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88" w:lineRule="auto"/>
        <w:rPr>
          <w:sz w:val="44"/>
          <w:szCs w:val="4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pBdr>
          <w:top w:space="0" w:sz="0" w:val="nil"/>
          <w:left w:space="0" w:sz="0" w:val="nil"/>
          <w:bottom w:space="0" w:sz="0" w:val="nil"/>
          <w:right w:space="0" w:sz="0" w:val="nil"/>
          <w:between w:space="0" w:sz="0" w:val="nil"/>
        </w:pBdr>
        <w:spacing w:after="0" w:before="0" w:line="288" w:lineRule="auto"/>
        <w:rPr>
          <w:sz w:val="44"/>
          <w:szCs w:val="44"/>
        </w:rPr>
      </w:pPr>
      <w:bookmarkStart w:colFirst="0" w:colLast="0" w:name="_cqui99mt0e0g" w:id="1"/>
      <w:bookmarkEnd w:id="1"/>
      <w:r w:rsidDel="00000000" w:rsidR="00000000" w:rsidRPr="00000000">
        <w:rPr>
          <w:sz w:val="44"/>
          <w:szCs w:val="44"/>
          <w:rtl w:val="0"/>
        </w:rPr>
        <w:t xml:space="preserve">Individuele dienstverleningsovereenkomst RTH</w:t>
      </w:r>
    </w:p>
    <w:p w:rsidR="00000000" w:rsidDel="00000000" w:rsidP="00000000" w:rsidRDefault="00000000" w:rsidRPr="00000000" w14:paraId="00000003">
      <w:pPr>
        <w:spacing w:after="0" w:line="288" w:lineRule="auto"/>
        <w:rPr>
          <w:i w:val="1"/>
        </w:rPr>
      </w:pPr>
      <w:r w:rsidDel="00000000" w:rsidR="00000000" w:rsidRPr="00000000">
        <w:rPr>
          <w:rtl w:val="0"/>
        </w:rPr>
      </w:r>
    </w:p>
    <w:p w:rsidR="00000000" w:rsidDel="00000000" w:rsidP="00000000" w:rsidRDefault="00000000" w:rsidRPr="00000000" w14:paraId="00000004">
      <w:pPr>
        <w:spacing w:after="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1: Afspraken voor de individuele gebruiker</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 De gegevens van de partijen van deze overeenkomst</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2: Startdatum en duur van de IDO</w:t>
              <w:tab/>
              <w:t xml:space="preserve">5</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3: Welke zorg en ondersteuning krijgt de gebruiker?</w:t>
              <w:tab/>
              <w:t xml:space="preserve">6</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4: Persoonlijke bijdrage en individueel toewijsbare kosten</w:t>
              <w:tab/>
              <w:t xml:space="preserve">8</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5: Niet-afgesproken afwezigheid van gebruiker of individuele begeleider</w:t>
              <w:tab/>
              <w:t xml:space="preserve">9</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6: Beheer persoonlijke gelden en goederen van de gebruiker</w:t>
              <w:tab/>
              <w:t xml:space="preserve">9</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2: Collectieve afspraken</w:t>
              <w:tab/>
              <w:t xml:space="preserve">11</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7: Terbeschikkingstelling van een wooneenheid door de RTH-aanbieder</w:t>
              <w:tab/>
              <w:t xml:space="preserve">11</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gho6xyq4z2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8: De overeenkomst aanpassen</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9: De overeenkomst opzeggen</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10: Facturen</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11: Persoonlijke goederen</w:t>
              <w:tab/>
              <w:t xml:space="preserve">13</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12: Welke rechtbank oordeelt over conflicten?</w:t>
              <w:tab/>
              <w:t xml:space="preserve">14</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3: Wie ondertekent de overeenkomst?</w:t>
              <w:tab/>
              <w:t xml:space="preserve">15</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spacing w:after="0" w:lineRule="auto"/>
        <w:rPr/>
      </w:pPr>
      <w:r w:rsidDel="00000000" w:rsidR="00000000" w:rsidRPr="00000000">
        <w:rPr>
          <w:rtl w:val="0"/>
        </w:rPr>
      </w:r>
    </w:p>
    <w:p w:rsidR="00000000" w:rsidDel="00000000" w:rsidP="00000000" w:rsidRDefault="00000000" w:rsidRPr="00000000" w14:paraId="00000015">
      <w:pPr>
        <w:pStyle w:val="Heading1"/>
        <w:spacing w:after="0" w:line="288" w:lineRule="auto"/>
        <w:rPr>
          <w:rFonts w:ascii="Calibri" w:cs="Calibri" w:eastAsia="Calibri" w:hAnsi="Calibri"/>
        </w:rPr>
      </w:pPr>
      <w:bookmarkStart w:colFirst="0" w:colLast="0" w:name="_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spacing w:after="0" w:line="288" w:lineRule="auto"/>
        <w:rPr/>
      </w:pPr>
      <w:bookmarkStart w:colFirst="0" w:colLast="0" w:name="_3znysh7" w:id="3"/>
      <w:bookmarkEnd w:id="3"/>
      <w:r w:rsidDel="00000000" w:rsidR="00000000" w:rsidRPr="00000000">
        <w:rPr>
          <w:rFonts w:ascii="Calibri" w:cs="Calibri" w:eastAsia="Calibri" w:hAnsi="Calibri"/>
          <w:sz w:val="32"/>
          <w:szCs w:val="32"/>
          <w:rtl w:val="0"/>
        </w:rPr>
        <w:t xml:space="preserve">Deel 1: Afspraken voor de individuele gebruiker</w:t>
      </w: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2"/>
        <w:spacing w:after="0" w:line="288" w:lineRule="auto"/>
        <w:rPr/>
      </w:pPr>
      <w:bookmarkStart w:colFirst="0" w:colLast="0" w:name="_tyjcwt" w:id="4"/>
      <w:bookmarkEnd w:id="4"/>
      <w:r w:rsidDel="00000000" w:rsidR="00000000" w:rsidRPr="00000000">
        <w:rPr>
          <w:rFonts w:ascii="Calibri" w:cs="Calibri" w:eastAsia="Calibri" w:hAnsi="Calibri"/>
          <w:sz w:val="28"/>
          <w:szCs w:val="28"/>
          <w:rtl w:val="0"/>
        </w:rPr>
        <w:t xml:space="preserve">Artikel 1: De gegevens van de partijen van deze overeenkomst</w:t>
        <w:br w:type="textWrapping"/>
      </w:r>
      <w:r w:rsidDel="00000000" w:rsidR="00000000" w:rsidRPr="00000000">
        <w:rPr>
          <w:rtl w:val="0"/>
        </w:rPr>
      </w:r>
    </w:p>
    <w:p w:rsidR="00000000" w:rsidDel="00000000" w:rsidP="00000000" w:rsidRDefault="00000000" w:rsidRPr="00000000" w14:paraId="00000019">
      <w:pPr>
        <w:spacing w:after="0" w:line="288" w:lineRule="auto"/>
        <w:rPr>
          <w:b w:val="1"/>
        </w:rPr>
      </w:pPr>
      <w:r w:rsidDel="00000000" w:rsidR="00000000" w:rsidRPr="00000000">
        <w:rPr>
          <w:b w:val="1"/>
          <w:rtl w:val="0"/>
        </w:rPr>
        <w:t xml:space="preserve">§1. Gegevens van de </w:t>
      </w:r>
      <w:r w:rsidDel="00000000" w:rsidR="00000000" w:rsidRPr="00000000">
        <w:rPr>
          <w:b w:val="1"/>
          <w:u w:val="single"/>
          <w:rtl w:val="0"/>
        </w:rPr>
        <w:t xml:space="preserve">aanbieder van rechtstreeks toegankelijke hulp (RTH-aanbieder)</w:t>
      </w:r>
      <w:r w:rsidDel="00000000" w:rsidR="00000000" w:rsidRPr="00000000">
        <w:rPr>
          <w:rtl w:val="0"/>
        </w:rPr>
      </w:r>
    </w:p>
    <w:p w:rsidR="00000000" w:rsidDel="00000000" w:rsidP="00000000" w:rsidRDefault="00000000" w:rsidRPr="00000000" w14:paraId="0000001A">
      <w:pPr>
        <w:spacing w:after="0" w:line="288" w:lineRule="auto"/>
        <w:rPr/>
      </w:pPr>
      <w:r w:rsidDel="00000000" w:rsidR="00000000" w:rsidRPr="00000000">
        <w:rPr>
          <w:rtl w:val="0"/>
        </w:rPr>
        <w:t xml:space="preserve">Naam:</w:t>
      </w:r>
    </w:p>
    <w:p w:rsidR="00000000" w:rsidDel="00000000" w:rsidP="00000000" w:rsidRDefault="00000000" w:rsidRPr="00000000" w14:paraId="0000001B">
      <w:pPr>
        <w:spacing w:after="0" w:line="288" w:lineRule="auto"/>
        <w:rPr/>
      </w:pPr>
      <w:r w:rsidDel="00000000" w:rsidR="00000000" w:rsidRPr="00000000">
        <w:rPr>
          <w:rtl w:val="0"/>
        </w:rPr>
        <w:t xml:space="preserve">Straat + nummer:</w:t>
      </w:r>
    </w:p>
    <w:p w:rsidR="00000000" w:rsidDel="00000000" w:rsidP="00000000" w:rsidRDefault="00000000" w:rsidRPr="00000000" w14:paraId="0000001C">
      <w:pPr>
        <w:spacing w:after="0" w:line="288" w:lineRule="auto"/>
        <w:rPr/>
      </w:pPr>
      <w:r w:rsidDel="00000000" w:rsidR="00000000" w:rsidRPr="00000000">
        <w:rPr>
          <w:rtl w:val="0"/>
        </w:rPr>
        <w:t xml:space="preserve">Postcode + woonplaats: </w:t>
      </w:r>
    </w:p>
    <w:p w:rsidR="00000000" w:rsidDel="00000000" w:rsidP="00000000" w:rsidRDefault="00000000" w:rsidRPr="00000000" w14:paraId="0000001D">
      <w:pPr>
        <w:spacing w:after="0" w:line="288" w:lineRule="auto"/>
        <w:rPr>
          <w:b w:val="1"/>
        </w:rPr>
      </w:pPr>
      <w:r w:rsidDel="00000000" w:rsidR="00000000" w:rsidRPr="00000000">
        <w:rPr>
          <w:rtl w:val="0"/>
        </w:rPr>
        <w:t xml:space="preserve">Adres maatschappelijke zetel: </w:t>
        <w:br w:type="textWrapping"/>
        <w:t xml:space="preserve">(</w:t>
      </w:r>
      <w:r w:rsidDel="00000000" w:rsidR="00000000" w:rsidRPr="00000000">
        <w:rPr>
          <w:i w:val="1"/>
          <w:rtl w:val="0"/>
        </w:rPr>
        <w:t xml:space="preserve">als dat anders is dan het adres hierboven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E">
      <w:pPr>
        <w:spacing w:after="0" w:lineRule="auto"/>
        <w:rPr/>
      </w:pPr>
      <w:r w:rsidDel="00000000" w:rsidR="00000000" w:rsidRPr="00000000">
        <w:rPr>
          <w:rtl w:val="0"/>
        </w:rPr>
        <w:t xml:space="preserve">Vertegenwoordigd door: </w:t>
      </w:r>
    </w:p>
    <w:p w:rsidR="00000000" w:rsidDel="00000000" w:rsidP="00000000" w:rsidRDefault="00000000" w:rsidRPr="00000000" w14:paraId="0000001F">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Voornaam:</w:t>
      </w:r>
      <w:r w:rsidDel="00000000" w:rsidR="00000000" w:rsidRPr="00000000">
        <w:rPr>
          <w:rtl w:val="0"/>
        </w:rPr>
      </w:r>
    </w:p>
    <w:p w:rsidR="00000000" w:rsidDel="00000000" w:rsidP="00000000" w:rsidRDefault="00000000" w:rsidRPr="00000000" w14:paraId="00000020">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Achternaam:</w:t>
      </w:r>
      <w:r w:rsidDel="00000000" w:rsidR="00000000" w:rsidRPr="00000000">
        <w:rPr>
          <w:rtl w:val="0"/>
        </w:rPr>
      </w:r>
    </w:p>
    <w:p w:rsidR="00000000" w:rsidDel="00000000" w:rsidP="00000000" w:rsidRDefault="00000000" w:rsidRPr="00000000" w14:paraId="00000021">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Functie:</w:t>
      </w:r>
      <w:r w:rsidDel="00000000" w:rsidR="00000000" w:rsidRPr="00000000">
        <w:rPr>
          <w:rtl w:val="0"/>
        </w:rPr>
      </w:r>
    </w:p>
    <w:p w:rsidR="00000000" w:rsidDel="00000000" w:rsidP="00000000" w:rsidRDefault="00000000" w:rsidRPr="00000000" w14:paraId="00000022">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Telefoonnummer:</w:t>
      </w:r>
      <w:r w:rsidDel="00000000" w:rsidR="00000000" w:rsidRPr="00000000">
        <w:rPr>
          <w:rtl w:val="0"/>
        </w:rPr>
      </w:r>
    </w:p>
    <w:p w:rsidR="00000000" w:rsidDel="00000000" w:rsidP="00000000" w:rsidRDefault="00000000" w:rsidRPr="00000000" w14:paraId="00000023">
      <w:pPr>
        <w:numPr>
          <w:ilvl w:val="0"/>
          <w:numId w:val="10"/>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E-mailadres:</w:t>
      </w:r>
      <w:r w:rsidDel="00000000" w:rsidR="00000000" w:rsidRPr="00000000">
        <w:rPr>
          <w:rtl w:val="0"/>
        </w:rPr>
      </w:r>
    </w:p>
    <w:p w:rsidR="00000000" w:rsidDel="00000000" w:rsidP="00000000" w:rsidRDefault="00000000" w:rsidRPr="00000000" w14:paraId="00000024">
      <w:pPr>
        <w:spacing w:after="0" w:line="288" w:lineRule="auto"/>
        <w:rPr/>
      </w:pPr>
      <w:r w:rsidDel="00000000" w:rsidR="00000000" w:rsidRPr="00000000">
        <w:rPr>
          <w:rtl w:val="0"/>
        </w:rPr>
      </w:r>
    </w:p>
    <w:p w:rsidR="00000000" w:rsidDel="00000000" w:rsidP="00000000" w:rsidRDefault="00000000" w:rsidRPr="00000000" w14:paraId="00000025">
      <w:pPr>
        <w:spacing w:after="0" w:line="288" w:lineRule="auto"/>
        <w:rPr/>
      </w:pPr>
      <w:r w:rsidDel="00000000" w:rsidR="00000000" w:rsidRPr="00000000">
        <w:rPr>
          <w:rtl w:val="0"/>
        </w:rPr>
        <w:t xml:space="preserve">Ondernemingsnummer:</w:t>
      </w:r>
    </w:p>
    <w:p w:rsidR="00000000" w:rsidDel="00000000" w:rsidP="00000000" w:rsidRDefault="00000000" w:rsidRPr="00000000" w14:paraId="00000026">
      <w:pPr>
        <w:spacing w:after="0" w:line="288" w:lineRule="auto"/>
        <w:rPr/>
      </w:pPr>
      <w:r w:rsidDel="00000000" w:rsidR="00000000" w:rsidRPr="00000000">
        <w:rPr>
          <w:rtl w:val="0"/>
        </w:rPr>
      </w:r>
    </w:p>
    <w:p w:rsidR="00000000" w:rsidDel="00000000" w:rsidP="00000000" w:rsidRDefault="00000000" w:rsidRPr="00000000" w14:paraId="00000027">
      <w:pPr>
        <w:spacing w:after="0" w:line="288" w:lineRule="auto"/>
        <w:rPr>
          <w:b w:val="1"/>
        </w:rPr>
      </w:pPr>
      <w:r w:rsidDel="00000000" w:rsidR="00000000" w:rsidRPr="00000000">
        <w:rPr>
          <w:b w:val="1"/>
          <w:rtl w:val="0"/>
        </w:rPr>
        <w:t xml:space="preserve">§2. Gegevens van gebruiker</w:t>
      </w:r>
    </w:p>
    <w:p w:rsidR="00000000" w:rsidDel="00000000" w:rsidP="00000000" w:rsidRDefault="00000000" w:rsidRPr="00000000" w14:paraId="00000028">
      <w:pPr>
        <w:spacing w:after="0" w:line="288" w:lineRule="auto"/>
        <w:rPr/>
      </w:pPr>
      <w:r w:rsidDel="00000000" w:rsidR="00000000" w:rsidRPr="00000000">
        <w:rPr>
          <w:rtl w:val="0"/>
        </w:rPr>
        <w:t xml:space="preserve">Voornaam:</w:t>
      </w:r>
    </w:p>
    <w:p w:rsidR="00000000" w:rsidDel="00000000" w:rsidP="00000000" w:rsidRDefault="00000000" w:rsidRPr="00000000" w14:paraId="00000029">
      <w:pPr>
        <w:spacing w:after="0" w:line="288" w:lineRule="auto"/>
        <w:rPr/>
      </w:pPr>
      <w:r w:rsidDel="00000000" w:rsidR="00000000" w:rsidRPr="00000000">
        <w:rPr>
          <w:rtl w:val="0"/>
        </w:rPr>
        <w:t xml:space="preserve">Achternaam:</w:t>
      </w:r>
    </w:p>
    <w:p w:rsidR="00000000" w:rsidDel="00000000" w:rsidP="00000000" w:rsidRDefault="00000000" w:rsidRPr="00000000" w14:paraId="0000002A">
      <w:pPr>
        <w:spacing w:after="0" w:line="288" w:lineRule="auto"/>
        <w:rPr/>
      </w:pPr>
      <w:r w:rsidDel="00000000" w:rsidR="00000000" w:rsidRPr="00000000">
        <w:rPr>
          <w:rtl w:val="0"/>
        </w:rPr>
        <w:t xml:space="preserve">Straat + nummer:</w:t>
      </w:r>
    </w:p>
    <w:p w:rsidR="00000000" w:rsidDel="00000000" w:rsidP="00000000" w:rsidRDefault="00000000" w:rsidRPr="00000000" w14:paraId="0000002B">
      <w:pPr>
        <w:spacing w:after="0" w:line="288" w:lineRule="auto"/>
        <w:rPr/>
      </w:pPr>
      <w:r w:rsidDel="00000000" w:rsidR="00000000" w:rsidRPr="00000000">
        <w:rPr>
          <w:rtl w:val="0"/>
        </w:rPr>
        <w:t xml:space="preserve">Postcode + woonplaats:</w:t>
        <w:br w:type="textWrapping"/>
        <w:t xml:space="preserve">(</w:t>
      </w:r>
      <w:r w:rsidDel="00000000" w:rsidR="00000000" w:rsidRPr="00000000">
        <w:rPr>
          <w:i w:val="1"/>
          <w:rtl w:val="0"/>
        </w:rPr>
        <w:t xml:space="preserve">domicilieadres</w:t>
      </w:r>
      <w:r w:rsidDel="00000000" w:rsidR="00000000" w:rsidRPr="00000000">
        <w:rPr>
          <w:rtl w:val="0"/>
        </w:rPr>
        <w:t xml:space="preserve">)</w:t>
      </w:r>
    </w:p>
    <w:p w:rsidR="00000000" w:rsidDel="00000000" w:rsidP="00000000" w:rsidRDefault="00000000" w:rsidRPr="00000000" w14:paraId="0000002C">
      <w:pPr>
        <w:spacing w:after="0" w:line="288" w:lineRule="auto"/>
        <w:rPr/>
      </w:pPr>
      <w:r w:rsidDel="00000000" w:rsidR="00000000" w:rsidRPr="00000000">
        <w:rPr>
          <w:rtl w:val="0"/>
        </w:rPr>
        <w:t xml:space="preserve">E-mailadres:</w:t>
      </w:r>
    </w:p>
    <w:p w:rsidR="00000000" w:rsidDel="00000000" w:rsidP="00000000" w:rsidRDefault="00000000" w:rsidRPr="00000000" w14:paraId="0000002D">
      <w:pPr>
        <w:spacing w:after="0" w:line="288" w:lineRule="auto"/>
        <w:rPr/>
      </w:pPr>
      <w:r w:rsidDel="00000000" w:rsidR="00000000" w:rsidRPr="00000000">
        <w:rPr>
          <w:rtl w:val="0"/>
        </w:rPr>
        <w:t xml:space="preserve">Telefoonnummer:</w:t>
      </w:r>
    </w:p>
    <w:p w:rsidR="00000000" w:rsidDel="00000000" w:rsidP="00000000" w:rsidRDefault="00000000" w:rsidRPr="00000000" w14:paraId="0000002E">
      <w:pPr>
        <w:spacing w:after="0" w:line="288" w:lineRule="auto"/>
        <w:rPr/>
      </w:pPr>
      <w:r w:rsidDel="00000000" w:rsidR="00000000" w:rsidRPr="00000000">
        <w:rPr>
          <w:rtl w:val="0"/>
        </w:rPr>
        <w:t xml:space="preserve">Dossiernummer VAPH:</w:t>
      </w:r>
    </w:p>
    <w:p w:rsidR="00000000" w:rsidDel="00000000" w:rsidP="00000000" w:rsidRDefault="00000000" w:rsidRPr="00000000" w14:paraId="0000002F">
      <w:pPr>
        <w:spacing w:after="0" w:line="288" w:lineRule="auto"/>
        <w:rPr/>
      </w:pPr>
      <w:r w:rsidDel="00000000" w:rsidR="00000000" w:rsidRPr="00000000">
        <w:rPr>
          <w:rtl w:val="0"/>
        </w:rPr>
        <w:t xml:space="preserve">Rijksregisternummer: </w:t>
      </w:r>
    </w:p>
    <w:p w:rsidR="00000000" w:rsidDel="00000000" w:rsidP="00000000" w:rsidRDefault="00000000" w:rsidRPr="00000000" w14:paraId="00000030">
      <w:pPr>
        <w:spacing w:after="0" w:line="288" w:lineRule="auto"/>
        <w:rPr/>
      </w:pPr>
      <w:r w:rsidDel="00000000" w:rsidR="00000000" w:rsidRPr="00000000">
        <w:rPr>
          <w:rtl w:val="0"/>
        </w:rPr>
      </w:r>
    </w:p>
    <w:p w:rsidR="00000000" w:rsidDel="00000000" w:rsidP="00000000" w:rsidRDefault="00000000" w:rsidRPr="00000000" w14:paraId="00000031">
      <w:pPr>
        <w:spacing w:after="0" w:line="288" w:lineRule="auto"/>
        <w:ind w:left="709" w:firstLine="0"/>
        <w:rPr>
          <w:b w:val="1"/>
          <w:i w:val="1"/>
          <w:sz w:val="24"/>
          <w:szCs w:val="24"/>
        </w:rPr>
      </w:pPr>
      <w:r w:rsidDel="00000000" w:rsidR="00000000" w:rsidRPr="00000000">
        <w:rPr>
          <w:rtl w:val="0"/>
        </w:rPr>
      </w:r>
    </w:p>
    <w:p w:rsidR="00000000" w:rsidDel="00000000" w:rsidP="00000000" w:rsidRDefault="00000000" w:rsidRPr="00000000" w14:paraId="00000032">
      <w:pPr>
        <w:spacing w:after="0" w:line="288" w:lineRule="auto"/>
        <w:rPr>
          <w:b w:val="1"/>
        </w:rPr>
      </w:pPr>
      <w:r w:rsidDel="00000000" w:rsidR="00000000" w:rsidRPr="00000000">
        <w:rPr>
          <w:b w:val="1"/>
          <w:rtl w:val="0"/>
        </w:rPr>
        <w:t xml:space="preserve">§3.</w:t>
      </w:r>
      <w:r w:rsidDel="00000000" w:rsidR="00000000" w:rsidRPr="00000000">
        <w:rPr>
          <w:b w:val="1"/>
          <w:rtl w:val="0"/>
        </w:rPr>
        <w:t xml:space="preserve"> Wie vertegenwoordigt de gebruiker?</w:t>
      </w:r>
      <w:r w:rsidDel="00000000" w:rsidR="00000000" w:rsidRPr="00000000">
        <w:rPr>
          <w:rtl w:val="0"/>
        </w:rPr>
      </w:r>
    </w:p>
    <w:p w:rsidR="00000000" w:rsidDel="00000000" w:rsidP="00000000" w:rsidRDefault="00000000" w:rsidRPr="00000000" w14:paraId="00000033">
      <w:pPr>
        <w:spacing w:after="0" w:line="288" w:lineRule="auto"/>
        <w:rPr>
          <w:b w:val="1"/>
        </w:rPr>
      </w:pPr>
      <w:r w:rsidDel="00000000" w:rsidR="00000000" w:rsidRPr="00000000">
        <w:rPr>
          <w:rtl w:val="0"/>
        </w:rPr>
      </w:r>
    </w:p>
    <w:p w:rsidR="00000000" w:rsidDel="00000000" w:rsidP="00000000" w:rsidRDefault="00000000" w:rsidRPr="00000000" w14:paraId="00000034">
      <w:pPr>
        <w:spacing w:after="0" w:line="288" w:lineRule="auto"/>
        <w:rPr>
          <w:b w:val="1"/>
        </w:rPr>
      </w:pPr>
      <w:r w:rsidDel="00000000" w:rsidR="00000000" w:rsidRPr="00000000">
        <w:rPr>
          <w:b w:val="1"/>
          <w:rtl w:val="0"/>
        </w:rPr>
        <w:t xml:space="preserve">§3.1. Vertegenwoordiger(s) van de minderjarige gebruiker</w:t>
      </w:r>
    </w:p>
    <w:p w:rsidR="00000000" w:rsidDel="00000000" w:rsidP="00000000" w:rsidRDefault="00000000" w:rsidRPr="00000000" w14:paraId="00000035">
      <w:pPr>
        <w:spacing w:after="0" w:line="288" w:lineRule="auto"/>
        <w:ind w:left="709" w:firstLine="0"/>
        <w:rPr>
          <w:b w:val="1"/>
        </w:rPr>
      </w:pPr>
      <w:r w:rsidDel="00000000" w:rsidR="00000000" w:rsidRPr="00000000">
        <w:rPr>
          <w:rtl w:val="0"/>
        </w:rPr>
        <w:t xml:space="preserve">Deze overeenkomst wordt gesloten door de vertegenwoordiger(s) van de persoon met een handicap.</w:t>
      </w:r>
      <w:r w:rsidDel="00000000" w:rsidR="00000000" w:rsidRPr="00000000">
        <w:rPr>
          <w:rtl w:val="0"/>
        </w:rPr>
      </w:r>
    </w:p>
    <w:p w:rsidR="00000000" w:rsidDel="00000000" w:rsidP="00000000" w:rsidRDefault="00000000" w:rsidRPr="00000000" w14:paraId="00000036">
      <w:pPr>
        <w:spacing w:after="0" w:line="288" w:lineRule="auto"/>
        <w:rPr/>
      </w:pPr>
      <w:r w:rsidDel="00000000" w:rsidR="00000000" w:rsidRPr="00000000">
        <w:rPr>
          <w:rtl w:val="0"/>
        </w:rPr>
      </w:r>
    </w:p>
    <w:p w:rsidR="00000000" w:rsidDel="00000000" w:rsidP="00000000" w:rsidRDefault="00000000" w:rsidRPr="00000000" w14:paraId="00000037">
      <w:pPr>
        <w:spacing w:after="0" w:line="288" w:lineRule="auto"/>
        <w:rPr/>
      </w:pPr>
      <w:r w:rsidDel="00000000" w:rsidR="00000000" w:rsidRPr="00000000">
        <w:rPr>
          <w:rtl w:val="0"/>
        </w:rPr>
        <w:t xml:space="preserve">Gegevens van de vertegenwoordiger(s):</w:t>
      </w:r>
    </w:p>
    <w:p w:rsidR="00000000" w:rsidDel="00000000" w:rsidP="00000000" w:rsidRDefault="00000000" w:rsidRPr="00000000" w14:paraId="00000038">
      <w:pPr>
        <w:spacing w:after="0" w:line="288" w:lineRule="auto"/>
        <w:rPr/>
      </w:pPr>
      <w:r w:rsidDel="00000000" w:rsidR="00000000" w:rsidRPr="00000000">
        <w:rPr>
          <w:rtl w:val="0"/>
        </w:rPr>
      </w:r>
    </w:p>
    <w:tbl>
      <w:tblPr>
        <w:tblStyle w:val="Table1"/>
        <w:tblW w:w="1032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4140"/>
        <w:gridCol w:w="4110"/>
        <w:tblGridChange w:id="0">
          <w:tblGrid>
            <w:gridCol w:w="207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A">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1</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E">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7">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49">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4B">
      <w:pPr>
        <w:spacing w:after="0" w:line="288" w:lineRule="auto"/>
        <w:rPr>
          <w:b w:val="1"/>
        </w:rPr>
      </w:pPr>
      <w:r w:rsidDel="00000000" w:rsidR="00000000" w:rsidRPr="00000000">
        <w:rPr>
          <w:rtl w:val="0"/>
        </w:rPr>
      </w:r>
    </w:p>
    <w:p w:rsidR="00000000" w:rsidDel="00000000" w:rsidP="00000000" w:rsidRDefault="00000000" w:rsidRPr="00000000" w14:paraId="0000004C">
      <w:pPr>
        <w:spacing w:after="0" w:line="288" w:lineRule="auto"/>
        <w:rPr>
          <w:b w:val="1"/>
        </w:rPr>
      </w:pPr>
      <w:r w:rsidDel="00000000" w:rsidR="00000000" w:rsidRPr="00000000">
        <w:rPr>
          <w:rtl w:val="0"/>
        </w:rPr>
      </w:r>
    </w:p>
    <w:p w:rsidR="00000000" w:rsidDel="00000000" w:rsidP="00000000" w:rsidRDefault="00000000" w:rsidRPr="00000000" w14:paraId="0000004D">
      <w:pPr>
        <w:spacing w:after="0" w:line="288" w:lineRule="auto"/>
        <w:rPr>
          <w:b w:val="1"/>
        </w:rPr>
      </w:pPr>
      <w:r w:rsidDel="00000000" w:rsidR="00000000" w:rsidRPr="00000000">
        <w:rPr>
          <w:b w:val="1"/>
          <w:rtl w:val="0"/>
        </w:rPr>
        <w:t xml:space="preserve">§3.2. Vertegenwoordiger(s) van de meerderjarige gebruiker</w:t>
      </w:r>
    </w:p>
    <w:p w:rsidR="00000000" w:rsidDel="00000000" w:rsidP="00000000" w:rsidRDefault="00000000" w:rsidRPr="00000000" w14:paraId="0000004E">
      <w:pPr>
        <w:spacing w:after="0" w:line="288" w:lineRule="auto"/>
        <w:rPr>
          <w:b w:val="1"/>
        </w:rPr>
      </w:pPr>
      <w:r w:rsidDel="00000000" w:rsidR="00000000" w:rsidRPr="00000000">
        <w:rPr>
          <w:b w:val="1"/>
          <w:rtl w:val="0"/>
        </w:rPr>
        <w:t xml:space="preserve">§3.2.1. Bewindvoerder</w:t>
      </w:r>
    </w:p>
    <w:p w:rsidR="00000000" w:rsidDel="00000000" w:rsidP="00000000" w:rsidRDefault="00000000" w:rsidRPr="00000000" w14:paraId="0000004F">
      <w:pPr>
        <w:spacing w:after="0" w:line="288" w:lineRule="auto"/>
        <w:rPr/>
      </w:pPr>
      <w:r w:rsidDel="00000000" w:rsidR="00000000" w:rsidRPr="00000000">
        <w:rPr>
          <w:rtl w:val="0"/>
        </w:rPr>
      </w:r>
    </w:p>
    <w:p w:rsidR="00000000" w:rsidDel="00000000" w:rsidP="00000000" w:rsidRDefault="00000000" w:rsidRPr="00000000" w14:paraId="00000050">
      <w:pPr>
        <w:spacing w:after="0" w:line="288" w:lineRule="auto"/>
        <w:rPr/>
      </w:pPr>
      <w:r w:rsidDel="00000000" w:rsidR="00000000" w:rsidRPr="00000000">
        <w:rPr>
          <w:rtl w:val="0"/>
        </w:rPr>
        <w:t xml:space="preserve">Heeft de gebruiker een (of meerdere) bewindvoerder(s)?</w:t>
      </w:r>
    </w:p>
    <w:p w:rsidR="00000000" w:rsidDel="00000000" w:rsidP="00000000" w:rsidRDefault="00000000" w:rsidRPr="00000000" w14:paraId="00000051">
      <w:pPr>
        <w:spacing w:after="0" w:line="288" w:lineRule="auto"/>
        <w:ind w:left="709" w:firstLine="0"/>
        <w:rPr/>
      </w:pPr>
      <w:r w:rsidDel="00000000" w:rsidR="00000000" w:rsidRPr="00000000">
        <w:rPr>
          <w:rtl w:val="0"/>
        </w:rPr>
        <w:t xml:space="preserve">☐ Neen. </w:t>
      </w:r>
    </w:p>
    <w:p w:rsidR="00000000" w:rsidDel="00000000" w:rsidP="00000000" w:rsidRDefault="00000000" w:rsidRPr="00000000" w14:paraId="00000052">
      <w:pPr>
        <w:spacing w:after="0" w:line="288" w:lineRule="auto"/>
        <w:ind w:left="709" w:firstLine="0"/>
        <w:rPr/>
      </w:pPr>
      <w:r w:rsidDel="00000000" w:rsidR="00000000" w:rsidRPr="00000000">
        <w:rPr>
          <w:rtl w:val="0"/>
        </w:rPr>
        <w:t xml:space="preserve">☐ Ja. </w:t>
      </w:r>
    </w:p>
    <w:p w:rsidR="00000000" w:rsidDel="00000000" w:rsidP="00000000" w:rsidRDefault="00000000" w:rsidRPr="00000000" w14:paraId="00000053">
      <w:pPr>
        <w:spacing w:after="0" w:line="288" w:lineRule="auto"/>
        <w:ind w:left="709" w:firstLine="0"/>
        <w:rPr/>
      </w:pPr>
      <w:r w:rsidDel="00000000" w:rsidR="00000000" w:rsidRPr="00000000">
        <w:rPr>
          <w:rtl w:val="0"/>
        </w:rPr>
        <w:t xml:space="preserve">De IDO wordt gesloten door de gebruiker en de bewindvoerder(s) of door de bewindvoerder(s) alleen, volgens de inhoud van het vonnis.</w:t>
      </w:r>
    </w:p>
    <w:p w:rsidR="00000000" w:rsidDel="00000000" w:rsidP="00000000" w:rsidRDefault="00000000" w:rsidRPr="00000000" w14:paraId="00000054">
      <w:pPr>
        <w:spacing w:after="0" w:line="288" w:lineRule="auto"/>
        <w:rPr/>
      </w:pPr>
      <w:r w:rsidDel="00000000" w:rsidR="00000000" w:rsidRPr="00000000">
        <w:rPr>
          <w:rtl w:val="0"/>
        </w:rPr>
      </w:r>
    </w:p>
    <w:p w:rsidR="00000000" w:rsidDel="00000000" w:rsidP="00000000" w:rsidRDefault="00000000" w:rsidRPr="00000000" w14:paraId="00000055">
      <w:pPr>
        <w:spacing w:after="0" w:line="288" w:lineRule="auto"/>
        <w:rPr/>
      </w:pPr>
      <w:r w:rsidDel="00000000" w:rsidR="00000000" w:rsidRPr="00000000">
        <w:rPr>
          <w:rtl w:val="0"/>
        </w:rPr>
        <w:t xml:space="preserve">Dit is de bewindvoerder(s). Hij ondertekent de IDO alleen of samen met de gebruiker: </w:t>
      </w:r>
    </w:p>
    <w:p w:rsidR="00000000" w:rsidDel="00000000" w:rsidP="00000000" w:rsidRDefault="00000000" w:rsidRPr="00000000" w14:paraId="00000056">
      <w:pPr>
        <w:spacing w:after="0" w:line="288" w:lineRule="auto"/>
        <w:rPr/>
      </w:pPr>
      <w:r w:rsidDel="00000000" w:rsidR="00000000" w:rsidRPr="00000000">
        <w:rPr>
          <w:rtl w:val="0"/>
        </w:rPr>
      </w:r>
    </w:p>
    <w:tbl>
      <w:tblPr>
        <w:tblStyle w:val="Table2"/>
        <w:tblW w:w="1029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4140"/>
        <w:gridCol w:w="4110"/>
        <w:tblGridChange w:id="0">
          <w:tblGrid>
            <w:gridCol w:w="204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1</w:t>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6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9">
            <w:pPr>
              <w:widowControl w:val="0"/>
              <w:spacing w:after="0" w:line="240" w:lineRule="auto"/>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Inhoud van de  vertegenwoordiging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A">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6B">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6C">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D">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6E">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6F">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70">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1">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072">
      <w:pPr>
        <w:spacing w:after="0" w:line="288" w:lineRule="auto"/>
        <w:rPr>
          <w:b w:val="1"/>
        </w:rPr>
      </w:pPr>
      <w:r w:rsidDel="00000000" w:rsidR="00000000" w:rsidRPr="00000000">
        <w:rPr>
          <w:rtl w:val="0"/>
        </w:rPr>
      </w:r>
    </w:p>
    <w:p w:rsidR="00000000" w:rsidDel="00000000" w:rsidP="00000000" w:rsidRDefault="00000000" w:rsidRPr="00000000" w14:paraId="00000073">
      <w:pPr>
        <w:spacing w:after="0" w:line="288" w:lineRule="auto"/>
        <w:rPr>
          <w:b w:val="1"/>
        </w:rPr>
      </w:pPr>
      <w:r w:rsidDel="00000000" w:rsidR="00000000" w:rsidRPr="00000000">
        <w:rPr>
          <w:rtl w:val="0"/>
        </w:rPr>
      </w:r>
    </w:p>
    <w:p w:rsidR="00000000" w:rsidDel="00000000" w:rsidP="00000000" w:rsidRDefault="00000000" w:rsidRPr="00000000" w14:paraId="00000074">
      <w:pPr>
        <w:spacing w:after="0" w:line="288" w:lineRule="auto"/>
        <w:rPr/>
      </w:pPr>
      <w:r w:rsidDel="00000000" w:rsidR="00000000" w:rsidRPr="00000000">
        <w:rPr>
          <w:b w:val="1"/>
          <w:rtl w:val="0"/>
        </w:rPr>
        <w:t xml:space="preserve">§3.2.2. Zorgvolmachthouder</w:t>
      </w:r>
      <w:r w:rsidDel="00000000" w:rsidR="00000000" w:rsidRPr="00000000">
        <w:rPr>
          <w:rtl w:val="0"/>
        </w:rPr>
      </w:r>
    </w:p>
    <w:p w:rsidR="00000000" w:rsidDel="00000000" w:rsidP="00000000" w:rsidRDefault="00000000" w:rsidRPr="00000000" w14:paraId="00000075">
      <w:pPr>
        <w:spacing w:after="0" w:line="288" w:lineRule="auto"/>
        <w:rPr>
          <w:u w:val="single"/>
        </w:rPr>
      </w:pPr>
      <w:r w:rsidDel="00000000" w:rsidR="00000000" w:rsidRPr="00000000">
        <w:rPr>
          <w:rtl w:val="0"/>
        </w:rPr>
      </w:r>
    </w:p>
    <w:p w:rsidR="00000000" w:rsidDel="00000000" w:rsidP="00000000" w:rsidRDefault="00000000" w:rsidRPr="00000000" w14:paraId="00000076">
      <w:pPr>
        <w:spacing w:after="0" w:line="288" w:lineRule="auto"/>
        <w:rPr>
          <w:u w:val="single"/>
        </w:rPr>
      </w:pPr>
      <w:r w:rsidDel="00000000" w:rsidR="00000000" w:rsidRPr="00000000">
        <w:rPr>
          <w:u w:val="single"/>
          <w:rtl w:val="0"/>
        </w:rPr>
        <w:t xml:space="preserve">Is er een zorgvolmacht?</w:t>
      </w:r>
    </w:p>
    <w:p w:rsidR="00000000" w:rsidDel="00000000" w:rsidP="00000000" w:rsidRDefault="00000000" w:rsidRPr="00000000" w14:paraId="00000077">
      <w:pPr>
        <w:spacing w:after="0" w:line="288" w:lineRule="auto"/>
        <w:rPr>
          <w:u w:val="single"/>
        </w:rPr>
      </w:pPr>
      <w:r w:rsidDel="00000000" w:rsidR="00000000" w:rsidRPr="00000000">
        <w:rPr>
          <w:rtl w:val="0"/>
        </w:rPr>
      </w:r>
    </w:p>
    <w:p w:rsidR="00000000" w:rsidDel="00000000" w:rsidP="00000000" w:rsidRDefault="00000000" w:rsidRPr="00000000" w14:paraId="0000007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79">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zorgvolmachthouder(s) in naam en voor rekening van de gebruiker</w:t>
      </w:r>
    </w:p>
    <w:p w:rsidR="00000000" w:rsidDel="00000000" w:rsidP="00000000" w:rsidRDefault="00000000" w:rsidRPr="00000000" w14:paraId="0000007A">
      <w:pPr>
        <w:spacing w:after="0" w:lineRule="auto"/>
        <w:rPr/>
      </w:pPr>
      <w:r w:rsidDel="00000000" w:rsidR="00000000" w:rsidRPr="00000000">
        <w:rPr>
          <w:rtl w:val="0"/>
        </w:rPr>
      </w:r>
    </w:p>
    <w:p w:rsidR="00000000" w:rsidDel="00000000" w:rsidP="00000000" w:rsidRDefault="00000000" w:rsidRPr="00000000" w14:paraId="0000007B">
      <w:pPr>
        <w:spacing w:after="0" w:line="288" w:lineRule="auto"/>
        <w:rPr/>
      </w:pPr>
      <w:r w:rsidDel="00000000" w:rsidR="00000000" w:rsidRPr="00000000">
        <w:rPr>
          <w:rtl w:val="0"/>
        </w:rPr>
        <w:t xml:space="preserve">Dit is de zorgvolmachthouder</w:t>
      </w:r>
    </w:p>
    <w:p w:rsidR="00000000" w:rsidDel="00000000" w:rsidP="00000000" w:rsidRDefault="00000000" w:rsidRPr="00000000" w14:paraId="0000007C">
      <w:pPr>
        <w:spacing w:after="0" w:line="288" w:lineRule="auto"/>
        <w:rPr/>
      </w:pPr>
      <w:r w:rsidDel="00000000" w:rsidR="00000000" w:rsidRPr="00000000">
        <w:rPr>
          <w:rtl w:val="0"/>
        </w:rPr>
      </w:r>
    </w:p>
    <w:tbl>
      <w:tblPr>
        <w:tblStyle w:val="Table3"/>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3675"/>
        <w:gridCol w:w="4165"/>
        <w:tblGridChange w:id="0">
          <w:tblGrid>
            <w:gridCol w:w="2070"/>
            <w:gridCol w:w="3675"/>
            <w:gridCol w:w="41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1</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8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8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8">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F">
      <w:pPr>
        <w:spacing w:after="0" w:line="288" w:lineRule="auto"/>
        <w:rPr/>
      </w:pPr>
      <w:r w:rsidDel="00000000" w:rsidR="00000000" w:rsidRPr="00000000">
        <w:rPr>
          <w:rtl w:val="0"/>
        </w:rPr>
      </w:r>
    </w:p>
    <w:p w:rsidR="00000000" w:rsidDel="00000000" w:rsidP="00000000" w:rsidRDefault="00000000" w:rsidRPr="00000000" w14:paraId="00000090">
      <w:pPr>
        <w:spacing w:after="0" w:line="288" w:lineRule="auto"/>
        <w:rPr>
          <w:b w:val="1"/>
        </w:rPr>
      </w:pPr>
      <w:r w:rsidDel="00000000" w:rsidR="00000000" w:rsidRPr="00000000">
        <w:rPr>
          <w:b w:val="1"/>
          <w:rtl w:val="0"/>
        </w:rPr>
        <w:t xml:space="preserve">§3.2.3. Lasthebber</w:t>
      </w:r>
    </w:p>
    <w:p w:rsidR="00000000" w:rsidDel="00000000" w:rsidP="00000000" w:rsidRDefault="00000000" w:rsidRPr="00000000" w14:paraId="00000091">
      <w:pPr>
        <w:spacing w:after="0" w:line="288" w:lineRule="auto"/>
        <w:rPr/>
      </w:pPr>
      <w:r w:rsidDel="00000000" w:rsidR="00000000" w:rsidRPr="00000000">
        <w:rPr>
          <w:rtl w:val="0"/>
        </w:rPr>
      </w:r>
    </w:p>
    <w:p w:rsidR="00000000" w:rsidDel="00000000" w:rsidP="00000000" w:rsidRDefault="00000000" w:rsidRPr="00000000" w14:paraId="00000092">
      <w:pPr>
        <w:spacing w:after="0" w:line="288" w:lineRule="auto"/>
        <w:rPr/>
      </w:pPr>
      <w:r w:rsidDel="00000000" w:rsidR="00000000" w:rsidRPr="00000000">
        <w:rPr>
          <w:rtl w:val="0"/>
        </w:rPr>
        <w:t xml:space="preserve">Is er een gewone lastgeving?</w:t>
      </w:r>
    </w:p>
    <w:p w:rsidR="00000000" w:rsidDel="00000000" w:rsidP="00000000" w:rsidRDefault="00000000" w:rsidRPr="00000000" w14:paraId="00000093">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94">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lasthebber(s) in naam en voor rekening van de gebruiker</w:t>
      </w:r>
    </w:p>
    <w:p w:rsidR="00000000" w:rsidDel="00000000" w:rsidP="00000000" w:rsidRDefault="00000000" w:rsidRPr="00000000" w14:paraId="00000095">
      <w:pPr>
        <w:spacing w:after="0" w:line="288" w:lineRule="auto"/>
        <w:rPr/>
      </w:pPr>
      <w:r w:rsidDel="00000000" w:rsidR="00000000" w:rsidRPr="00000000">
        <w:rPr>
          <w:rtl w:val="0"/>
        </w:rPr>
      </w:r>
    </w:p>
    <w:p w:rsidR="00000000" w:rsidDel="00000000" w:rsidP="00000000" w:rsidRDefault="00000000" w:rsidRPr="00000000" w14:paraId="00000096">
      <w:pPr>
        <w:spacing w:after="0" w:line="288" w:lineRule="auto"/>
        <w:rPr/>
      </w:pPr>
      <w:r w:rsidDel="00000000" w:rsidR="00000000" w:rsidRPr="00000000">
        <w:rPr>
          <w:rtl w:val="0"/>
        </w:rPr>
        <w:t xml:space="preserve">Dit is de lasthebber(s) en ondertekent de IDO:</w:t>
      </w:r>
    </w:p>
    <w:tbl>
      <w:tblPr>
        <w:tblStyle w:val="Table4"/>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915"/>
        <w:gridCol w:w="4240"/>
        <w:tblGridChange w:id="0">
          <w:tblGrid>
            <w:gridCol w:w="1755"/>
            <w:gridCol w:w="3915"/>
            <w:gridCol w:w="42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1</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A9">
      <w:pPr>
        <w:spacing w:after="0" w:line="288" w:lineRule="auto"/>
        <w:rPr>
          <w:b w:val="1"/>
        </w:rPr>
      </w:pPr>
      <w:r w:rsidDel="00000000" w:rsidR="00000000" w:rsidRPr="00000000">
        <w:rPr>
          <w:rtl w:val="0"/>
        </w:rPr>
      </w:r>
    </w:p>
    <w:p w:rsidR="00000000" w:rsidDel="00000000" w:rsidP="00000000" w:rsidRDefault="00000000" w:rsidRPr="00000000" w14:paraId="000000AA">
      <w:pPr>
        <w:spacing w:after="0" w:line="288" w:lineRule="auto"/>
        <w:rPr>
          <w:b w:val="1"/>
        </w:rPr>
      </w:pPr>
      <w:r w:rsidDel="00000000" w:rsidR="00000000" w:rsidRPr="00000000">
        <w:rPr>
          <w:b w:val="1"/>
          <w:rtl w:val="0"/>
        </w:rPr>
        <w:t xml:space="preserve">§3.3. Hulp van een belangrijke betrokken derde </w:t>
      </w:r>
    </w:p>
    <w:p w:rsidR="00000000" w:rsidDel="00000000" w:rsidP="00000000" w:rsidRDefault="00000000" w:rsidRPr="00000000" w14:paraId="000000AB">
      <w:pPr>
        <w:spacing w:after="0" w:line="288" w:lineRule="auto"/>
        <w:rPr/>
      </w:pPr>
      <w:r w:rsidDel="00000000" w:rsidR="00000000" w:rsidRPr="00000000">
        <w:rPr>
          <w:rtl w:val="0"/>
        </w:rPr>
      </w:r>
    </w:p>
    <w:p w:rsidR="00000000" w:rsidDel="00000000" w:rsidP="00000000" w:rsidRDefault="00000000" w:rsidRPr="00000000" w14:paraId="000000AC">
      <w:pPr>
        <w:spacing w:after="0" w:line="288" w:lineRule="auto"/>
        <w:rPr/>
      </w:pPr>
      <w:r w:rsidDel="00000000" w:rsidR="00000000" w:rsidRPr="00000000">
        <w:rPr>
          <w:rtl w:val="0"/>
        </w:rPr>
        <w:t xml:space="preserve">Krijgt de gebruiker of zijn vertegenwoordiger  hulp om de overeenkomst op te maken, op te volgen of aan te passen?</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AE">
      <w:pPr>
        <w:spacing w:after="0" w:line="288" w:lineRule="auto"/>
        <w:ind w:left="708" w:firstLine="0"/>
        <w:rPr/>
      </w:pPr>
      <w:bookmarkStart w:colFirst="0" w:colLast="0" w:name="_3dy6vkm" w:id="5"/>
      <w:bookmarkEnd w:id="5"/>
      <w:r w:rsidDel="00000000" w:rsidR="00000000" w:rsidRPr="00000000">
        <w:rPr>
          <w:rFonts w:ascii="Arimo" w:cs="Arimo" w:eastAsia="Arimo" w:hAnsi="Arimo"/>
          <w:rtl w:val="0"/>
        </w:rPr>
        <w:t xml:space="preserve">☐</w:t>
      </w:r>
      <w:r w:rsidDel="00000000" w:rsidR="00000000" w:rsidRPr="00000000">
        <w:rPr>
          <w:rtl w:val="0"/>
        </w:rPr>
        <w:t xml:space="preserve"> Ja, de gebruiker of zijn vertegenwoordiger  krijgt die hulp van een belangrijke betrokken derde zoals bedoeld in artikel 12 van het Besluit van de Vlaamse Regering van 4 februari 2011 betreffende de algemene erkenningsvoorwaarden en kwaliteitszorg van voorzieningen voor opvang, behandeling en begeleiding van personen met een handicap (hierna BVR van 4 februari 2011 genoemd):</w:t>
      </w:r>
    </w:p>
    <w:p w:rsidR="00000000" w:rsidDel="00000000" w:rsidP="00000000" w:rsidRDefault="00000000" w:rsidRPr="00000000" w14:paraId="000000AF">
      <w:pPr>
        <w:spacing w:after="0" w:line="288" w:lineRule="auto"/>
        <w:ind w:left="1145" w:firstLine="0"/>
        <w:rPr/>
      </w:pPr>
      <w:r w:rsidDel="00000000" w:rsidR="00000000" w:rsidRPr="00000000">
        <w:rPr>
          <w:rtl w:val="0"/>
        </w:rPr>
        <w:tab/>
        <w:tab/>
        <w:t xml:space="preserve">Voornaam:</w:t>
      </w:r>
    </w:p>
    <w:p w:rsidR="00000000" w:rsidDel="00000000" w:rsidP="00000000" w:rsidRDefault="00000000" w:rsidRPr="00000000" w14:paraId="000000B0">
      <w:pPr>
        <w:spacing w:after="0" w:line="288" w:lineRule="auto"/>
        <w:ind w:left="1865" w:firstLine="295"/>
        <w:rPr/>
      </w:pPr>
      <w:r w:rsidDel="00000000" w:rsidR="00000000" w:rsidRPr="00000000">
        <w:rPr>
          <w:rtl w:val="0"/>
        </w:rPr>
        <w:t xml:space="preserve">Achternaam:</w:t>
      </w:r>
    </w:p>
    <w:p w:rsidR="00000000" w:rsidDel="00000000" w:rsidP="00000000" w:rsidRDefault="00000000" w:rsidRPr="00000000" w14:paraId="000000B1">
      <w:pPr>
        <w:spacing w:after="0" w:line="288" w:lineRule="auto"/>
        <w:ind w:left="1145" w:firstLine="0"/>
        <w:rPr/>
      </w:pPr>
      <w:r w:rsidDel="00000000" w:rsidR="00000000" w:rsidRPr="00000000">
        <w:rPr>
          <w:rtl w:val="0"/>
        </w:rPr>
        <w:tab/>
        <w:tab/>
        <w:t xml:space="preserve">E-mailadres:</w:t>
      </w:r>
    </w:p>
    <w:p w:rsidR="00000000" w:rsidDel="00000000" w:rsidP="00000000" w:rsidRDefault="00000000" w:rsidRPr="00000000" w14:paraId="000000B2">
      <w:pPr>
        <w:spacing w:after="0" w:line="288" w:lineRule="auto"/>
        <w:ind w:left="1145" w:firstLine="0"/>
        <w:rPr/>
      </w:pPr>
      <w:r w:rsidDel="00000000" w:rsidR="00000000" w:rsidRPr="00000000">
        <w:rPr>
          <w:rtl w:val="0"/>
        </w:rPr>
        <w:tab/>
        <w:tab/>
        <w:t xml:space="preserve">Telefoonnummer:</w:t>
      </w:r>
    </w:p>
    <w:p w:rsidR="00000000" w:rsidDel="00000000" w:rsidP="00000000" w:rsidRDefault="00000000" w:rsidRPr="00000000" w14:paraId="000000B3">
      <w:pPr>
        <w:spacing w:after="0" w:line="288" w:lineRule="auto"/>
        <w:ind w:left="0" w:firstLine="0"/>
        <w:rPr/>
      </w:pPr>
      <w:r w:rsidDel="00000000" w:rsidR="00000000" w:rsidRPr="00000000">
        <w:rPr>
          <w:rtl w:val="0"/>
        </w:rPr>
      </w:r>
    </w:p>
    <w:p w:rsidR="00000000" w:rsidDel="00000000" w:rsidP="00000000" w:rsidRDefault="00000000" w:rsidRPr="00000000" w14:paraId="000000B4">
      <w:pPr>
        <w:spacing w:after="0" w:line="288" w:lineRule="auto"/>
        <w:rPr/>
      </w:pPr>
      <w:r w:rsidDel="00000000" w:rsidR="00000000" w:rsidRPr="00000000">
        <w:rPr>
          <w:rtl w:val="0"/>
        </w:rPr>
      </w:r>
    </w:p>
    <w:p w:rsidR="00000000" w:rsidDel="00000000" w:rsidP="00000000" w:rsidRDefault="00000000" w:rsidRPr="00000000" w14:paraId="000000B5">
      <w:pPr>
        <w:spacing w:after="0" w:line="288" w:lineRule="auto"/>
        <w:rPr>
          <w:b w:val="1"/>
        </w:rPr>
      </w:pPr>
      <w:r w:rsidDel="00000000" w:rsidR="00000000" w:rsidRPr="00000000">
        <w:rPr>
          <w:b w:val="1"/>
          <w:rtl w:val="0"/>
        </w:rPr>
        <w:t xml:space="preserve">§3.4. Wat als de vertegenwoordiger verandert?</w:t>
      </w:r>
    </w:p>
    <w:p w:rsidR="00000000" w:rsidDel="00000000" w:rsidP="00000000" w:rsidRDefault="00000000" w:rsidRPr="00000000" w14:paraId="000000B6">
      <w:pPr>
        <w:spacing w:after="0" w:line="288" w:lineRule="auto"/>
        <w:rPr>
          <w:b w:val="1"/>
          <w:i w:val="1"/>
        </w:rPr>
      </w:pPr>
      <w:r w:rsidDel="00000000" w:rsidR="00000000" w:rsidRPr="00000000">
        <w:rPr>
          <w:rtl w:val="0"/>
        </w:rPr>
      </w:r>
    </w:p>
    <w:p w:rsidR="00000000" w:rsidDel="00000000" w:rsidP="00000000" w:rsidRDefault="00000000" w:rsidRPr="00000000" w14:paraId="000000B7">
      <w:pPr>
        <w:spacing w:after="0" w:line="288" w:lineRule="auto"/>
        <w:rPr/>
      </w:pPr>
      <w:r w:rsidDel="00000000" w:rsidR="00000000" w:rsidRPr="00000000">
        <w:rPr>
          <w:rtl w:val="0"/>
        </w:rPr>
        <w:t xml:space="preserve">Krijgt de gebruiker andere vertegenwoordigers na opmaak van deze overeenkomst? Dan geeft de gebruiker of de vertegenwoordiger de nieuwe gegevens door aan de RTH-aanbieder.</w:t>
      </w:r>
    </w:p>
    <w:p w:rsidR="00000000" w:rsidDel="00000000" w:rsidP="00000000" w:rsidRDefault="00000000" w:rsidRPr="00000000" w14:paraId="000000B8">
      <w:pPr>
        <w:pStyle w:val="Heading2"/>
        <w:spacing w:after="0" w:line="288" w:lineRule="auto"/>
        <w:ind w:left="0" w:firstLine="0"/>
        <w:rPr>
          <w:rFonts w:ascii="Calibri" w:cs="Calibri" w:eastAsia="Calibri" w:hAnsi="Calibri"/>
          <w:sz w:val="28"/>
          <w:szCs w:val="28"/>
        </w:rPr>
      </w:pPr>
      <w:bookmarkStart w:colFirst="0" w:colLast="0" w:name="_1t3h5sf" w:id="6"/>
      <w:bookmarkEnd w:id="6"/>
      <w:r w:rsidDel="00000000" w:rsidR="00000000" w:rsidRPr="00000000">
        <w:rPr>
          <w:rFonts w:ascii="Calibri" w:cs="Calibri" w:eastAsia="Calibri" w:hAnsi="Calibri"/>
          <w:sz w:val="28"/>
          <w:szCs w:val="28"/>
          <w:rtl w:val="0"/>
        </w:rPr>
        <w:t xml:space="preserve">Artikel 2: Startdatum en duur van de IDO</w:t>
      </w:r>
    </w:p>
    <w:p w:rsidR="00000000" w:rsidDel="00000000" w:rsidP="00000000" w:rsidRDefault="00000000" w:rsidRPr="00000000" w14:paraId="000000B9">
      <w:pPr>
        <w:spacing w:after="0" w:line="288" w:lineRule="auto"/>
        <w:rPr/>
      </w:pPr>
      <w:r w:rsidDel="00000000" w:rsidR="00000000" w:rsidRPr="00000000">
        <w:rPr>
          <w:rtl w:val="0"/>
        </w:rPr>
      </w:r>
    </w:p>
    <w:p w:rsidR="00000000" w:rsidDel="00000000" w:rsidP="00000000" w:rsidRDefault="00000000" w:rsidRPr="00000000" w14:paraId="000000BA">
      <w:pPr>
        <w:spacing w:after="0" w:line="288" w:lineRule="auto"/>
        <w:rPr>
          <w:b w:val="1"/>
        </w:rPr>
      </w:pPr>
      <w:r w:rsidDel="00000000" w:rsidR="00000000" w:rsidRPr="00000000">
        <w:rPr>
          <w:b w:val="1"/>
          <w:rtl w:val="0"/>
        </w:rPr>
        <w:t xml:space="preserve">§1. Startdatum</w:t>
      </w:r>
    </w:p>
    <w:p w:rsidR="00000000" w:rsidDel="00000000" w:rsidP="00000000" w:rsidRDefault="00000000" w:rsidRPr="00000000" w14:paraId="000000BB">
      <w:pPr>
        <w:spacing w:after="0" w:line="288" w:lineRule="auto"/>
        <w:rPr>
          <w:b w:val="1"/>
        </w:rPr>
      </w:pPr>
      <w:r w:rsidDel="00000000" w:rsidR="00000000" w:rsidRPr="00000000">
        <w:rPr>
          <w:rtl w:val="0"/>
        </w:rPr>
      </w:r>
    </w:p>
    <w:p w:rsidR="00000000" w:rsidDel="00000000" w:rsidP="00000000" w:rsidRDefault="00000000" w:rsidRPr="00000000" w14:paraId="000000BC">
      <w:pPr>
        <w:spacing w:after="0" w:line="288" w:lineRule="auto"/>
        <w:rPr/>
      </w:pPr>
      <w:r w:rsidDel="00000000" w:rsidR="00000000" w:rsidRPr="00000000">
        <w:rPr>
          <w:rtl w:val="0"/>
        </w:rPr>
        <w:t xml:space="preserve">De IDO start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BD">
      <w:pPr>
        <w:spacing w:after="0" w:line="288" w:lineRule="auto"/>
        <w:rPr/>
      </w:pPr>
      <w:r w:rsidDel="00000000" w:rsidR="00000000" w:rsidRPr="00000000">
        <w:rPr>
          <w:rtl w:val="0"/>
        </w:rPr>
      </w:r>
    </w:p>
    <w:p w:rsidR="00000000" w:rsidDel="00000000" w:rsidP="00000000" w:rsidRDefault="00000000" w:rsidRPr="00000000" w14:paraId="000000BE">
      <w:pPr>
        <w:spacing w:after="0" w:line="288" w:lineRule="auto"/>
        <w:rPr>
          <w:b w:val="1"/>
        </w:rPr>
      </w:pPr>
      <w:r w:rsidDel="00000000" w:rsidR="00000000" w:rsidRPr="00000000">
        <w:rPr>
          <w:b w:val="1"/>
          <w:rtl w:val="0"/>
        </w:rPr>
        <w:t xml:space="preserve">§2. Duur</w:t>
      </w:r>
    </w:p>
    <w:p w:rsidR="00000000" w:rsidDel="00000000" w:rsidP="00000000" w:rsidRDefault="00000000" w:rsidRPr="00000000" w14:paraId="000000BF">
      <w:pPr>
        <w:spacing w:after="0" w:line="288" w:lineRule="auto"/>
        <w:rPr/>
      </w:pPr>
      <w:r w:rsidDel="00000000" w:rsidR="00000000" w:rsidRPr="00000000">
        <w:rPr>
          <w:rtl w:val="0"/>
        </w:rPr>
      </w:r>
    </w:p>
    <w:p w:rsidR="00000000" w:rsidDel="00000000" w:rsidP="00000000" w:rsidRDefault="00000000" w:rsidRPr="00000000" w14:paraId="000000C0">
      <w:pPr>
        <w:spacing w:after="0" w:line="288" w:lineRule="auto"/>
        <w:rPr/>
      </w:pPr>
      <w:r w:rsidDel="00000000" w:rsidR="00000000" w:rsidRPr="00000000">
        <w:rPr>
          <w:rtl w:val="0"/>
        </w:rPr>
        <w:t xml:space="preserve">De overeenkomst  is van:</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onbepaalde duur</w:t>
      </w:r>
    </w:p>
    <w:p w:rsidR="00000000" w:rsidDel="00000000" w:rsidP="00000000" w:rsidRDefault="00000000" w:rsidRPr="00000000" w14:paraId="000000C2">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bepaalde duur: de overeenkomst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C3">
      <w:pPr>
        <w:spacing w:after="0" w:line="288" w:lineRule="auto"/>
        <w:ind w:left="708" w:firstLine="0"/>
        <w:rPr/>
      </w:pPr>
      <w:r w:rsidDel="00000000" w:rsidR="00000000" w:rsidRPr="00000000">
        <w:rPr>
          <w:rtl w:val="0"/>
        </w:rPr>
      </w:r>
    </w:p>
    <w:p w:rsidR="00000000" w:rsidDel="00000000" w:rsidP="00000000" w:rsidRDefault="00000000" w:rsidRPr="00000000" w14:paraId="000000C4">
      <w:pPr>
        <w:spacing w:after="0" w:line="288" w:lineRule="auto"/>
        <w:rPr/>
      </w:pPr>
      <w:r w:rsidDel="00000000" w:rsidR="00000000" w:rsidRPr="00000000">
        <w:rPr>
          <w:b w:val="1"/>
          <w:rtl w:val="0"/>
        </w:rPr>
        <w:t xml:space="preserve">§3. Proefperiode</w:t>
      </w:r>
      <w:r w:rsidDel="00000000" w:rsidR="00000000" w:rsidRPr="00000000">
        <w:rPr>
          <w:rtl w:val="0"/>
        </w:rPr>
      </w:r>
    </w:p>
    <w:p w:rsidR="00000000" w:rsidDel="00000000" w:rsidP="00000000" w:rsidRDefault="00000000" w:rsidRPr="00000000" w14:paraId="000000C5">
      <w:pPr>
        <w:spacing w:after="0" w:line="288" w:lineRule="auto"/>
        <w:rPr/>
      </w:pPr>
      <w:r w:rsidDel="00000000" w:rsidR="00000000" w:rsidRPr="00000000">
        <w:rPr>
          <w:rtl w:val="0"/>
        </w:rPr>
      </w:r>
    </w:p>
    <w:p w:rsidR="00000000" w:rsidDel="00000000" w:rsidP="00000000" w:rsidRDefault="00000000" w:rsidRPr="00000000" w14:paraId="000000C6">
      <w:pPr>
        <w:spacing w:after="0" w:line="288" w:lineRule="auto"/>
        <w:rPr/>
      </w:pPr>
      <w:r w:rsidDel="00000000" w:rsidR="00000000" w:rsidRPr="00000000">
        <w:rPr>
          <w:rtl w:val="0"/>
        </w:rPr>
        <w:t xml:space="preserve">De overeenkomst  heeft een proefperiode:</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C8">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die proefperiode duurt [aantal] weken / maanden. De proefperiode start op [</w:t>
      </w:r>
      <w:r w:rsidDel="00000000" w:rsidR="00000000" w:rsidRPr="00000000">
        <w:rPr>
          <w:highlight w:val="yellow"/>
          <w:rtl w:val="0"/>
        </w:rPr>
        <w:t xml:space="preserve">datum</w:t>
      </w:r>
      <w:r w:rsidDel="00000000" w:rsidR="00000000" w:rsidRPr="00000000">
        <w:rPr>
          <w:rtl w:val="0"/>
        </w:rPr>
        <w:t xml:space="preserve">] en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C9">
      <w:pPr>
        <w:spacing w:after="0" w:line="288" w:lineRule="auto"/>
        <w:ind w:left="708" w:firstLine="0"/>
        <w:rPr/>
      </w:pPr>
      <w:r w:rsidDel="00000000" w:rsidR="00000000" w:rsidRPr="00000000">
        <w:rPr>
          <w:rtl w:val="0"/>
        </w:rPr>
      </w:r>
    </w:p>
    <w:p w:rsidR="00000000" w:rsidDel="00000000" w:rsidP="00000000" w:rsidRDefault="00000000" w:rsidRPr="00000000" w14:paraId="000000CA">
      <w:pPr>
        <w:spacing w:after="0" w:line="288" w:lineRule="auto"/>
        <w:rPr/>
      </w:pPr>
      <w:r w:rsidDel="00000000" w:rsidR="00000000" w:rsidRPr="00000000">
        <w:rPr>
          <w:rtl w:val="0"/>
        </w:rPr>
        <w:t xml:space="preserve">Na de proefperiode loopt de overeenkomst  automatisch verder. De overeenkomst stopt dan op de datum uit Artikel 2 §2 van deze IDO.</w:t>
      </w:r>
    </w:p>
    <w:p w:rsidR="00000000" w:rsidDel="00000000" w:rsidP="00000000" w:rsidRDefault="00000000" w:rsidRPr="00000000" w14:paraId="000000CB">
      <w:pPr>
        <w:spacing w:after="0" w:line="288" w:lineRule="auto"/>
        <w:rPr/>
      </w:pPr>
      <w:r w:rsidDel="00000000" w:rsidR="00000000" w:rsidRPr="00000000">
        <w:rPr>
          <w:rtl w:val="0"/>
        </w:rPr>
      </w:r>
    </w:p>
    <w:p w:rsidR="00000000" w:rsidDel="00000000" w:rsidP="00000000" w:rsidRDefault="00000000" w:rsidRPr="00000000" w14:paraId="000000CC">
      <w:pPr>
        <w:spacing w:after="0" w:line="288" w:lineRule="auto"/>
        <w:rPr>
          <w:b w:val="1"/>
        </w:rPr>
      </w:pPr>
      <w:r w:rsidDel="00000000" w:rsidR="00000000" w:rsidRPr="00000000">
        <w:rPr>
          <w:b w:val="1"/>
          <w:rtl w:val="0"/>
        </w:rPr>
        <w:t xml:space="preserve">§3.1. Wanneer kan de gebruiker of zijn vertegenwoordiger  de overeenkomst opzeggen tijdens de proefperiode? </w:t>
      </w:r>
    </w:p>
    <w:p w:rsidR="00000000" w:rsidDel="00000000" w:rsidP="00000000" w:rsidRDefault="00000000" w:rsidRPr="00000000" w14:paraId="000000CD">
      <w:pPr>
        <w:spacing w:after="0" w:line="288" w:lineRule="auto"/>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Tijdens de proefperiode kan de gebruiker of zijn vertegenwoordiger de IDO altijd opzeggen. De RTH-aanbieder moet geen reden krijgen. 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CF">
      <w:pPr>
        <w:spacing w:after="0" w:line="288" w:lineRule="auto"/>
        <w:rPr/>
      </w:pPr>
      <w:r w:rsidDel="00000000" w:rsidR="00000000" w:rsidRPr="00000000">
        <w:rPr>
          <w:rtl w:val="0"/>
        </w:rPr>
      </w:r>
    </w:p>
    <w:p w:rsidR="00000000" w:rsidDel="00000000" w:rsidP="00000000" w:rsidRDefault="00000000" w:rsidRPr="00000000" w14:paraId="000000D0">
      <w:pPr>
        <w:spacing w:after="0" w:line="288" w:lineRule="auto"/>
        <w:rPr>
          <w:b w:val="1"/>
        </w:rPr>
      </w:pPr>
      <w:r w:rsidDel="00000000" w:rsidR="00000000" w:rsidRPr="00000000">
        <w:rPr>
          <w:b w:val="1"/>
          <w:rtl w:val="0"/>
        </w:rPr>
        <w:t xml:space="preserve">§3.2. Wanneer kan de RTH-aanbieder de overeenkomst opzeggen tijdens de proefperiode? </w:t>
      </w:r>
    </w:p>
    <w:p w:rsidR="00000000" w:rsidDel="00000000" w:rsidP="00000000" w:rsidRDefault="00000000" w:rsidRPr="00000000" w14:paraId="000000D1">
      <w:pPr>
        <w:spacing w:after="0" w:line="288" w:lineRule="auto"/>
        <w:rPr/>
      </w:pPr>
      <w:r w:rsidDel="00000000" w:rsidR="00000000" w:rsidRPr="00000000">
        <w:rPr>
          <w:rtl w:val="0"/>
        </w:rPr>
      </w:r>
    </w:p>
    <w:p w:rsidR="00000000" w:rsidDel="00000000" w:rsidP="00000000" w:rsidRDefault="00000000" w:rsidRPr="00000000" w14:paraId="000000D2">
      <w:pPr>
        <w:spacing w:after="0" w:line="288" w:lineRule="auto"/>
        <w:rPr/>
      </w:pPr>
      <w:r w:rsidDel="00000000" w:rsidR="00000000" w:rsidRPr="00000000">
        <w:rPr>
          <w:rtl w:val="0"/>
        </w:rPr>
        <w:t xml:space="preserve">Tijdens de proefperiode kan de RTH-aanbieder de IDO enkel opzeggen als een van volgende limitatief opgesomde situaties zich voordoet:</w:t>
      </w:r>
    </w:p>
    <w:p w:rsidR="00000000" w:rsidDel="00000000" w:rsidP="00000000" w:rsidRDefault="00000000" w:rsidRPr="00000000" w14:paraId="000000D3">
      <w:pPr>
        <w:numPr>
          <w:ilvl w:val="0"/>
          <w:numId w:val="1"/>
        </w:numPr>
        <w:spacing w:after="0" w:line="288" w:lineRule="auto"/>
        <w:ind w:left="720" w:hanging="360"/>
        <w:rPr>
          <w:color w:val="000000"/>
        </w:rPr>
      </w:pPr>
      <w:r w:rsidDel="00000000" w:rsidR="00000000" w:rsidRPr="00000000">
        <w:rPr>
          <w:color w:val="000000"/>
          <w:rtl w:val="0"/>
        </w:rPr>
        <w:t xml:space="preserve">overmacht, bijv. brand, verlies van vergunning, …</w:t>
      </w:r>
    </w:p>
    <w:p w:rsidR="00000000" w:rsidDel="00000000" w:rsidP="00000000" w:rsidRDefault="00000000" w:rsidRPr="00000000" w14:paraId="000000D4">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0D5">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RTH-aanbieder</w:t>
      </w:r>
      <w:r w:rsidDel="00000000" w:rsidR="00000000" w:rsidRPr="00000000">
        <w:rPr>
          <w:color w:val="000000"/>
          <w:rtl w:val="0"/>
        </w:rPr>
        <w:t xml:space="preserve">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0D6">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rtl w:val="0"/>
        </w:rPr>
        <w:t xml:space="preserve">ebruiker </w:t>
      </w:r>
      <w:r w:rsidDel="00000000" w:rsidR="00000000" w:rsidRPr="00000000">
        <w:rPr>
          <w:color w:val="000000"/>
          <w:rtl w:val="0"/>
        </w:rPr>
        <w:t xml:space="preserve">komt de verplichtingen van de IDO of de collectieve rechten en plichten niet na.</w:t>
      </w:r>
      <w:r w:rsidDel="00000000" w:rsidR="00000000" w:rsidRPr="00000000">
        <w:rPr>
          <w:rtl w:val="0"/>
        </w:rPr>
      </w:r>
    </w:p>
    <w:p w:rsidR="00000000" w:rsidDel="00000000" w:rsidP="00000000" w:rsidRDefault="00000000" w:rsidRPr="00000000" w14:paraId="000000D7">
      <w:pPr>
        <w:spacing w:after="0" w:line="288" w:lineRule="auto"/>
        <w:rPr/>
      </w:pPr>
      <w:r w:rsidDel="00000000" w:rsidR="00000000" w:rsidRPr="00000000">
        <w:rPr>
          <w:rtl w:val="0"/>
        </w:rPr>
      </w:r>
    </w:p>
    <w:p w:rsidR="00000000" w:rsidDel="00000000" w:rsidP="00000000" w:rsidRDefault="00000000" w:rsidRPr="00000000" w14:paraId="000000D8">
      <w:pPr>
        <w:spacing w:after="0" w:line="288" w:lineRule="auto"/>
        <w:rPr/>
      </w:pPr>
      <w:r w:rsidDel="00000000" w:rsidR="00000000" w:rsidRPr="00000000">
        <w:rPr>
          <w:rtl w:val="0"/>
        </w:rPr>
        <w:t xml:space="preserve">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D9">
      <w:pPr>
        <w:spacing w:after="0" w:line="288" w:lineRule="auto"/>
        <w:rPr/>
      </w:pPr>
      <w:r w:rsidDel="00000000" w:rsidR="00000000" w:rsidRPr="00000000">
        <w:rPr>
          <w:rtl w:val="0"/>
        </w:rPr>
      </w:r>
    </w:p>
    <w:p w:rsidR="00000000" w:rsidDel="00000000" w:rsidP="00000000" w:rsidRDefault="00000000" w:rsidRPr="00000000" w14:paraId="000000DA">
      <w:pPr>
        <w:spacing w:after="0" w:line="288" w:lineRule="auto"/>
        <w:rPr/>
      </w:pPr>
      <w:r w:rsidDel="00000000" w:rsidR="00000000" w:rsidRPr="00000000">
        <w:rPr>
          <w:b w:val="1"/>
          <w:rtl w:val="0"/>
        </w:rPr>
        <w:t xml:space="preserve">§3.3. Wat als iemand de opzegtermijn niet respecteert?</w:t>
      </w:r>
      <w:r w:rsidDel="00000000" w:rsidR="00000000" w:rsidRPr="00000000">
        <w:rPr>
          <w:rtl w:val="0"/>
        </w:rPr>
      </w:r>
    </w:p>
    <w:p w:rsidR="00000000" w:rsidDel="00000000" w:rsidP="00000000" w:rsidRDefault="00000000" w:rsidRPr="00000000" w14:paraId="000000DB">
      <w:pPr>
        <w:spacing w:after="0" w:line="288" w:lineRule="auto"/>
        <w:rPr/>
      </w:pPr>
      <w:r w:rsidDel="00000000" w:rsidR="00000000" w:rsidRPr="00000000">
        <w:rPr>
          <w:rtl w:val="0"/>
        </w:rPr>
      </w:r>
    </w:p>
    <w:p w:rsidR="00000000" w:rsidDel="00000000" w:rsidP="00000000" w:rsidRDefault="00000000" w:rsidRPr="00000000" w14:paraId="000000DC">
      <w:pPr>
        <w:spacing w:after="0" w:line="288" w:lineRule="auto"/>
        <w:rPr/>
      </w:pPr>
      <w:r w:rsidDel="00000000" w:rsidR="00000000" w:rsidRPr="00000000">
        <w:rPr>
          <w:rtl w:val="0"/>
        </w:rPr>
        <w:t xml:space="preserve">Volgt de </w:t>
      </w:r>
      <w:r w:rsidDel="00000000" w:rsidR="00000000" w:rsidRPr="00000000">
        <w:rPr>
          <w:b w:val="1"/>
          <w:rtl w:val="0"/>
        </w:rPr>
        <w:t xml:space="preserve">g</w:t>
      </w:r>
      <w:r w:rsidDel="00000000" w:rsidR="00000000" w:rsidRPr="00000000">
        <w:rPr>
          <w:b w:val="1"/>
          <w:rtl w:val="0"/>
        </w:rPr>
        <w:t xml:space="preserve">ebruiker of zijn </w:t>
      </w:r>
      <w:r w:rsidDel="00000000" w:rsidR="00000000" w:rsidRPr="00000000">
        <w:rPr>
          <w:b w:val="1"/>
          <w:rtl w:val="0"/>
        </w:rPr>
        <w:t xml:space="preserve">vertegenwoordiger</w:t>
      </w:r>
      <w:r w:rsidDel="00000000" w:rsidR="00000000" w:rsidRPr="00000000">
        <w:rPr>
          <w:b w:val="1"/>
          <w:rtl w:val="0"/>
        </w:rPr>
        <w:t xml:space="preserve"> </w:t>
      </w:r>
      <w:r w:rsidDel="00000000" w:rsidR="00000000" w:rsidRPr="00000000">
        <w:rPr>
          <w:rtl w:val="0"/>
        </w:rPr>
        <w:t xml:space="preserve">de opzegtermijn van §3.1. niet?</w:t>
      </w:r>
    </w:p>
    <w:p w:rsidR="00000000" w:rsidDel="00000000" w:rsidP="00000000" w:rsidRDefault="00000000" w:rsidRPr="00000000" w14:paraId="000000DD">
      <w:pPr>
        <w:spacing w:after="0" w:line="288" w:lineRule="auto"/>
        <w:rPr/>
      </w:pPr>
      <w:r w:rsidDel="00000000" w:rsidR="00000000" w:rsidRPr="00000000">
        <w:rPr>
          <w:rtl w:val="0"/>
        </w:rPr>
        <w:t xml:space="preserve">Dan kan de RTH-aanbieder een verbrekingsvergoeding vragen aan de gebruiker. </w:t>
      </w:r>
    </w:p>
    <w:p w:rsidR="00000000" w:rsidDel="00000000" w:rsidP="00000000" w:rsidRDefault="00000000" w:rsidRPr="00000000" w14:paraId="000000DE">
      <w:pPr>
        <w:spacing w:after="0" w:line="288" w:lineRule="auto"/>
        <w:rPr/>
      </w:pPr>
      <w:r w:rsidDel="00000000" w:rsidR="00000000" w:rsidRPr="00000000">
        <w:rPr>
          <w:rtl w:val="0"/>
        </w:rPr>
      </w:r>
    </w:p>
    <w:p w:rsidR="00000000" w:rsidDel="00000000" w:rsidP="00000000" w:rsidRDefault="00000000" w:rsidRPr="00000000" w14:paraId="000000DF">
      <w:pPr>
        <w:spacing w:after="0" w:line="288" w:lineRule="auto"/>
        <w:rPr/>
      </w:pPr>
      <w:r w:rsidDel="00000000" w:rsidR="00000000" w:rsidRPr="00000000">
        <w:rPr>
          <w:rtl w:val="0"/>
        </w:rPr>
        <w:t xml:space="preserve">Volgt de </w:t>
      </w:r>
      <w:r w:rsidDel="00000000" w:rsidR="00000000" w:rsidRPr="00000000">
        <w:rPr>
          <w:b w:val="1"/>
          <w:rtl w:val="0"/>
        </w:rPr>
        <w:t xml:space="preserve">RTH-aanbieder</w:t>
      </w:r>
      <w:r w:rsidDel="00000000" w:rsidR="00000000" w:rsidRPr="00000000">
        <w:rPr>
          <w:rtl w:val="0"/>
        </w:rPr>
        <w:t xml:space="preserve"> de opzegtermijn van § 3.2. niet?</w:t>
      </w:r>
    </w:p>
    <w:p w:rsidR="00000000" w:rsidDel="00000000" w:rsidP="00000000" w:rsidRDefault="00000000" w:rsidRPr="00000000" w14:paraId="000000E0">
      <w:pPr>
        <w:spacing w:after="0" w:line="288" w:lineRule="auto"/>
        <w:rPr/>
      </w:pPr>
      <w:r w:rsidDel="00000000" w:rsidR="00000000" w:rsidRPr="00000000">
        <w:rPr>
          <w:rtl w:val="0"/>
        </w:rPr>
        <w:t xml:space="preserve">Dan kan de gebruiker of zijn vertegenwoordiger  een verbrekingsvergoeding vragen aan de RTH-aanbieder.</w:t>
      </w:r>
    </w:p>
    <w:p w:rsidR="00000000" w:rsidDel="00000000" w:rsidP="00000000" w:rsidRDefault="00000000" w:rsidRPr="00000000" w14:paraId="000000E1">
      <w:pPr>
        <w:spacing w:after="0" w:line="288" w:lineRule="auto"/>
        <w:rPr/>
      </w:pPr>
      <w:r w:rsidDel="00000000" w:rsidR="00000000" w:rsidRPr="00000000">
        <w:rPr>
          <w:rtl w:val="0"/>
        </w:rPr>
        <w:t xml:space="preserve"> </w:t>
      </w:r>
    </w:p>
    <w:p w:rsidR="00000000" w:rsidDel="00000000" w:rsidP="00000000" w:rsidRDefault="00000000" w:rsidRPr="00000000" w14:paraId="000000E2">
      <w:pPr>
        <w:spacing w:after="0" w:line="288" w:lineRule="auto"/>
        <w:rPr/>
      </w:pPr>
      <w:r w:rsidDel="00000000" w:rsidR="00000000" w:rsidRPr="00000000">
        <w:rPr>
          <w:rtl w:val="0"/>
        </w:rPr>
        <w:t xml:space="preserve">Die verbrekingsvergoeding mag niet meer zijn dan de vergoeding verschuldigd voor één maand zorg en ondersteuning. </w:t>
      </w:r>
    </w:p>
    <w:p w:rsidR="00000000" w:rsidDel="00000000" w:rsidP="00000000" w:rsidRDefault="00000000" w:rsidRPr="00000000" w14:paraId="000000E3">
      <w:pPr>
        <w:spacing w:after="0" w:line="288" w:lineRule="auto"/>
        <w:rPr/>
      </w:pPr>
      <w:r w:rsidDel="00000000" w:rsidR="00000000" w:rsidRPr="00000000">
        <w:rPr>
          <w:rtl w:val="0"/>
        </w:rPr>
        <w:t xml:space="preserve">Is de opzegtermijn korter dan één maand? Dan is de verbrekingsvergoeding gelijk aan de vergoeding verschuldigd voor de zorg en ondersteuning tijdens de opzegtermijn.</w:t>
      </w:r>
    </w:p>
    <w:p w:rsidR="00000000" w:rsidDel="00000000" w:rsidP="00000000" w:rsidRDefault="00000000" w:rsidRPr="00000000" w14:paraId="000000E4">
      <w:pPr>
        <w:spacing w:after="0" w:line="288" w:lineRule="auto"/>
        <w:rPr/>
      </w:pPr>
      <w:r w:rsidDel="00000000" w:rsidR="00000000" w:rsidRPr="00000000">
        <w:rPr>
          <w:rtl w:val="0"/>
        </w:rPr>
      </w:r>
    </w:p>
    <w:p w:rsidR="00000000" w:rsidDel="00000000" w:rsidP="00000000" w:rsidRDefault="00000000" w:rsidRPr="00000000" w14:paraId="000000E5">
      <w:pPr>
        <w:pStyle w:val="Heading2"/>
        <w:spacing w:after="0" w:line="288" w:lineRule="auto"/>
        <w:ind w:left="0" w:right="271" w:firstLine="0"/>
        <w:rPr>
          <w:rFonts w:ascii="Calibri" w:cs="Calibri" w:eastAsia="Calibri" w:hAnsi="Calibri"/>
          <w:sz w:val="28"/>
          <w:szCs w:val="28"/>
        </w:rPr>
      </w:pPr>
      <w:bookmarkStart w:colFirst="0" w:colLast="0" w:name="_4d34og8" w:id="7"/>
      <w:bookmarkEnd w:id="7"/>
      <w:r w:rsidDel="00000000" w:rsidR="00000000" w:rsidRPr="00000000">
        <w:rPr>
          <w:rFonts w:ascii="Calibri" w:cs="Calibri" w:eastAsia="Calibri" w:hAnsi="Calibri"/>
          <w:sz w:val="28"/>
          <w:szCs w:val="28"/>
          <w:rtl w:val="0"/>
        </w:rPr>
        <w:t xml:space="preserve">Artikel 3: Welke zorg en ondersteuning krijgt de gebruiker?</w:t>
      </w:r>
    </w:p>
    <w:p w:rsidR="00000000" w:rsidDel="00000000" w:rsidP="00000000" w:rsidRDefault="00000000" w:rsidRPr="00000000" w14:paraId="000000E6">
      <w:pPr>
        <w:spacing w:after="0" w:line="288" w:lineRule="auto"/>
        <w:rPr/>
      </w:pPr>
      <w:r w:rsidDel="00000000" w:rsidR="00000000" w:rsidRPr="00000000">
        <w:rPr>
          <w:rtl w:val="0"/>
        </w:rPr>
      </w:r>
    </w:p>
    <w:p w:rsidR="00000000" w:rsidDel="00000000" w:rsidP="00000000" w:rsidRDefault="00000000" w:rsidRPr="00000000" w14:paraId="000000E7">
      <w:pPr>
        <w:spacing w:after="0" w:line="288" w:lineRule="auto"/>
        <w:rPr>
          <w:b w:val="1"/>
        </w:rPr>
      </w:pPr>
      <w:r w:rsidDel="00000000" w:rsidR="00000000" w:rsidRPr="00000000">
        <w:rPr>
          <w:b w:val="1"/>
          <w:rtl w:val="0"/>
        </w:rPr>
        <w:t xml:space="preserve">§1. </w:t>
      </w:r>
      <w:r w:rsidDel="00000000" w:rsidR="00000000" w:rsidRPr="00000000">
        <w:rPr>
          <w:b w:val="1"/>
          <w:u w:val="single"/>
          <w:rtl w:val="0"/>
        </w:rPr>
        <w:t xml:space="preserve">Rechtstreeks toegankelijke hulp</w:t>
      </w:r>
      <w:r w:rsidDel="00000000" w:rsidR="00000000" w:rsidRPr="00000000">
        <w:rPr>
          <w:rtl w:val="0"/>
        </w:rPr>
      </w:r>
    </w:p>
    <w:p w:rsidR="00000000" w:rsidDel="00000000" w:rsidP="00000000" w:rsidRDefault="00000000" w:rsidRPr="00000000" w14:paraId="000000E8">
      <w:pPr>
        <w:spacing w:after="0" w:line="288" w:lineRule="auto"/>
        <w:rPr>
          <w:sz w:val="20"/>
          <w:szCs w:val="20"/>
        </w:rPr>
      </w:pPr>
      <w:r w:rsidDel="00000000" w:rsidR="00000000" w:rsidRPr="00000000">
        <w:rPr>
          <w:rtl w:val="0"/>
        </w:rPr>
      </w:r>
    </w:p>
    <w:tbl>
      <w:tblPr>
        <w:tblStyle w:val="Table5"/>
        <w:tblW w:w="9990.0" w:type="dxa"/>
        <w:jc w:val="left"/>
        <w:tblInd w:w="-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
        <w:gridCol w:w="2580"/>
        <w:gridCol w:w="1260"/>
        <w:gridCol w:w="1875"/>
        <w:gridCol w:w="1800"/>
        <w:gridCol w:w="2145"/>
        <w:tblGridChange w:id="0">
          <w:tblGrid>
            <w:gridCol w:w="330"/>
            <w:gridCol w:w="2580"/>
            <w:gridCol w:w="1260"/>
            <w:gridCol w:w="1875"/>
            <w:gridCol w:w="1800"/>
            <w:gridCol w:w="2145"/>
          </w:tblGrid>
        </w:tblGridChange>
      </w:tblGrid>
      <w:tr>
        <w:trPr>
          <w:cantSplit w:val="0"/>
          <w:trHeight w:val="205" w:hRule="atLeast"/>
          <w:tblHeader w:val="0"/>
        </w:trPr>
        <w:tc>
          <w:tcPr>
            <w:gridSpan w:val="2"/>
            <w:vMerge w:val="restart"/>
            <w:shd w:fill="cccccc" w:val="clear"/>
            <w:vAlign w:val="bottom"/>
          </w:tcPr>
          <w:p w:rsidR="00000000" w:rsidDel="00000000" w:rsidP="00000000" w:rsidRDefault="00000000" w:rsidRPr="00000000" w14:paraId="000000E9">
            <w:pPr>
              <w:widowControl w:val="0"/>
              <w:spacing w:after="0" w:line="240" w:lineRule="auto"/>
              <w:rPr>
                <w:rFonts w:ascii="Calibri" w:cs="Calibri" w:eastAsia="Calibri" w:hAnsi="Calibri"/>
                <w:b w:val="1"/>
                <w:sz w:val="20"/>
                <w:szCs w:val="20"/>
              </w:rPr>
            </w:pPr>
            <w:r w:rsidDel="00000000" w:rsidR="00000000" w:rsidRPr="00000000">
              <w:rPr>
                <w:rtl w:val="0"/>
              </w:rPr>
            </w:r>
          </w:p>
        </w:tc>
        <w:tc>
          <w:tcPr>
            <w:vMerge w:val="restart"/>
            <w:shd w:fill="cccccc" w:val="clear"/>
            <w:vAlign w:val="bottom"/>
          </w:tcPr>
          <w:p w:rsidR="00000000" w:rsidDel="00000000" w:rsidP="00000000" w:rsidRDefault="00000000" w:rsidRPr="00000000" w14:paraId="000000EB">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Hoe vaak?</w:t>
            </w:r>
            <w:r w:rsidDel="00000000" w:rsidR="00000000" w:rsidRPr="00000000">
              <w:rPr>
                <w:rtl w:val="0"/>
              </w:rPr>
            </w:r>
          </w:p>
        </w:tc>
        <w:tc>
          <w:tcPr>
            <w:vMerge w:val="restart"/>
            <w:shd w:fill="cccccc" w:val="clear"/>
            <w:vAlign w:val="bottom"/>
          </w:tcPr>
          <w:p w:rsidR="00000000" w:rsidDel="00000000" w:rsidP="00000000" w:rsidRDefault="00000000" w:rsidRPr="00000000" w14:paraId="000000EC">
            <w:pPr>
              <w:spacing w:after="0" w:line="240" w:lineRule="auto"/>
              <w:ind w:right="-7.322834645669332"/>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 welke dagen?</w:t>
            </w:r>
          </w:p>
        </w:tc>
        <w:tc>
          <w:tcPr>
            <w:vMerge w:val="restart"/>
            <w:shd w:fill="cccccc" w:val="clear"/>
            <w:vAlign w:val="bottom"/>
          </w:tcPr>
          <w:p w:rsidR="00000000" w:rsidDel="00000000" w:rsidP="00000000" w:rsidRDefault="00000000" w:rsidRPr="00000000" w14:paraId="000000ED">
            <w:pPr>
              <w:spacing w:after="0" w:line="240" w:lineRule="auto"/>
              <w:ind w:right="187.67716535433067"/>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Start- en einduur</w:t>
            </w:r>
          </w:p>
        </w:tc>
        <w:tc>
          <w:tcPr>
            <w:vMerge w:val="restart"/>
            <w:shd w:fill="cccccc" w:val="clear"/>
            <w:vAlign w:val="bottom"/>
          </w:tcPr>
          <w:p w:rsidR="00000000" w:rsidDel="00000000" w:rsidP="00000000" w:rsidRDefault="00000000" w:rsidRPr="00000000" w14:paraId="000000EE">
            <w:pPr>
              <w:spacing w:after="0" w:line="240" w:lineRule="auto"/>
              <w:ind w:right="187.67716535433067"/>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RTH-punten</w:t>
            </w:r>
          </w:p>
        </w:tc>
      </w:tr>
      <w:tr>
        <w:trPr>
          <w:cantSplit w:val="0"/>
          <w:trHeight w:val="205" w:hRule="atLeast"/>
          <w:tblHeader w:val="0"/>
        </w:trPr>
        <w:tc>
          <w:tcPr>
            <w:gridSpan w:val="2"/>
            <w:vMerge w:val="continue"/>
            <w:shd w:fill="cccccc" w:val="clear"/>
            <w:vAlign w:val="bottom"/>
          </w:tcPr>
          <w:p w:rsidR="00000000" w:rsidDel="00000000" w:rsidP="00000000" w:rsidRDefault="00000000" w:rsidRPr="00000000" w14:paraId="000000EF">
            <w:pPr>
              <w:widowControl w:val="0"/>
              <w:spacing w:after="0" w:line="276" w:lineRule="auto"/>
              <w:rPr>
                <w:rFonts w:ascii="Calibri" w:cs="Calibri" w:eastAsia="Calibri" w:hAnsi="Calibri"/>
                <w:b w:val="1"/>
                <w:sz w:val="20"/>
                <w:szCs w:val="20"/>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0F1">
            <w:pPr>
              <w:spacing w:after="0" w:line="240" w:lineRule="auto"/>
              <w:ind w:right="413"/>
              <w:rPr>
                <w:rFonts w:ascii="Calibri" w:cs="Calibri" w:eastAsia="Calibri" w:hAnsi="Calibri"/>
                <w:b w:val="1"/>
                <w:sz w:val="20"/>
                <w:szCs w:val="20"/>
                <w:u w:val="single"/>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0F2">
            <w:pPr>
              <w:spacing w:after="0" w:line="240" w:lineRule="auto"/>
              <w:ind w:right="413"/>
              <w:rPr>
                <w:rFonts w:ascii="Calibri" w:cs="Calibri" w:eastAsia="Calibri" w:hAnsi="Calibri"/>
                <w:b w:val="1"/>
                <w:sz w:val="20"/>
                <w:szCs w:val="20"/>
                <w:u w:val="single"/>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0F3">
            <w:pPr>
              <w:spacing w:after="0" w:line="240" w:lineRule="auto"/>
              <w:ind w:right="413"/>
              <w:rPr>
                <w:rFonts w:ascii="Calibri" w:cs="Calibri" w:eastAsia="Calibri" w:hAnsi="Calibri"/>
                <w:b w:val="1"/>
                <w:sz w:val="20"/>
                <w:szCs w:val="20"/>
                <w:u w:val="single"/>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0F4">
            <w:pPr>
              <w:spacing w:after="0" w:line="240" w:lineRule="auto"/>
              <w:ind w:right="413"/>
              <w:rPr>
                <w:rFonts w:ascii="Calibri" w:cs="Calibri" w:eastAsia="Calibri" w:hAnsi="Calibri"/>
                <w:b w:val="1"/>
                <w:sz w:val="20"/>
                <w:szCs w:val="20"/>
                <w:u w:val="single"/>
              </w:rPr>
            </w:pPr>
            <w:r w:rsidDel="00000000" w:rsidR="00000000" w:rsidRPr="00000000">
              <w:rPr>
                <w:rtl w:val="0"/>
              </w:rPr>
            </w:r>
          </w:p>
        </w:tc>
      </w:tr>
      <w:tr>
        <w:trPr>
          <w:cantSplit w:val="0"/>
          <w:trHeight w:val="256" w:hRule="atLeast"/>
          <w:tblHeader w:val="0"/>
        </w:trPr>
        <w:tc>
          <w:tcPr>
            <w:gridSpan w:val="3"/>
            <w:shd w:fill="d9d9d9" w:val="clear"/>
          </w:tcPr>
          <w:p w:rsidR="00000000" w:rsidDel="00000000" w:rsidP="00000000" w:rsidRDefault="00000000" w:rsidRPr="00000000" w14:paraId="000000F5">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Collectieve ondersteuningsfuncties</w:t>
            </w:r>
          </w:p>
        </w:tc>
        <w:tc>
          <w:tcPr>
            <w:shd w:fill="d9d9d9" w:val="clear"/>
          </w:tcPr>
          <w:p w:rsidR="00000000" w:rsidDel="00000000" w:rsidP="00000000" w:rsidRDefault="00000000" w:rsidRPr="00000000" w14:paraId="000000F8">
            <w:pPr>
              <w:widowControl w:val="0"/>
              <w:spacing w:after="0" w:line="240" w:lineRule="auto"/>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F9">
            <w:pPr>
              <w:widowControl w:val="0"/>
              <w:spacing w:after="0" w:line="240" w:lineRule="auto"/>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0FA">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256" w:hRule="atLeast"/>
          <w:tblHeader w:val="0"/>
        </w:trPr>
        <w:tc>
          <w:tcPr>
            <w:gridSpan w:val="2"/>
          </w:tcPr>
          <w:p w:rsidR="00000000" w:rsidDel="00000000" w:rsidP="00000000" w:rsidRDefault="00000000" w:rsidRPr="00000000" w14:paraId="000000FB">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verblijf </w:t>
            </w:r>
          </w:p>
          <w:p w:rsidR="00000000" w:rsidDel="00000000" w:rsidP="00000000" w:rsidRDefault="00000000" w:rsidRPr="00000000" w14:paraId="000000FC">
            <w:pPr>
              <w:spacing w:after="0" w:line="288" w:lineRule="auto"/>
              <w:rPr>
                <w:rFonts w:ascii="Calibri" w:cs="Calibri" w:eastAsia="Calibri" w:hAnsi="Calibri"/>
                <w:sz w:val="20"/>
                <w:szCs w:val="20"/>
                <w:highlight w:val="yellow"/>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p>
        </w:tc>
        <w:tc>
          <w:tcPr/>
          <w:p w:rsidR="00000000" w:rsidDel="00000000" w:rsidP="00000000" w:rsidRDefault="00000000" w:rsidRPr="00000000" w14:paraId="000000FE">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0FF">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00">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01">
            <w:pPr>
              <w:spacing w:line="288"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r w:rsidDel="00000000" w:rsidR="00000000" w:rsidRPr="00000000">
              <w:rPr>
                <w:rtl w:val="0"/>
              </w:rPr>
            </w:r>
          </w:p>
        </w:tc>
      </w:tr>
      <w:tr>
        <w:trPr>
          <w:cantSplit w:val="0"/>
          <w:trHeight w:val="256" w:hRule="atLeast"/>
          <w:tblHeader w:val="0"/>
        </w:trPr>
        <w:tc>
          <w:tcPr>
            <w:gridSpan w:val="2"/>
          </w:tcPr>
          <w:p w:rsidR="00000000" w:rsidDel="00000000" w:rsidP="00000000" w:rsidRDefault="00000000" w:rsidRPr="00000000" w14:paraId="00000102">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dagopvang</w:t>
            </w:r>
          </w:p>
          <w:p w:rsidR="00000000" w:rsidDel="00000000" w:rsidP="00000000" w:rsidRDefault="00000000" w:rsidRPr="00000000" w14:paraId="00000103">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04">
            <w:pPr>
              <w:spacing w:after="0" w:line="288" w:lineRule="auto"/>
              <w:rPr>
                <w:rFonts w:ascii="Calibri" w:cs="Calibri" w:eastAsia="Calibri" w:hAnsi="Calibri"/>
                <w:i w:val="1"/>
                <w:sz w:val="20"/>
                <w:szCs w:val="20"/>
              </w:rPr>
            </w:pPr>
            <w:r w:rsidDel="00000000" w:rsidR="00000000" w:rsidRPr="00000000">
              <w:rPr>
                <w:rtl w:val="0"/>
              </w:rPr>
            </w:r>
          </w:p>
        </w:tc>
        <w:tc>
          <w:tcPr/>
          <w:p w:rsidR="00000000" w:rsidDel="00000000" w:rsidP="00000000" w:rsidRDefault="00000000" w:rsidRPr="00000000" w14:paraId="00000106">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07">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08">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09">
            <w:pPr>
              <w:spacing w:line="288"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r w:rsidDel="00000000" w:rsidR="00000000" w:rsidRPr="00000000">
              <w:rPr>
                <w:rtl w:val="0"/>
              </w:rPr>
            </w:r>
          </w:p>
        </w:tc>
      </w:tr>
      <w:tr>
        <w:trPr>
          <w:cantSplit w:val="0"/>
          <w:trHeight w:val="256" w:hRule="atLeast"/>
          <w:tblHeader w:val="0"/>
        </w:trPr>
        <w:tc>
          <w:tcPr>
            <w:gridSpan w:val="5"/>
            <w:shd w:fill="d9d9d9" w:val="clear"/>
          </w:tcPr>
          <w:p w:rsidR="00000000" w:rsidDel="00000000" w:rsidP="00000000" w:rsidRDefault="00000000" w:rsidRPr="00000000" w14:paraId="0000010A">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Individuele ondersteuningsfuncties</w:t>
            </w:r>
          </w:p>
        </w:tc>
        <w:tc>
          <w:tcPr>
            <w:shd w:fill="d9d9d9" w:val="clear"/>
          </w:tcPr>
          <w:p w:rsidR="00000000" w:rsidDel="00000000" w:rsidP="00000000" w:rsidRDefault="00000000" w:rsidRPr="00000000" w14:paraId="0000010F">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256" w:hRule="atLeast"/>
          <w:tblHeader w:val="0"/>
        </w:trPr>
        <w:tc>
          <w:tcPr/>
          <w:p w:rsidR="00000000" w:rsidDel="00000000" w:rsidP="00000000" w:rsidRDefault="00000000" w:rsidRPr="00000000" w14:paraId="00000110">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vAlign w:val="bottom"/>
          </w:tcPr>
          <w:p w:rsidR="00000000" w:rsidDel="00000000" w:rsidP="00000000" w:rsidRDefault="00000000" w:rsidRPr="00000000" w14:paraId="00000111">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begeleiding</w:t>
            </w:r>
          </w:p>
        </w:tc>
        <w:tc>
          <w:tcPr>
            <w:shd w:fill="000000" w:val="clear"/>
          </w:tcPr>
          <w:p w:rsidR="00000000" w:rsidDel="00000000" w:rsidP="00000000" w:rsidRDefault="00000000" w:rsidRPr="00000000" w14:paraId="00000112">
            <w:pPr>
              <w:spacing w:after="0" w:line="288" w:lineRule="auto"/>
              <w:rPr>
                <w:rFonts w:ascii="Calibri" w:cs="Calibri" w:eastAsia="Calibri" w:hAnsi="Calibri"/>
                <w:sz w:val="20"/>
                <w:szCs w:val="20"/>
              </w:rPr>
            </w:pPr>
            <w:r w:rsidDel="00000000" w:rsidR="00000000" w:rsidRPr="00000000">
              <w:rPr>
                <w:rtl w:val="0"/>
              </w:rPr>
            </w:r>
          </w:p>
        </w:tc>
        <w:tc>
          <w:tcPr>
            <w:shd w:fill="000000" w:val="clear"/>
          </w:tcPr>
          <w:p w:rsidR="00000000" w:rsidDel="00000000" w:rsidP="00000000" w:rsidRDefault="00000000" w:rsidRPr="00000000" w14:paraId="00000113">
            <w:pPr>
              <w:spacing w:after="0" w:line="288" w:lineRule="auto"/>
              <w:rPr>
                <w:rFonts w:ascii="Calibri" w:cs="Calibri" w:eastAsia="Calibri" w:hAnsi="Calibri"/>
                <w:sz w:val="20"/>
                <w:szCs w:val="20"/>
              </w:rPr>
            </w:pPr>
            <w:r w:rsidDel="00000000" w:rsidR="00000000" w:rsidRPr="00000000">
              <w:rPr>
                <w:rtl w:val="0"/>
              </w:rPr>
            </w:r>
          </w:p>
        </w:tc>
        <w:tc>
          <w:tcPr>
            <w:shd w:fill="000000" w:val="clear"/>
          </w:tcPr>
          <w:p w:rsidR="00000000" w:rsidDel="00000000" w:rsidP="00000000" w:rsidRDefault="00000000" w:rsidRPr="00000000" w14:paraId="00000114">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5">
            <w:pPr>
              <w:spacing w:after="0" w:line="288" w:lineRule="auto"/>
              <w:rPr>
                <w:rFonts w:ascii="Calibri" w:cs="Calibri" w:eastAsia="Calibri" w:hAnsi="Calibri"/>
                <w:sz w:val="20"/>
                <w:szCs w:val="20"/>
              </w:rPr>
            </w:pPr>
            <w:r w:rsidDel="00000000" w:rsidR="00000000" w:rsidRPr="00000000">
              <w:rPr>
                <w:rtl w:val="0"/>
              </w:rPr>
            </w:r>
          </w:p>
        </w:tc>
      </w:tr>
      <w:tr>
        <w:trPr>
          <w:cantSplit w:val="0"/>
          <w:trHeight w:val="50" w:hRule="atLeast"/>
          <w:tblHeader w:val="0"/>
        </w:trPr>
        <w:tc>
          <w:tcPr/>
          <w:p w:rsidR="00000000" w:rsidDel="00000000" w:rsidP="00000000" w:rsidRDefault="00000000" w:rsidRPr="00000000" w14:paraId="00000116">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17">
            <w:pPr>
              <w:spacing w:line="288" w:lineRule="auto"/>
              <w:rPr>
                <w:rFonts w:ascii="Calibri" w:cs="Calibri" w:eastAsia="Calibri" w:hAnsi="Calibri"/>
                <w:sz w:val="20"/>
                <w:szCs w:val="20"/>
              </w:rPr>
            </w:pPr>
            <w:r w:rsidDel="00000000" w:rsidR="00000000" w:rsidRPr="00000000">
              <w:rPr>
                <w:rFonts w:ascii="Arimo" w:cs="Arimo" w:eastAsia="Arimo" w:hAnsi="Arimo"/>
                <w:sz w:val="20"/>
                <w:szCs w:val="20"/>
                <w:rtl w:val="0"/>
              </w:rPr>
              <w:t xml:space="preserve">☐ </w:t>
            </w:r>
            <w:r w:rsidDel="00000000" w:rsidR="00000000" w:rsidRPr="00000000">
              <w:rPr>
                <w:rFonts w:ascii="Calibri" w:cs="Calibri" w:eastAsia="Calibri" w:hAnsi="Calibri"/>
                <w:sz w:val="20"/>
                <w:szCs w:val="20"/>
                <w:rtl w:val="0"/>
              </w:rPr>
              <w:t xml:space="preserve">mobiele begeleiding</w:t>
            </w:r>
          </w:p>
          <w:p w:rsidR="00000000" w:rsidDel="00000000" w:rsidP="00000000" w:rsidRDefault="00000000" w:rsidRPr="00000000" w14:paraId="00000118">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19">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1A">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1B">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C">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50" w:hRule="atLeast"/>
          <w:tblHeader w:val="0"/>
        </w:trPr>
        <w:tc>
          <w:tcPr/>
          <w:p w:rsidR="00000000" w:rsidDel="00000000" w:rsidP="00000000" w:rsidRDefault="00000000" w:rsidRPr="00000000" w14:paraId="0000011D">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1E">
            <w:pPr>
              <w:spacing w:line="288" w:lineRule="auto"/>
              <w:rPr>
                <w:rFonts w:ascii="Calibri" w:cs="Calibri" w:eastAsia="Calibri" w:hAnsi="Calibri"/>
                <w:sz w:val="20"/>
                <w:szCs w:val="20"/>
              </w:rPr>
            </w:pPr>
            <w:r w:rsidDel="00000000" w:rsidR="00000000" w:rsidRPr="00000000">
              <w:rPr>
                <w:rFonts w:ascii="Arimo" w:cs="Arimo" w:eastAsia="Arimo" w:hAnsi="Arimo"/>
                <w:sz w:val="20"/>
                <w:szCs w:val="20"/>
                <w:rtl w:val="0"/>
              </w:rPr>
              <w:t xml:space="preserve">☐ </w:t>
            </w:r>
            <w:r w:rsidDel="00000000" w:rsidR="00000000" w:rsidRPr="00000000">
              <w:rPr>
                <w:rFonts w:ascii="Calibri" w:cs="Calibri" w:eastAsia="Calibri" w:hAnsi="Calibri"/>
                <w:sz w:val="20"/>
                <w:szCs w:val="20"/>
                <w:rtl w:val="0"/>
              </w:rPr>
              <w:t xml:space="preserve">ambulante begeleiding</w:t>
            </w:r>
          </w:p>
          <w:p w:rsidR="00000000" w:rsidDel="00000000" w:rsidP="00000000" w:rsidRDefault="00000000" w:rsidRPr="00000000" w14:paraId="0000011F">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20">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21">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22">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23">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50" w:hRule="atLeast"/>
          <w:tblHeader w:val="0"/>
        </w:trPr>
        <w:tc>
          <w:tcPr/>
          <w:p w:rsidR="00000000" w:rsidDel="00000000" w:rsidP="00000000" w:rsidRDefault="00000000" w:rsidRPr="00000000" w14:paraId="00000124">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25">
            <w:pPr>
              <w:spacing w:after="0" w:line="288" w:lineRule="auto"/>
              <w:rPr>
                <w:rFonts w:ascii="Calibri" w:cs="Calibri" w:eastAsia="Calibri" w:hAnsi="Calibri"/>
                <w:sz w:val="20"/>
                <w:szCs w:val="20"/>
              </w:rPr>
            </w:pPr>
            <w:r w:rsidDel="00000000" w:rsidR="00000000" w:rsidRPr="00000000">
              <w:rPr>
                <w:rFonts w:ascii="Arimo" w:cs="Arimo" w:eastAsia="Arimo" w:hAnsi="Arimo"/>
                <w:sz w:val="20"/>
                <w:szCs w:val="20"/>
                <w:rtl w:val="0"/>
              </w:rPr>
              <w:t xml:space="preserve">☐ </w:t>
            </w:r>
            <w:r w:rsidDel="00000000" w:rsidR="00000000" w:rsidRPr="00000000">
              <w:rPr>
                <w:rFonts w:ascii="Calibri" w:cs="Calibri" w:eastAsia="Calibri" w:hAnsi="Calibri"/>
                <w:sz w:val="20"/>
                <w:szCs w:val="20"/>
                <w:rtl w:val="0"/>
              </w:rPr>
              <w:t xml:space="preserve">groepsbegeleiding</w:t>
            </w:r>
          </w:p>
          <w:p w:rsidR="00000000" w:rsidDel="00000000" w:rsidP="00000000" w:rsidRDefault="00000000" w:rsidRPr="00000000" w14:paraId="00000126">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27">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28">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29">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2A">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50" w:hRule="atLeast"/>
          <w:tblHeader w:val="0"/>
        </w:trPr>
        <w:tc>
          <w:tcPr/>
          <w:p w:rsidR="00000000" w:rsidDel="00000000" w:rsidP="00000000" w:rsidRDefault="00000000" w:rsidRPr="00000000" w14:paraId="0000012B">
            <w:pPr>
              <w:spacing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2C">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begeleid werken </w:t>
            </w:r>
          </w:p>
          <w:p w:rsidR="00000000" w:rsidDel="00000000" w:rsidP="00000000" w:rsidRDefault="00000000" w:rsidRPr="00000000" w14:paraId="0000012D">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2E">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2F">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30">
            <w:pPr>
              <w:spacing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1">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256" w:hRule="atLeast"/>
          <w:tblHeader w:val="0"/>
        </w:trPr>
        <w:tc>
          <w:tcPr/>
          <w:p w:rsidR="00000000" w:rsidDel="00000000" w:rsidP="00000000" w:rsidRDefault="00000000" w:rsidRPr="00000000" w14:paraId="00000132">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vAlign w:val="bottom"/>
          </w:tcPr>
          <w:p w:rsidR="00000000" w:rsidDel="00000000" w:rsidP="00000000" w:rsidRDefault="00000000" w:rsidRPr="00000000" w14:paraId="00000133">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globale individuele ondersteuning </w:t>
            </w:r>
          </w:p>
          <w:p w:rsidR="00000000" w:rsidDel="00000000" w:rsidP="00000000" w:rsidRDefault="00000000" w:rsidRPr="00000000" w14:paraId="00000134">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(minderjarigen)</w:t>
            </w:r>
          </w:p>
        </w:tc>
        <w:tc>
          <w:tcPr/>
          <w:p w:rsidR="00000000" w:rsidDel="00000000" w:rsidP="00000000" w:rsidRDefault="00000000" w:rsidRPr="00000000" w14:paraId="00000135">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36">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37">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8">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256" w:hRule="atLeast"/>
          <w:tblHeader w:val="0"/>
        </w:trPr>
        <w:tc>
          <w:tcPr/>
          <w:p w:rsidR="00000000" w:rsidDel="00000000" w:rsidP="00000000" w:rsidRDefault="00000000" w:rsidRPr="00000000" w14:paraId="00000139">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3A">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open functie (specifiek voor de pilootfase)</w:t>
            </w:r>
          </w:p>
          <w:p w:rsidR="00000000" w:rsidDel="00000000" w:rsidP="00000000" w:rsidRDefault="00000000" w:rsidRPr="00000000" w14:paraId="0000013B">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p>
        </w:tc>
        <w:tc>
          <w:tcPr/>
          <w:p w:rsidR="00000000" w:rsidDel="00000000" w:rsidP="00000000" w:rsidRDefault="00000000" w:rsidRPr="00000000" w14:paraId="0000013C">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c>
          <w:tcPr/>
          <w:p w:rsidR="00000000" w:rsidDel="00000000" w:rsidP="00000000" w:rsidRDefault="00000000" w:rsidRPr="00000000" w14:paraId="0000013D">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shd w:fill="000000" w:val="clear"/>
          </w:tcPr>
          <w:p w:rsidR="00000000" w:rsidDel="00000000" w:rsidP="00000000" w:rsidRDefault="00000000" w:rsidRPr="00000000" w14:paraId="0000013E">
            <w:pPr>
              <w:spacing w:after="0" w:line="288" w:lineRule="auto"/>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3F">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punten</w:t>
            </w:r>
          </w:p>
        </w:tc>
      </w:tr>
      <w:tr>
        <w:trPr>
          <w:cantSplit w:val="0"/>
          <w:trHeight w:val="256" w:hRule="atLeast"/>
          <w:tblHeader w:val="0"/>
        </w:trPr>
        <w:tc>
          <w:tcPr>
            <w:gridSpan w:val="6"/>
          </w:tcPr>
          <w:p w:rsidR="00000000" w:rsidDel="00000000" w:rsidP="00000000" w:rsidRDefault="00000000" w:rsidRPr="00000000" w14:paraId="00000140">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Opmerkingen: </w:t>
            </w: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w:t>
            </w:r>
            <w:r w:rsidDel="00000000" w:rsidR="00000000" w:rsidRPr="00000000">
              <w:rPr>
                <w:rtl w:val="0"/>
              </w:rPr>
            </w:r>
          </w:p>
        </w:tc>
      </w:tr>
    </w:tbl>
    <w:p w:rsidR="00000000" w:rsidDel="00000000" w:rsidP="00000000" w:rsidRDefault="00000000" w:rsidRPr="00000000" w14:paraId="00000146">
      <w:pPr>
        <w:spacing w:after="0" w:line="288" w:lineRule="auto"/>
        <w:rPr>
          <w:b w:val="1"/>
          <w:sz w:val="20"/>
          <w:szCs w:val="20"/>
        </w:rPr>
      </w:pPr>
      <w:r w:rsidDel="00000000" w:rsidR="00000000" w:rsidRPr="00000000">
        <w:rPr>
          <w:rtl w:val="0"/>
        </w:rPr>
      </w:r>
    </w:p>
    <w:p w:rsidR="00000000" w:rsidDel="00000000" w:rsidP="00000000" w:rsidRDefault="00000000" w:rsidRPr="00000000" w14:paraId="00000147">
      <w:pPr>
        <w:spacing w:after="0" w:line="288" w:lineRule="auto"/>
        <w:rPr/>
      </w:pPr>
      <w:r w:rsidDel="00000000" w:rsidR="00000000" w:rsidRPr="00000000">
        <w:rPr>
          <w:rtl w:val="0"/>
        </w:rPr>
        <w:t xml:space="preserve">Het aantal punten per ondersteuningsfunctie is wettelijk vastgelegd, met uitzondering van deze voor de open functie, in het Besluit van de Vlaamse Regering van 22 februari 2013 betreffende rechtstreeks toegankelijke hulp voor personen met een handicap (hierna BVR van 22 februari 2013 genoemd), artikel 6. </w:t>
      </w:r>
    </w:p>
    <w:p w:rsidR="00000000" w:rsidDel="00000000" w:rsidP="00000000" w:rsidRDefault="00000000" w:rsidRPr="00000000" w14:paraId="00000148">
      <w:pPr>
        <w:spacing w:after="0" w:line="288" w:lineRule="auto"/>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pPr>
      <w:r w:rsidDel="00000000" w:rsidR="00000000" w:rsidRPr="00000000">
        <w:rPr>
          <w:rtl w:val="0"/>
        </w:rPr>
        <w:t xml:space="preserve">De punten worden aangerekend op de persoonlijke RTH-teller van de gebruiker. Dit gebeurt pas nadat de ondersteuning geboden is.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pPr>
      <w:r w:rsidDel="00000000" w:rsidR="00000000" w:rsidRPr="00000000">
        <w:rPr>
          <w:rtl w:val="0"/>
        </w:rPr>
      </w:r>
    </w:p>
    <w:p w:rsidR="00000000" w:rsidDel="00000000" w:rsidP="00000000" w:rsidRDefault="00000000" w:rsidRPr="00000000" w14:paraId="0000014B">
      <w:pPr>
        <w:spacing w:after="0" w:line="288" w:lineRule="auto"/>
        <w:rPr/>
      </w:pPr>
      <w:r w:rsidDel="00000000" w:rsidR="00000000" w:rsidRPr="00000000">
        <w:rPr>
          <w:rtl w:val="0"/>
        </w:rPr>
        <w:t xml:space="preserve">De RTH-aanbieder bezorgt per maand / per kwartaal / jaarlijks een overzicht van de ingezette RTH-punten aan de gebruiker of vertegenwoordiger. </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14D">
      <w:pPr>
        <w:spacing w:after="0" w:line="288" w:lineRule="auto"/>
        <w:rPr>
          <w:sz w:val="20"/>
          <w:szCs w:val="20"/>
        </w:rPr>
      </w:pPr>
      <w:r w:rsidDel="00000000" w:rsidR="00000000" w:rsidRPr="00000000">
        <w:rPr>
          <w:rtl w:val="0"/>
        </w:rPr>
      </w:r>
    </w:p>
    <w:p w:rsidR="00000000" w:rsidDel="00000000" w:rsidP="00000000" w:rsidRDefault="00000000" w:rsidRPr="00000000" w14:paraId="0000014E">
      <w:pPr>
        <w:spacing w:after="0" w:line="288" w:lineRule="auto"/>
        <w:rPr>
          <w:b w:val="1"/>
        </w:rPr>
      </w:pPr>
      <w:r w:rsidDel="00000000" w:rsidR="00000000" w:rsidRPr="00000000">
        <w:rPr>
          <w:b w:val="1"/>
          <w:rtl w:val="0"/>
        </w:rPr>
        <w:t xml:space="preserve">§2. </w:t>
      </w:r>
      <w:r w:rsidDel="00000000" w:rsidR="00000000" w:rsidRPr="00000000">
        <w:rPr>
          <w:b w:val="1"/>
          <w:rtl w:val="0"/>
        </w:rPr>
        <w:t xml:space="preserve">Kortverblijf via rechtstreeks toegankelijke hulp voor PVB budgethouders</w:t>
      </w:r>
    </w:p>
    <w:p w:rsidR="00000000" w:rsidDel="00000000" w:rsidP="00000000" w:rsidRDefault="00000000" w:rsidRPr="00000000" w14:paraId="0000014F">
      <w:pPr>
        <w:spacing w:after="0" w:line="288" w:lineRule="auto"/>
        <w:rPr>
          <w:sz w:val="20"/>
          <w:szCs w:val="20"/>
        </w:rPr>
      </w:pPr>
      <w:r w:rsidDel="00000000" w:rsidR="00000000" w:rsidRPr="00000000">
        <w:rPr>
          <w:rtl w:val="0"/>
        </w:rPr>
      </w:r>
    </w:p>
    <w:tbl>
      <w:tblPr>
        <w:tblStyle w:val="Table6"/>
        <w:tblW w:w="1168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
        <w:gridCol w:w="2895"/>
        <w:gridCol w:w="1665"/>
        <w:gridCol w:w="2580"/>
        <w:gridCol w:w="2355"/>
        <w:gridCol w:w="1815"/>
        <w:tblGridChange w:id="0">
          <w:tblGrid>
            <w:gridCol w:w="375"/>
            <w:gridCol w:w="2895"/>
            <w:gridCol w:w="1665"/>
            <w:gridCol w:w="2580"/>
            <w:gridCol w:w="2355"/>
            <w:gridCol w:w="1815"/>
          </w:tblGrid>
        </w:tblGridChange>
      </w:tblGrid>
      <w:tr>
        <w:trPr>
          <w:cantSplit w:val="0"/>
          <w:trHeight w:val="205" w:hRule="atLeast"/>
          <w:tblHeader w:val="0"/>
        </w:trPr>
        <w:tc>
          <w:tcPr>
            <w:gridSpan w:val="2"/>
            <w:vMerge w:val="restart"/>
            <w:shd w:fill="cccccc" w:val="clear"/>
            <w:vAlign w:val="bottom"/>
          </w:tcPr>
          <w:p w:rsidR="00000000" w:rsidDel="00000000" w:rsidP="00000000" w:rsidRDefault="00000000" w:rsidRPr="00000000" w14:paraId="00000150">
            <w:pPr>
              <w:widowControl w:val="0"/>
              <w:spacing w:after="0" w:line="240" w:lineRule="auto"/>
              <w:rPr>
                <w:rFonts w:ascii="Calibri" w:cs="Calibri" w:eastAsia="Calibri" w:hAnsi="Calibri"/>
                <w:b w:val="1"/>
                <w:sz w:val="20"/>
                <w:szCs w:val="20"/>
              </w:rPr>
            </w:pPr>
            <w:r w:rsidDel="00000000" w:rsidR="00000000" w:rsidRPr="00000000">
              <w:rPr>
                <w:rtl w:val="0"/>
              </w:rPr>
            </w:r>
          </w:p>
        </w:tc>
        <w:tc>
          <w:tcPr>
            <w:vMerge w:val="restart"/>
            <w:shd w:fill="cccccc" w:val="clear"/>
            <w:vAlign w:val="bottom"/>
          </w:tcPr>
          <w:p w:rsidR="00000000" w:rsidDel="00000000" w:rsidP="00000000" w:rsidRDefault="00000000" w:rsidRPr="00000000" w14:paraId="00000152">
            <w:pPr>
              <w:widowControl w:val="0"/>
              <w:spacing w:after="0" w:lin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Hoe vaak?</w:t>
            </w:r>
          </w:p>
        </w:tc>
        <w:tc>
          <w:tcPr>
            <w:vMerge w:val="restart"/>
            <w:shd w:fill="cccccc" w:val="clear"/>
            <w:vAlign w:val="bottom"/>
          </w:tcPr>
          <w:p w:rsidR="00000000" w:rsidDel="00000000" w:rsidP="00000000" w:rsidRDefault="00000000" w:rsidRPr="00000000" w14:paraId="00000153">
            <w:pPr>
              <w:spacing w:after="0" w:line="240" w:lineRule="auto"/>
              <w:ind w:right="-7.322834645669332"/>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Op welke dagen?</w:t>
            </w:r>
          </w:p>
        </w:tc>
        <w:tc>
          <w:tcPr>
            <w:vMerge w:val="restart"/>
            <w:shd w:fill="cccccc" w:val="clear"/>
            <w:vAlign w:val="bottom"/>
          </w:tcPr>
          <w:p w:rsidR="00000000" w:rsidDel="00000000" w:rsidP="00000000" w:rsidRDefault="00000000" w:rsidRPr="00000000" w14:paraId="00000154">
            <w:pPr>
              <w:spacing w:after="0" w:line="240" w:lineRule="auto"/>
              <w:ind w:right="187.67716535433067"/>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Start- en einduur</w:t>
            </w:r>
          </w:p>
        </w:tc>
      </w:tr>
      <w:tr>
        <w:trPr>
          <w:cantSplit w:val="0"/>
          <w:trHeight w:val="205" w:hRule="atLeast"/>
          <w:tblHeader w:val="0"/>
        </w:trPr>
        <w:tc>
          <w:tcPr>
            <w:gridSpan w:val="2"/>
            <w:vMerge w:val="continue"/>
            <w:shd w:fill="cccccc" w:val="clear"/>
            <w:vAlign w:val="bottom"/>
          </w:tcPr>
          <w:p w:rsidR="00000000" w:rsidDel="00000000" w:rsidP="00000000" w:rsidRDefault="00000000" w:rsidRPr="00000000" w14:paraId="00000155">
            <w:pPr>
              <w:widowControl w:val="0"/>
              <w:spacing w:after="0" w:line="276" w:lineRule="auto"/>
              <w:rPr>
                <w:rFonts w:ascii="Calibri" w:cs="Calibri" w:eastAsia="Calibri" w:hAnsi="Calibri"/>
                <w:b w:val="1"/>
                <w:sz w:val="20"/>
                <w:szCs w:val="20"/>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157">
            <w:pPr>
              <w:spacing w:after="0" w:line="240" w:lineRule="auto"/>
              <w:ind w:right="413"/>
              <w:rPr>
                <w:rFonts w:ascii="Calibri" w:cs="Calibri" w:eastAsia="Calibri" w:hAnsi="Calibri"/>
                <w:b w:val="1"/>
                <w:sz w:val="20"/>
                <w:szCs w:val="20"/>
                <w:u w:val="single"/>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158">
            <w:pPr>
              <w:spacing w:after="0" w:line="240" w:lineRule="auto"/>
              <w:ind w:right="413"/>
              <w:rPr>
                <w:rFonts w:ascii="Calibri" w:cs="Calibri" w:eastAsia="Calibri" w:hAnsi="Calibri"/>
                <w:b w:val="1"/>
                <w:sz w:val="20"/>
                <w:szCs w:val="20"/>
                <w:u w:val="single"/>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159">
            <w:pPr>
              <w:spacing w:after="0" w:line="240" w:lineRule="auto"/>
              <w:ind w:right="413"/>
              <w:rPr>
                <w:rFonts w:ascii="Calibri" w:cs="Calibri" w:eastAsia="Calibri" w:hAnsi="Calibri"/>
                <w:b w:val="1"/>
                <w:sz w:val="20"/>
                <w:szCs w:val="20"/>
                <w:u w:val="single"/>
              </w:rPr>
            </w:pPr>
            <w:r w:rsidDel="00000000" w:rsidR="00000000" w:rsidRPr="00000000">
              <w:rPr>
                <w:rtl w:val="0"/>
              </w:rPr>
            </w:r>
          </w:p>
        </w:tc>
      </w:tr>
      <w:tr>
        <w:trPr>
          <w:cantSplit w:val="0"/>
          <w:trHeight w:val="256" w:hRule="atLeast"/>
          <w:tblHeader w:val="0"/>
        </w:trPr>
        <w:tc>
          <w:tcPr>
            <w:gridSpan w:val="3"/>
            <w:shd w:fill="d9d9d9" w:val="clear"/>
          </w:tcPr>
          <w:p w:rsidR="00000000" w:rsidDel="00000000" w:rsidP="00000000" w:rsidRDefault="00000000" w:rsidRPr="00000000" w14:paraId="0000015A">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Collectieve ondersteuningsfuncties</w:t>
            </w:r>
          </w:p>
        </w:tc>
        <w:tc>
          <w:tcPr>
            <w:shd w:fill="d9d9d9" w:val="clear"/>
          </w:tcPr>
          <w:p w:rsidR="00000000" w:rsidDel="00000000" w:rsidP="00000000" w:rsidRDefault="00000000" w:rsidRPr="00000000" w14:paraId="0000015D">
            <w:pPr>
              <w:widowControl w:val="0"/>
              <w:spacing w:after="0" w:line="240" w:lineRule="auto"/>
              <w:rPr>
                <w:rFonts w:ascii="Calibri" w:cs="Calibri" w:eastAsia="Calibri" w:hAnsi="Calibri"/>
                <w:sz w:val="20"/>
                <w:szCs w:val="20"/>
              </w:rPr>
            </w:pPr>
            <w:r w:rsidDel="00000000" w:rsidR="00000000" w:rsidRPr="00000000">
              <w:rPr>
                <w:rtl w:val="0"/>
              </w:rPr>
            </w:r>
          </w:p>
        </w:tc>
        <w:tc>
          <w:tcPr>
            <w:shd w:fill="d9d9d9" w:val="clear"/>
          </w:tcPr>
          <w:p w:rsidR="00000000" w:rsidDel="00000000" w:rsidP="00000000" w:rsidRDefault="00000000" w:rsidRPr="00000000" w14:paraId="0000015E">
            <w:pPr>
              <w:widowControl w:val="0"/>
              <w:spacing w:after="0" w:line="240" w:lineRule="auto"/>
              <w:rPr>
                <w:rFonts w:ascii="Calibri" w:cs="Calibri" w:eastAsia="Calibri" w:hAnsi="Calibri"/>
                <w:sz w:val="20"/>
                <w:szCs w:val="20"/>
              </w:rPr>
            </w:pPr>
            <w:r w:rsidDel="00000000" w:rsidR="00000000" w:rsidRPr="00000000">
              <w:rPr>
                <w:rtl w:val="0"/>
              </w:rPr>
            </w:r>
          </w:p>
        </w:tc>
      </w:tr>
      <w:tr>
        <w:trPr>
          <w:cantSplit w:val="0"/>
          <w:trHeight w:val="256" w:hRule="atLeast"/>
          <w:tblHeader w:val="0"/>
        </w:trPr>
        <w:tc>
          <w:tcPr>
            <w:gridSpan w:val="2"/>
          </w:tcPr>
          <w:p w:rsidR="00000000" w:rsidDel="00000000" w:rsidP="00000000" w:rsidRDefault="00000000" w:rsidRPr="00000000" w14:paraId="0000015F">
            <w:pPr>
              <w:spacing w:after="0" w:line="288" w:lineRule="auto"/>
              <w:rPr>
                <w:rFonts w:ascii="Roboto" w:cs="Roboto" w:eastAsia="Roboto" w:hAnsi="Roboto"/>
                <w:sz w:val="21"/>
                <w:szCs w:val="21"/>
                <w:highlight w:val="white"/>
              </w:rPr>
            </w:pPr>
            <w:r w:rsidDel="00000000" w:rsidR="00000000" w:rsidRPr="00000000">
              <w:rPr>
                <w:rFonts w:ascii="Calibri" w:cs="Calibri" w:eastAsia="Calibri" w:hAnsi="Calibri"/>
                <w:sz w:val="20"/>
                <w:szCs w:val="20"/>
                <w:rtl w:val="0"/>
              </w:rPr>
              <w:t xml:space="preserve">☐ </w:t>
            </w:r>
            <w:r w:rsidDel="00000000" w:rsidR="00000000" w:rsidRPr="00000000">
              <w:rPr>
                <w:rFonts w:ascii="Roboto" w:cs="Roboto" w:eastAsia="Roboto" w:hAnsi="Roboto"/>
                <w:sz w:val="21"/>
                <w:szCs w:val="21"/>
                <w:highlight w:val="white"/>
                <w:rtl w:val="0"/>
              </w:rPr>
              <w:t xml:space="preserve">overnachting</w:t>
            </w:r>
          </w:p>
          <w:p w:rsidR="00000000" w:rsidDel="00000000" w:rsidP="00000000" w:rsidRDefault="00000000" w:rsidRPr="00000000" w14:paraId="00000160">
            <w:pPr>
              <w:spacing w:line="288" w:lineRule="auto"/>
              <w:rPr>
                <w:rFonts w:ascii="Roboto" w:cs="Roboto" w:eastAsia="Roboto" w:hAnsi="Roboto"/>
                <w:sz w:val="21"/>
                <w:szCs w:val="21"/>
                <w:highlight w:val="white"/>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162">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nachten</w:t>
            </w:r>
            <w:r w:rsidDel="00000000" w:rsidR="00000000" w:rsidRPr="00000000">
              <w:rPr>
                <w:rtl w:val="0"/>
              </w:rPr>
            </w:r>
          </w:p>
        </w:tc>
        <w:tc>
          <w:tcPr/>
          <w:p w:rsidR="00000000" w:rsidDel="00000000" w:rsidP="00000000" w:rsidRDefault="00000000" w:rsidRPr="00000000" w14:paraId="00000163">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64">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r>
      <w:tr>
        <w:trPr>
          <w:cantSplit w:val="0"/>
          <w:trHeight w:val="256" w:hRule="atLeast"/>
          <w:tblHeader w:val="0"/>
        </w:trPr>
        <w:tc>
          <w:tcPr>
            <w:gridSpan w:val="2"/>
          </w:tcPr>
          <w:p w:rsidR="00000000" w:rsidDel="00000000" w:rsidP="00000000" w:rsidRDefault="00000000" w:rsidRPr="00000000" w14:paraId="00000165">
            <w:pPr>
              <w:spacing w:after="0" w:line="288" w:lineRule="auto"/>
              <w:rPr>
                <w:rFonts w:ascii="Roboto" w:cs="Roboto" w:eastAsia="Roboto" w:hAnsi="Roboto"/>
                <w:sz w:val="21"/>
                <w:szCs w:val="21"/>
                <w:highlight w:val="white"/>
              </w:rPr>
            </w:pPr>
            <w:r w:rsidDel="00000000" w:rsidR="00000000" w:rsidRPr="00000000">
              <w:rPr>
                <w:rFonts w:ascii="Calibri" w:cs="Calibri" w:eastAsia="Calibri" w:hAnsi="Calibri"/>
                <w:sz w:val="20"/>
                <w:szCs w:val="20"/>
                <w:rtl w:val="0"/>
              </w:rPr>
              <w:t xml:space="preserve">☐ </w:t>
            </w:r>
            <w:r w:rsidDel="00000000" w:rsidR="00000000" w:rsidRPr="00000000">
              <w:rPr>
                <w:rFonts w:ascii="Roboto" w:cs="Roboto" w:eastAsia="Roboto" w:hAnsi="Roboto"/>
                <w:sz w:val="21"/>
                <w:szCs w:val="21"/>
                <w:highlight w:val="white"/>
                <w:rtl w:val="0"/>
              </w:rPr>
              <w:t xml:space="preserve">overnachting in combinatie met dagopvang</w:t>
            </w:r>
          </w:p>
          <w:p w:rsidR="00000000" w:rsidDel="00000000" w:rsidP="00000000" w:rsidRDefault="00000000" w:rsidRPr="00000000" w14:paraId="00000166">
            <w:pPr>
              <w:spacing w:line="288" w:lineRule="auto"/>
              <w:rPr>
                <w:rFonts w:ascii="Roboto" w:cs="Roboto" w:eastAsia="Roboto" w:hAnsi="Roboto"/>
                <w:sz w:val="21"/>
                <w:szCs w:val="21"/>
                <w:highlight w:val="white"/>
              </w:rPr>
            </w:pPr>
            <w:r w:rsidDel="00000000" w:rsidR="00000000" w:rsidRPr="00000000">
              <w:rPr>
                <w:rFonts w:ascii="Calibri" w:cs="Calibri" w:eastAsia="Calibri" w:hAnsi="Calibri"/>
                <w:sz w:val="20"/>
                <w:szCs w:val="20"/>
                <w:rtl w:val="0"/>
              </w:rPr>
              <w:t xml:space="preserve">Waar? </w:t>
            </w:r>
            <w:r w:rsidDel="00000000" w:rsidR="00000000" w:rsidRPr="00000000">
              <w:rPr>
                <w:rFonts w:ascii="Calibri" w:cs="Calibri" w:eastAsia="Calibri" w:hAnsi="Calibri"/>
                <w:sz w:val="20"/>
                <w:szCs w:val="20"/>
                <w:highlight w:val="yellow"/>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tl w:val="0"/>
              </w:rPr>
            </w:r>
          </w:p>
        </w:tc>
        <w:tc>
          <w:tcPr/>
          <w:p w:rsidR="00000000" w:rsidDel="00000000" w:rsidP="00000000" w:rsidRDefault="00000000" w:rsidRPr="00000000" w14:paraId="00000168">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Fonts w:ascii="Calibri" w:cs="Calibri" w:eastAsia="Calibri" w:hAnsi="Calibri"/>
                <w:sz w:val="22"/>
                <w:szCs w:val="22"/>
                <w:rtl w:val="0"/>
              </w:rPr>
              <w:t xml:space="preserve"> nachten</w:t>
            </w:r>
            <w:r w:rsidDel="00000000" w:rsidR="00000000" w:rsidRPr="00000000">
              <w:rPr>
                <w:rtl w:val="0"/>
              </w:rPr>
            </w:r>
          </w:p>
        </w:tc>
        <w:tc>
          <w:tcPr/>
          <w:p w:rsidR="00000000" w:rsidDel="00000000" w:rsidP="00000000" w:rsidRDefault="00000000" w:rsidRPr="00000000" w14:paraId="00000169">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c>
          <w:tcPr/>
          <w:p w:rsidR="00000000" w:rsidDel="00000000" w:rsidP="00000000" w:rsidRDefault="00000000" w:rsidRPr="00000000" w14:paraId="0000016A">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w:t>
            </w:r>
            <w:r w:rsidDel="00000000" w:rsidR="00000000" w:rsidRPr="00000000">
              <w:rPr>
                <w:rtl w:val="0"/>
              </w:rPr>
            </w:r>
          </w:p>
        </w:tc>
      </w:tr>
    </w:tbl>
    <w:p w:rsidR="00000000" w:rsidDel="00000000" w:rsidP="00000000" w:rsidRDefault="00000000" w:rsidRPr="00000000" w14:paraId="0000016B">
      <w:pPr>
        <w:spacing w:after="0" w:line="276" w:lineRule="auto"/>
        <w:rPr/>
      </w:pPr>
      <w:r w:rsidDel="00000000" w:rsidR="00000000" w:rsidRPr="00000000">
        <w:rPr>
          <w:rtl w:val="0"/>
        </w:rPr>
      </w:r>
    </w:p>
    <w:p w:rsidR="00000000" w:rsidDel="00000000" w:rsidP="00000000" w:rsidRDefault="00000000" w:rsidRPr="00000000" w14:paraId="0000016C">
      <w:pPr>
        <w:spacing w:after="0" w:line="288" w:lineRule="auto"/>
        <w:rPr/>
      </w:pPr>
      <w:r w:rsidDel="00000000" w:rsidR="00000000" w:rsidRPr="00000000">
        <w:rPr>
          <w:rtl w:val="0"/>
        </w:rPr>
        <w:t xml:space="preserve">Het ingezette aantal nachten wordt afgetrokken </w:t>
      </w:r>
      <w:r w:rsidDel="00000000" w:rsidR="00000000" w:rsidRPr="00000000">
        <w:rPr>
          <w:rtl w:val="0"/>
        </w:rPr>
        <w:t xml:space="preserve">van het</w:t>
      </w:r>
      <w:r w:rsidDel="00000000" w:rsidR="00000000" w:rsidRPr="00000000">
        <w:rPr>
          <w:rtl w:val="0"/>
        </w:rPr>
        <w:t xml:space="preserve"> beschikbare aantal nachten RTH kortverblijf van de gebruiker.</w:t>
      </w:r>
    </w:p>
    <w:p w:rsidR="00000000" w:rsidDel="00000000" w:rsidP="00000000" w:rsidRDefault="00000000" w:rsidRPr="00000000" w14:paraId="0000016D">
      <w:pPr>
        <w:spacing w:after="0" w:line="288" w:lineRule="auto"/>
        <w:rPr/>
      </w:pPr>
      <w:r w:rsidDel="00000000" w:rsidR="00000000" w:rsidRPr="00000000">
        <w:rPr>
          <w:rtl w:val="0"/>
        </w:rPr>
      </w:r>
    </w:p>
    <w:p w:rsidR="00000000" w:rsidDel="00000000" w:rsidP="00000000" w:rsidRDefault="00000000" w:rsidRPr="00000000" w14:paraId="0000016E">
      <w:pPr>
        <w:spacing w:after="0" w:line="288" w:lineRule="auto"/>
        <w:rPr/>
      </w:pPr>
      <w:r w:rsidDel="00000000" w:rsidR="00000000" w:rsidRPr="00000000">
        <w:rPr>
          <w:rtl w:val="0"/>
        </w:rPr>
        <w:t xml:space="preserve">De RTH-aanbieder bezorgt per maand / per kwartaal / jaarlijks een overzicht van het aantal gebruikte nachten voor kortverblijf aan de gebruiker of vertegenwoordiger. </w:t>
      </w:r>
      <w:r w:rsidDel="00000000" w:rsidR="00000000" w:rsidRPr="00000000">
        <w:rPr>
          <w:rtl w:val="0"/>
        </w:rPr>
      </w:r>
    </w:p>
    <w:p w:rsidR="00000000" w:rsidDel="00000000" w:rsidP="00000000" w:rsidRDefault="00000000" w:rsidRPr="00000000" w14:paraId="0000016F">
      <w:pPr>
        <w:spacing w:after="0" w:line="288" w:lineRule="auto"/>
        <w:ind w:left="0" w:firstLine="0"/>
        <w:rPr>
          <w:highlight w:val="yellow"/>
        </w:rPr>
      </w:pPr>
      <w:r w:rsidDel="00000000" w:rsidR="00000000" w:rsidRPr="00000000">
        <w:rPr>
          <w:rtl w:val="0"/>
        </w:rPr>
      </w:r>
    </w:p>
    <w:p w:rsidR="00000000" w:rsidDel="00000000" w:rsidP="00000000" w:rsidRDefault="00000000" w:rsidRPr="00000000" w14:paraId="00000170">
      <w:pPr>
        <w:spacing w:after="0" w:line="288" w:lineRule="auto"/>
        <w:rPr>
          <w:b w:val="1"/>
        </w:rPr>
      </w:pPr>
      <w:r w:rsidDel="00000000" w:rsidR="00000000" w:rsidRPr="00000000">
        <w:rPr>
          <w:b w:val="1"/>
          <w:rtl w:val="0"/>
        </w:rPr>
        <w:t xml:space="preserve">§3. Samenwerking met externe diensten</w:t>
      </w:r>
    </w:p>
    <w:p w:rsidR="00000000" w:rsidDel="00000000" w:rsidP="00000000" w:rsidRDefault="00000000" w:rsidRPr="00000000" w14:paraId="00000171">
      <w:pPr>
        <w:spacing w:after="0" w:lineRule="auto"/>
        <w:rPr/>
      </w:pPr>
      <w:r w:rsidDel="00000000" w:rsidR="00000000" w:rsidRPr="00000000">
        <w:rPr>
          <w:rtl w:val="0"/>
        </w:rPr>
      </w:r>
    </w:p>
    <w:p w:rsidR="00000000" w:rsidDel="00000000" w:rsidP="00000000" w:rsidRDefault="00000000" w:rsidRPr="00000000" w14:paraId="00000172">
      <w:pPr>
        <w:spacing w:after="0" w:lineRule="auto"/>
        <w:rPr/>
      </w:pPr>
      <w:r w:rsidDel="00000000" w:rsidR="00000000" w:rsidRPr="00000000">
        <w:rPr>
          <w:rtl w:val="0"/>
        </w:rPr>
        <w:t xml:space="preserve">De RTH-aanbieder werkt samen met deze externe diensten voor de ondersteuning onder Artikel 3, §1 en §2 van deze IDO: </w:t>
      </w:r>
    </w:p>
    <w:tbl>
      <w:tblPr>
        <w:tblStyle w:val="Table7"/>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2"/>
        <w:gridCol w:w="3685"/>
        <w:gridCol w:w="3683"/>
        <w:tblGridChange w:id="0">
          <w:tblGrid>
            <w:gridCol w:w="2242"/>
            <w:gridCol w:w="3685"/>
            <w:gridCol w:w="368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4">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1</w:t>
            </w:r>
          </w:p>
        </w:tc>
        <w:tc>
          <w:tcPr>
            <w:shd w:fill="auto" w:val="clear"/>
            <w:tcMar>
              <w:top w:w="100.0" w:type="dxa"/>
              <w:left w:w="100.0" w:type="dxa"/>
              <w:bottom w:w="100.0" w:type="dxa"/>
              <w:right w:w="100.0" w:type="dxa"/>
            </w:tcMar>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2</w:t>
            </w:r>
          </w:p>
        </w:tc>
      </w:tr>
      <w:tr>
        <w:trPr>
          <w:cantSplit w:val="0"/>
          <w:trHeight w:val="298.554687499999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w:t>
            </w:r>
          </w:p>
        </w:tc>
        <w:tc>
          <w:tcPr>
            <w:shd w:fill="auto" w:val="clear"/>
            <w:tcMar>
              <w:top w:w="100.0" w:type="dxa"/>
              <w:left w:w="100.0" w:type="dxa"/>
              <w:bottom w:w="100.0" w:type="dxa"/>
              <w:right w:w="100.0" w:type="dxa"/>
            </w:tcMar>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rHeight w:val="865.66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7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w:t>
            </w:r>
          </w:p>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maatschappelijke zetel</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Vestigingsplaats</w:t>
            </w:r>
          </w:p>
        </w:tc>
        <w:tc>
          <w:tcPr>
            <w:shd w:fill="auto" w:val="clear"/>
            <w:tcMar>
              <w:top w:w="100.0" w:type="dxa"/>
              <w:left w:w="100.0" w:type="dxa"/>
              <w:bottom w:w="100.0" w:type="dxa"/>
              <w:right w:w="100.0" w:type="dxa"/>
            </w:tcMar>
          </w:tcPr>
          <w:p w:rsidR="00000000" w:rsidDel="00000000" w:rsidP="00000000" w:rsidRDefault="00000000" w:rsidRPr="00000000" w14:paraId="0000017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Contactgegevens</w:t>
            </w:r>
          </w:p>
        </w:tc>
        <w:tc>
          <w:tcPr>
            <w:shd w:fill="auto" w:val="clear"/>
            <w:tcMar>
              <w:top w:w="100.0" w:type="dxa"/>
              <w:left w:w="100.0" w:type="dxa"/>
              <w:bottom w:w="100.0" w:type="dxa"/>
              <w:right w:w="100.0" w:type="dxa"/>
            </w:tcMar>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83">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84">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85">
      <w:pPr>
        <w:tabs>
          <w:tab w:val="left" w:leader="none" w:pos="6075"/>
        </w:tabs>
        <w:spacing w:after="0" w:line="288" w:lineRule="auto"/>
        <w:rPr/>
      </w:pPr>
      <w:r w:rsidDel="00000000" w:rsidR="00000000" w:rsidRPr="00000000">
        <w:rPr>
          <w:rtl w:val="0"/>
        </w:rPr>
        <w:t xml:space="preserve">De gebruiker kan de nieuwste lijst met externe diensten altijd opvragen bij [</w:t>
      </w:r>
      <w:r w:rsidDel="00000000" w:rsidR="00000000" w:rsidRPr="00000000">
        <w:rPr>
          <w:highlight w:val="yellow"/>
          <w:rtl w:val="0"/>
        </w:rPr>
        <w:t xml:space="preserve">naam verantwoordelijke</w:t>
      </w:r>
      <w:r w:rsidDel="00000000" w:rsidR="00000000" w:rsidRPr="00000000">
        <w:rPr>
          <w:rtl w:val="0"/>
        </w:rPr>
        <w:t xml:space="preserve">].</w:t>
      </w:r>
    </w:p>
    <w:p w:rsidR="00000000" w:rsidDel="00000000" w:rsidP="00000000" w:rsidRDefault="00000000" w:rsidRPr="00000000" w14:paraId="00000186">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87">
      <w:pPr>
        <w:pStyle w:val="Heading2"/>
        <w:spacing w:after="0" w:line="288" w:lineRule="auto"/>
        <w:rPr>
          <w:rFonts w:ascii="Calibri" w:cs="Calibri" w:eastAsia="Calibri" w:hAnsi="Calibri"/>
          <w:sz w:val="28"/>
          <w:szCs w:val="28"/>
        </w:rPr>
      </w:pPr>
      <w:bookmarkStart w:colFirst="0" w:colLast="0" w:name="_3rdcrjn" w:id="8"/>
      <w:bookmarkEnd w:id="8"/>
      <w:r w:rsidDel="00000000" w:rsidR="00000000" w:rsidRPr="00000000">
        <w:rPr>
          <w:rFonts w:ascii="Calibri" w:cs="Calibri" w:eastAsia="Calibri" w:hAnsi="Calibri"/>
          <w:sz w:val="28"/>
          <w:szCs w:val="28"/>
          <w:rtl w:val="0"/>
        </w:rPr>
        <w:t xml:space="preserve">Artikel 4: </w:t>
      </w:r>
      <w:r w:rsidDel="00000000" w:rsidR="00000000" w:rsidRPr="00000000">
        <w:rPr>
          <w:rFonts w:ascii="Calibri" w:cs="Calibri" w:eastAsia="Calibri" w:hAnsi="Calibri"/>
          <w:sz w:val="28"/>
          <w:szCs w:val="28"/>
          <w:rtl w:val="0"/>
        </w:rPr>
        <w:t xml:space="preserve">Persoonlijke bijdrage</w:t>
      </w:r>
      <w:r w:rsidDel="00000000" w:rsidR="00000000" w:rsidRPr="00000000">
        <w:rPr>
          <w:rFonts w:ascii="Calibri" w:cs="Calibri" w:eastAsia="Calibri" w:hAnsi="Calibri"/>
          <w:sz w:val="28"/>
          <w:szCs w:val="28"/>
          <w:rtl w:val="0"/>
        </w:rPr>
        <w:t xml:space="preserve"> en </w:t>
      </w:r>
      <w:r w:rsidDel="00000000" w:rsidR="00000000" w:rsidRPr="00000000">
        <w:rPr>
          <w:rFonts w:ascii="Calibri" w:cs="Calibri" w:eastAsia="Calibri" w:hAnsi="Calibri"/>
          <w:sz w:val="28"/>
          <w:szCs w:val="28"/>
          <w:rtl w:val="0"/>
        </w:rPr>
        <w:t xml:space="preserve">individueel toewijsbare kosten</w:t>
      </w:r>
      <w:r w:rsidDel="00000000" w:rsidR="00000000" w:rsidRPr="00000000">
        <w:rPr>
          <w:rtl w:val="0"/>
        </w:rPr>
      </w:r>
    </w:p>
    <w:p w:rsidR="00000000" w:rsidDel="00000000" w:rsidP="00000000" w:rsidRDefault="00000000" w:rsidRPr="00000000" w14:paraId="00000188">
      <w:pPr>
        <w:spacing w:after="0" w:line="288" w:lineRule="auto"/>
        <w:ind w:left="720" w:firstLine="0"/>
        <w:rPr/>
      </w:pPr>
      <w:r w:rsidDel="00000000" w:rsidR="00000000" w:rsidRPr="00000000">
        <w:rPr>
          <w:rtl w:val="0"/>
        </w:rPr>
      </w:r>
    </w:p>
    <w:p w:rsidR="00000000" w:rsidDel="00000000" w:rsidP="00000000" w:rsidRDefault="00000000" w:rsidRPr="00000000" w14:paraId="00000189">
      <w:pPr>
        <w:spacing w:after="0" w:line="288" w:lineRule="auto"/>
        <w:rPr>
          <w:b w:val="1"/>
        </w:rPr>
      </w:pPr>
      <w:r w:rsidDel="00000000" w:rsidR="00000000" w:rsidRPr="00000000">
        <w:rPr>
          <w:b w:val="1"/>
          <w:rtl w:val="0"/>
        </w:rPr>
        <w:t xml:space="preserve">§1. Persoonlijke bijdrage</w:t>
      </w:r>
    </w:p>
    <w:p w:rsidR="00000000" w:rsidDel="00000000" w:rsidP="00000000" w:rsidRDefault="00000000" w:rsidRPr="00000000" w14:paraId="0000018A">
      <w:pPr>
        <w:spacing w:after="0" w:line="288" w:lineRule="auto"/>
        <w:rPr>
          <w:b w:val="1"/>
        </w:rPr>
      </w:pPr>
      <w:r w:rsidDel="00000000" w:rsidR="00000000" w:rsidRPr="00000000">
        <w:rPr>
          <w:rtl w:val="0"/>
        </w:rPr>
      </w:r>
    </w:p>
    <w:p w:rsidR="00000000" w:rsidDel="00000000" w:rsidP="00000000" w:rsidRDefault="00000000" w:rsidRPr="00000000" w14:paraId="0000018B">
      <w:pPr>
        <w:spacing w:after="0" w:line="288" w:lineRule="auto"/>
        <w:rPr>
          <w:b w:val="1"/>
          <w:sz w:val="20"/>
          <w:szCs w:val="20"/>
        </w:rPr>
      </w:pPr>
      <w:r w:rsidDel="00000000" w:rsidR="00000000" w:rsidRPr="00000000">
        <w:rPr>
          <w:rtl w:val="0"/>
        </w:rPr>
        <w:t xml:space="preserve">De maximale persoonlijke bijdrage zoals gedefinieerd in het BVR van 22 februari 2013, artikel 15 zijn wettelijk vastgelegd per ondersteuningsfunctie, met uitzondering van deze voor de open functie.</w:t>
      </w:r>
      <w:r w:rsidDel="00000000" w:rsidR="00000000" w:rsidRPr="00000000">
        <w:rPr>
          <w:rtl w:val="0"/>
        </w:rPr>
      </w:r>
    </w:p>
    <w:p w:rsidR="00000000" w:rsidDel="00000000" w:rsidP="00000000" w:rsidRDefault="00000000" w:rsidRPr="00000000" w14:paraId="0000018C">
      <w:pPr>
        <w:spacing w:after="0" w:line="288" w:lineRule="auto"/>
        <w:rPr>
          <w:b w:val="1"/>
        </w:rPr>
      </w:pPr>
      <w:r w:rsidDel="00000000" w:rsidR="00000000" w:rsidRPr="00000000">
        <w:rPr>
          <w:rtl w:val="0"/>
        </w:rPr>
      </w:r>
    </w:p>
    <w:p w:rsidR="00000000" w:rsidDel="00000000" w:rsidP="00000000" w:rsidRDefault="00000000" w:rsidRPr="00000000" w14:paraId="0000018D">
      <w:pPr>
        <w:spacing w:after="0" w:line="288" w:lineRule="auto"/>
        <w:rPr>
          <w:b w:val="1"/>
          <w:sz w:val="20"/>
          <w:szCs w:val="20"/>
        </w:rPr>
      </w:pPr>
      <w:r w:rsidDel="00000000" w:rsidR="00000000" w:rsidRPr="00000000">
        <w:rPr>
          <w:b w:val="1"/>
          <w:sz w:val="20"/>
          <w:szCs w:val="20"/>
          <w:rtl w:val="0"/>
        </w:rPr>
        <w:t xml:space="preserve">§1.1. </w:t>
      </w:r>
      <w:r w:rsidDel="00000000" w:rsidR="00000000" w:rsidRPr="00000000">
        <w:rPr>
          <w:b w:val="1"/>
          <w:sz w:val="20"/>
          <w:szCs w:val="20"/>
          <w:rtl w:val="0"/>
        </w:rPr>
        <w:t xml:space="preserve">In kader van rechtstreeks toegankelijke hulp</w:t>
      </w:r>
    </w:p>
    <w:p w:rsidR="00000000" w:rsidDel="00000000" w:rsidP="00000000" w:rsidRDefault="00000000" w:rsidRPr="00000000" w14:paraId="0000018E">
      <w:pPr>
        <w:spacing w:after="0" w:line="288" w:lineRule="auto"/>
        <w:rPr>
          <w:b w:val="1"/>
          <w:sz w:val="20"/>
          <w:szCs w:val="20"/>
        </w:rPr>
      </w:pPr>
      <w:r w:rsidDel="00000000" w:rsidR="00000000" w:rsidRPr="00000000">
        <w:rPr>
          <w:rtl w:val="0"/>
        </w:rPr>
      </w:r>
    </w:p>
    <w:tbl>
      <w:tblPr>
        <w:tblStyle w:val="Table8"/>
        <w:tblW w:w="759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
        <w:gridCol w:w="3990"/>
        <w:gridCol w:w="3225"/>
        <w:tblGridChange w:id="0">
          <w:tblGrid>
            <w:gridCol w:w="375"/>
            <w:gridCol w:w="3990"/>
            <w:gridCol w:w="3225"/>
          </w:tblGrid>
        </w:tblGridChange>
      </w:tblGrid>
      <w:tr>
        <w:trPr>
          <w:cantSplit w:val="0"/>
          <w:trHeight w:val="205" w:hRule="atLeast"/>
          <w:tblHeader w:val="0"/>
        </w:trPr>
        <w:tc>
          <w:tcPr>
            <w:gridSpan w:val="2"/>
            <w:vMerge w:val="restart"/>
            <w:shd w:fill="cccccc" w:val="clear"/>
            <w:vAlign w:val="bottom"/>
          </w:tcPr>
          <w:p w:rsidR="00000000" w:rsidDel="00000000" w:rsidP="00000000" w:rsidRDefault="00000000" w:rsidRPr="00000000" w14:paraId="0000018F">
            <w:pPr>
              <w:spacing w:after="0" w:line="288" w:lineRule="auto"/>
              <w:ind w:right="413"/>
              <w:rPr>
                <w:rFonts w:ascii="Calibri" w:cs="Calibri" w:eastAsia="Calibri" w:hAnsi="Calibri"/>
                <w:b w:val="1"/>
                <w:sz w:val="20"/>
                <w:szCs w:val="20"/>
              </w:rPr>
            </w:pPr>
            <w:r w:rsidDel="00000000" w:rsidR="00000000" w:rsidRPr="00000000">
              <w:rPr>
                <w:rFonts w:ascii="Calibri" w:cs="Calibri" w:eastAsia="Calibri" w:hAnsi="Calibri"/>
                <w:b w:val="1"/>
                <w:sz w:val="20"/>
                <w:szCs w:val="20"/>
                <w:u w:val="single"/>
                <w:rtl w:val="0"/>
              </w:rPr>
              <w:t xml:space="preserve">Ondersteuningsfuncties</w:t>
            </w:r>
            <w:r w:rsidDel="00000000" w:rsidR="00000000" w:rsidRPr="00000000">
              <w:rPr>
                <w:rtl w:val="0"/>
              </w:rPr>
            </w:r>
          </w:p>
        </w:tc>
        <w:tc>
          <w:tcPr>
            <w:vMerge w:val="restart"/>
            <w:shd w:fill="cccccc" w:val="clear"/>
            <w:vAlign w:val="bottom"/>
          </w:tcPr>
          <w:p w:rsidR="00000000" w:rsidDel="00000000" w:rsidP="00000000" w:rsidRDefault="00000000" w:rsidRPr="00000000" w14:paraId="00000191">
            <w:pPr>
              <w:spacing w:after="0" w:line="288" w:lineRule="auto"/>
              <w:ind w:right="413"/>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Persoonlijke bijdrage</w:t>
            </w:r>
            <w:r w:rsidDel="00000000" w:rsidR="00000000" w:rsidRPr="00000000">
              <w:rPr>
                <w:rtl w:val="0"/>
              </w:rPr>
            </w:r>
          </w:p>
          <w:p w:rsidR="00000000" w:rsidDel="00000000" w:rsidP="00000000" w:rsidRDefault="00000000" w:rsidRPr="00000000" w14:paraId="00000192">
            <w:pPr>
              <w:spacing w:after="0" w:line="288" w:lineRule="auto"/>
              <w:ind w:right="413"/>
              <w:rPr>
                <w:rFonts w:ascii="Calibri" w:cs="Calibri" w:eastAsia="Calibri" w:hAnsi="Calibri"/>
                <w:i w:val="1"/>
                <w:sz w:val="20"/>
                <w:szCs w:val="20"/>
              </w:rPr>
            </w:pPr>
            <w:r w:rsidDel="00000000" w:rsidR="00000000" w:rsidRPr="00000000">
              <w:rPr>
                <w:rtl w:val="0"/>
              </w:rPr>
            </w:r>
          </w:p>
        </w:tc>
      </w:tr>
      <w:tr>
        <w:trPr>
          <w:cantSplit w:val="0"/>
          <w:trHeight w:val="205" w:hRule="atLeast"/>
          <w:tblHeader w:val="0"/>
        </w:trPr>
        <w:tc>
          <w:tcPr>
            <w:gridSpan w:val="2"/>
            <w:vMerge w:val="continue"/>
            <w:shd w:fill="cccccc" w:val="clear"/>
            <w:vAlign w:val="bottom"/>
          </w:tcPr>
          <w:p w:rsidR="00000000" w:rsidDel="00000000" w:rsidP="00000000" w:rsidRDefault="00000000" w:rsidRPr="00000000" w14:paraId="00000193">
            <w:pPr>
              <w:widowControl w:val="0"/>
              <w:spacing w:after="0" w:line="276" w:lineRule="auto"/>
              <w:rPr>
                <w:rFonts w:ascii="Calibri" w:cs="Calibri" w:eastAsia="Calibri" w:hAnsi="Calibri"/>
                <w:b w:val="1"/>
                <w:sz w:val="20"/>
                <w:szCs w:val="20"/>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195">
            <w:pPr>
              <w:spacing w:after="0" w:line="240" w:lineRule="auto"/>
              <w:ind w:right="413"/>
              <w:rPr>
                <w:rFonts w:ascii="Calibri" w:cs="Calibri" w:eastAsia="Calibri" w:hAnsi="Calibri"/>
                <w:b w:val="1"/>
                <w:sz w:val="20"/>
                <w:szCs w:val="20"/>
                <w:u w:val="single"/>
              </w:rPr>
            </w:pPr>
            <w:r w:rsidDel="00000000" w:rsidR="00000000" w:rsidRPr="00000000">
              <w:rPr>
                <w:rtl w:val="0"/>
              </w:rPr>
            </w:r>
          </w:p>
        </w:tc>
      </w:tr>
      <w:tr>
        <w:trPr>
          <w:cantSplit w:val="0"/>
          <w:trHeight w:val="256" w:hRule="atLeast"/>
          <w:tblHeader w:val="0"/>
        </w:trPr>
        <w:tc>
          <w:tcPr>
            <w:gridSpan w:val="3"/>
          </w:tcPr>
          <w:p w:rsidR="00000000" w:rsidDel="00000000" w:rsidP="00000000" w:rsidRDefault="00000000" w:rsidRPr="00000000" w14:paraId="00000196">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Collectieve ondersteuningsfuncties</w:t>
            </w:r>
          </w:p>
        </w:tc>
      </w:tr>
      <w:tr>
        <w:trPr>
          <w:cantSplit w:val="0"/>
          <w:trHeight w:val="256" w:hRule="atLeast"/>
          <w:tblHeader w:val="0"/>
        </w:trPr>
        <w:tc>
          <w:tcPr>
            <w:gridSpan w:val="2"/>
          </w:tcPr>
          <w:p w:rsidR="00000000" w:rsidDel="00000000" w:rsidP="00000000" w:rsidRDefault="00000000" w:rsidRPr="00000000" w14:paraId="00000199">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verblijf</w:t>
            </w:r>
          </w:p>
        </w:tc>
        <w:tc>
          <w:tcPr/>
          <w:p w:rsidR="00000000" w:rsidDel="00000000" w:rsidP="00000000" w:rsidRDefault="00000000" w:rsidRPr="00000000" w14:paraId="0000019B">
            <w:pPr>
              <w:spacing w:after="0"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r>
        <w:trPr>
          <w:cantSplit w:val="0"/>
          <w:trHeight w:val="256" w:hRule="atLeast"/>
          <w:tblHeader w:val="0"/>
        </w:trPr>
        <w:tc>
          <w:tcPr>
            <w:gridSpan w:val="2"/>
          </w:tcPr>
          <w:p w:rsidR="00000000" w:rsidDel="00000000" w:rsidP="00000000" w:rsidRDefault="00000000" w:rsidRPr="00000000" w14:paraId="0000019C">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dagopvang</w:t>
            </w:r>
          </w:p>
        </w:tc>
        <w:tc>
          <w:tcPr/>
          <w:p w:rsidR="00000000" w:rsidDel="00000000" w:rsidP="00000000" w:rsidRDefault="00000000" w:rsidRPr="00000000" w14:paraId="0000019E">
            <w:pPr>
              <w:spacing w:after="0"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r>
        <w:trPr>
          <w:cantSplit w:val="0"/>
          <w:trHeight w:val="256" w:hRule="atLeast"/>
          <w:tblHeader w:val="0"/>
        </w:trPr>
        <w:tc>
          <w:tcPr>
            <w:gridSpan w:val="3"/>
          </w:tcPr>
          <w:p w:rsidR="00000000" w:rsidDel="00000000" w:rsidP="00000000" w:rsidRDefault="00000000" w:rsidRPr="00000000" w14:paraId="0000019F">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Individuele ondersteuningsfuncties</w:t>
            </w:r>
          </w:p>
        </w:tc>
      </w:tr>
      <w:tr>
        <w:trPr>
          <w:cantSplit w:val="0"/>
          <w:trHeight w:val="256" w:hRule="atLeast"/>
          <w:tblHeader w:val="0"/>
        </w:trPr>
        <w:tc>
          <w:tcPr/>
          <w:p w:rsidR="00000000" w:rsidDel="00000000" w:rsidP="00000000" w:rsidRDefault="00000000" w:rsidRPr="00000000" w14:paraId="000001A2">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vAlign w:val="bottom"/>
          </w:tcPr>
          <w:p w:rsidR="00000000" w:rsidDel="00000000" w:rsidP="00000000" w:rsidRDefault="00000000" w:rsidRPr="00000000" w14:paraId="000001A3">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begeleiding</w:t>
            </w:r>
          </w:p>
        </w:tc>
        <w:tc>
          <w:tcPr/>
          <w:p w:rsidR="00000000" w:rsidDel="00000000" w:rsidP="00000000" w:rsidRDefault="00000000" w:rsidRPr="00000000" w14:paraId="000001A4">
            <w:pPr>
              <w:spacing w:after="0" w:line="288" w:lineRule="auto"/>
              <w:rPr>
                <w:rFonts w:ascii="Calibri" w:cs="Calibri" w:eastAsia="Calibri" w:hAnsi="Calibri"/>
                <w:sz w:val="20"/>
                <w:szCs w:val="20"/>
              </w:rPr>
            </w:pPr>
            <w:r w:rsidDel="00000000" w:rsidR="00000000" w:rsidRPr="00000000">
              <w:rPr>
                <w:rtl w:val="0"/>
              </w:rPr>
            </w:r>
          </w:p>
        </w:tc>
      </w:tr>
      <w:tr>
        <w:trPr>
          <w:cantSplit w:val="0"/>
          <w:trHeight w:val="50" w:hRule="atLeast"/>
          <w:tblHeader w:val="0"/>
        </w:trPr>
        <w:tc>
          <w:tcPr/>
          <w:p w:rsidR="00000000" w:rsidDel="00000000" w:rsidP="00000000" w:rsidRDefault="00000000" w:rsidRPr="00000000" w14:paraId="000001A5">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A6">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mobiele begeleiding</w:t>
            </w:r>
          </w:p>
        </w:tc>
        <w:tc>
          <w:tcPr/>
          <w:p w:rsidR="00000000" w:rsidDel="00000000" w:rsidP="00000000" w:rsidRDefault="00000000" w:rsidRPr="00000000" w14:paraId="000001A7">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r>
        <w:trPr>
          <w:cantSplit w:val="0"/>
          <w:trHeight w:val="50" w:hRule="atLeast"/>
          <w:tblHeader w:val="0"/>
        </w:trPr>
        <w:tc>
          <w:tcPr/>
          <w:p w:rsidR="00000000" w:rsidDel="00000000" w:rsidP="00000000" w:rsidRDefault="00000000" w:rsidRPr="00000000" w14:paraId="000001A8">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A9">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ambulante begeleiding</w:t>
            </w:r>
          </w:p>
        </w:tc>
        <w:tc>
          <w:tcPr/>
          <w:p w:rsidR="00000000" w:rsidDel="00000000" w:rsidP="00000000" w:rsidRDefault="00000000" w:rsidRPr="00000000" w14:paraId="000001AA">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r>
        <w:trPr>
          <w:cantSplit w:val="0"/>
          <w:trHeight w:val="50" w:hRule="atLeast"/>
          <w:tblHeader w:val="0"/>
        </w:trPr>
        <w:tc>
          <w:tcPr/>
          <w:p w:rsidR="00000000" w:rsidDel="00000000" w:rsidP="00000000" w:rsidRDefault="00000000" w:rsidRPr="00000000" w14:paraId="000001AB">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AC">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tl w:val="0"/>
              </w:rPr>
              <w:t xml:space="preserve">groepsbegeleiding</w:t>
            </w:r>
          </w:p>
        </w:tc>
        <w:tc>
          <w:tcPr/>
          <w:p w:rsidR="00000000" w:rsidDel="00000000" w:rsidP="00000000" w:rsidRDefault="00000000" w:rsidRPr="00000000" w14:paraId="000001AD">
            <w:pPr>
              <w:spacing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r w:rsidDel="00000000" w:rsidR="00000000" w:rsidRPr="00000000">
              <w:rPr>
                <w:rtl w:val="0"/>
              </w:rPr>
            </w:r>
          </w:p>
        </w:tc>
      </w:tr>
      <w:tr>
        <w:trPr>
          <w:cantSplit w:val="0"/>
          <w:trHeight w:val="50" w:hRule="atLeast"/>
          <w:tblHeader w:val="0"/>
        </w:trPr>
        <w:tc>
          <w:tcPr/>
          <w:p w:rsidR="00000000" w:rsidDel="00000000" w:rsidP="00000000" w:rsidRDefault="00000000" w:rsidRPr="00000000" w14:paraId="000001AE">
            <w:pPr>
              <w:spacing w:after="0" w:line="288" w:lineRule="auto"/>
              <w:rPr>
                <w:rFonts w:ascii="Calibri" w:cs="Calibri" w:eastAsia="Calibri" w:hAnsi="Calibri"/>
                <w:sz w:val="20"/>
                <w:szCs w:val="20"/>
              </w:rPr>
            </w:pPr>
            <w:r w:rsidDel="00000000" w:rsidR="00000000" w:rsidRPr="00000000">
              <w:rPr>
                <w:rtl w:val="0"/>
              </w:rPr>
            </w:r>
          </w:p>
        </w:tc>
        <w:tc>
          <w:tcPr>
            <w:vAlign w:val="bottom"/>
          </w:tcPr>
          <w:p w:rsidR="00000000" w:rsidDel="00000000" w:rsidP="00000000" w:rsidRDefault="00000000" w:rsidRPr="00000000" w14:paraId="000001AF">
            <w:pPr>
              <w:spacing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begeleid werken</w:t>
            </w:r>
          </w:p>
        </w:tc>
        <w:tc>
          <w:tcPr/>
          <w:p w:rsidR="00000000" w:rsidDel="00000000" w:rsidP="00000000" w:rsidRDefault="00000000" w:rsidRPr="00000000" w14:paraId="000001B0">
            <w:pPr>
              <w:spacing w:line="288" w:lineRule="auto"/>
              <w:rPr>
                <w:rFonts w:ascii="Calibri" w:cs="Calibri" w:eastAsia="Calibri" w:hAnsi="Calibri"/>
                <w:sz w:val="22"/>
                <w:szCs w:val="22"/>
                <w:highlight w:val="yellow"/>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r w:rsidDel="00000000" w:rsidR="00000000" w:rsidRPr="00000000">
              <w:rPr>
                <w:rtl w:val="0"/>
              </w:rPr>
            </w:r>
          </w:p>
        </w:tc>
      </w:tr>
      <w:tr>
        <w:trPr>
          <w:cantSplit w:val="0"/>
          <w:trHeight w:val="256" w:hRule="atLeast"/>
          <w:tblHeader w:val="0"/>
        </w:trPr>
        <w:tc>
          <w:tcPr/>
          <w:p w:rsidR="00000000" w:rsidDel="00000000" w:rsidP="00000000" w:rsidRDefault="00000000" w:rsidRPr="00000000" w14:paraId="000001B1">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t>
            </w:r>
          </w:p>
        </w:tc>
        <w:tc>
          <w:tcPr>
            <w:vAlign w:val="bottom"/>
          </w:tcPr>
          <w:p w:rsidR="00000000" w:rsidDel="00000000" w:rsidP="00000000" w:rsidRDefault="00000000" w:rsidRPr="00000000" w14:paraId="000001B2">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open functie (specifiek voor de pilootfase)</w:t>
            </w:r>
          </w:p>
        </w:tc>
        <w:tc>
          <w:tcPr/>
          <w:p w:rsidR="00000000" w:rsidDel="00000000" w:rsidP="00000000" w:rsidRDefault="00000000" w:rsidRPr="00000000" w14:paraId="000001B3">
            <w:pPr>
              <w:spacing w:after="0"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bl>
    <w:p w:rsidR="00000000" w:rsidDel="00000000" w:rsidP="00000000" w:rsidRDefault="00000000" w:rsidRPr="00000000" w14:paraId="000001B4">
      <w:pPr>
        <w:spacing w:after="0" w:line="288" w:lineRule="auto"/>
        <w:rPr>
          <w:b w:val="1"/>
        </w:rPr>
      </w:pPr>
      <w:r w:rsidDel="00000000" w:rsidR="00000000" w:rsidRPr="00000000">
        <w:rPr>
          <w:rtl w:val="0"/>
        </w:rPr>
      </w:r>
    </w:p>
    <w:p w:rsidR="00000000" w:rsidDel="00000000" w:rsidP="00000000" w:rsidRDefault="00000000" w:rsidRPr="00000000" w14:paraId="000001B5">
      <w:pPr>
        <w:spacing w:after="0" w:line="288" w:lineRule="auto"/>
        <w:rPr>
          <w:b w:val="1"/>
          <w:sz w:val="20"/>
          <w:szCs w:val="20"/>
        </w:rPr>
      </w:pPr>
      <w:r w:rsidDel="00000000" w:rsidR="00000000" w:rsidRPr="00000000">
        <w:rPr>
          <w:b w:val="1"/>
          <w:rtl w:val="0"/>
        </w:rPr>
        <w:t xml:space="preserve">§1.2. In kader van RTH </w:t>
      </w:r>
      <w:r w:rsidDel="00000000" w:rsidR="00000000" w:rsidRPr="00000000">
        <w:rPr>
          <w:b w:val="1"/>
          <w:sz w:val="20"/>
          <w:szCs w:val="20"/>
          <w:rtl w:val="0"/>
        </w:rPr>
        <w:t xml:space="preserve">Kortverblijf:</w:t>
      </w:r>
    </w:p>
    <w:p w:rsidR="00000000" w:rsidDel="00000000" w:rsidP="00000000" w:rsidRDefault="00000000" w:rsidRPr="00000000" w14:paraId="000001B6">
      <w:pPr>
        <w:spacing w:after="0" w:line="288" w:lineRule="auto"/>
        <w:rPr>
          <w:b w:val="1"/>
          <w:sz w:val="20"/>
          <w:szCs w:val="20"/>
        </w:rPr>
      </w:pPr>
      <w:r w:rsidDel="00000000" w:rsidR="00000000" w:rsidRPr="00000000">
        <w:rPr>
          <w:rtl w:val="0"/>
        </w:rPr>
      </w:r>
    </w:p>
    <w:tbl>
      <w:tblPr>
        <w:tblStyle w:val="Table9"/>
        <w:tblW w:w="762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5"/>
        <w:gridCol w:w="3990"/>
        <w:gridCol w:w="3255"/>
        <w:tblGridChange w:id="0">
          <w:tblGrid>
            <w:gridCol w:w="375"/>
            <w:gridCol w:w="3990"/>
            <w:gridCol w:w="3255"/>
          </w:tblGrid>
        </w:tblGridChange>
      </w:tblGrid>
      <w:tr>
        <w:trPr>
          <w:cantSplit w:val="0"/>
          <w:trHeight w:val="205" w:hRule="atLeast"/>
          <w:tblHeader w:val="0"/>
        </w:trPr>
        <w:tc>
          <w:tcPr>
            <w:gridSpan w:val="2"/>
            <w:vMerge w:val="restart"/>
            <w:shd w:fill="cccccc" w:val="clear"/>
            <w:vAlign w:val="bottom"/>
          </w:tcPr>
          <w:p w:rsidR="00000000" w:rsidDel="00000000" w:rsidP="00000000" w:rsidRDefault="00000000" w:rsidRPr="00000000" w14:paraId="000001B7">
            <w:pPr>
              <w:spacing w:after="0" w:line="288" w:lineRule="auto"/>
              <w:ind w:right="413"/>
              <w:rPr>
                <w:rFonts w:ascii="Calibri" w:cs="Calibri" w:eastAsia="Calibri" w:hAnsi="Calibri"/>
                <w:b w:val="1"/>
                <w:sz w:val="20"/>
                <w:szCs w:val="20"/>
              </w:rPr>
            </w:pPr>
            <w:r w:rsidDel="00000000" w:rsidR="00000000" w:rsidRPr="00000000">
              <w:rPr>
                <w:rFonts w:ascii="Calibri" w:cs="Calibri" w:eastAsia="Calibri" w:hAnsi="Calibri"/>
                <w:b w:val="1"/>
                <w:sz w:val="20"/>
                <w:szCs w:val="20"/>
                <w:u w:val="single"/>
                <w:rtl w:val="0"/>
              </w:rPr>
              <w:t xml:space="preserve">Ondersteuningsfuncties</w:t>
            </w:r>
            <w:r w:rsidDel="00000000" w:rsidR="00000000" w:rsidRPr="00000000">
              <w:rPr>
                <w:rtl w:val="0"/>
              </w:rPr>
            </w:r>
          </w:p>
        </w:tc>
        <w:tc>
          <w:tcPr>
            <w:vMerge w:val="restart"/>
            <w:shd w:fill="cccccc" w:val="clear"/>
            <w:vAlign w:val="bottom"/>
          </w:tcPr>
          <w:p w:rsidR="00000000" w:rsidDel="00000000" w:rsidP="00000000" w:rsidRDefault="00000000" w:rsidRPr="00000000" w14:paraId="000001B9">
            <w:pPr>
              <w:spacing w:after="0" w:line="288" w:lineRule="auto"/>
              <w:ind w:right="413"/>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rtl w:val="0"/>
              </w:rPr>
              <w:t xml:space="preserve">Persoonlijke bijdrage</w:t>
            </w:r>
            <w:r w:rsidDel="00000000" w:rsidR="00000000" w:rsidRPr="00000000">
              <w:rPr>
                <w:rtl w:val="0"/>
              </w:rPr>
            </w:r>
          </w:p>
          <w:p w:rsidR="00000000" w:rsidDel="00000000" w:rsidP="00000000" w:rsidRDefault="00000000" w:rsidRPr="00000000" w14:paraId="000001BA">
            <w:pPr>
              <w:spacing w:after="0" w:line="288" w:lineRule="auto"/>
              <w:ind w:right="413"/>
              <w:rPr>
                <w:rFonts w:ascii="Calibri" w:cs="Calibri" w:eastAsia="Calibri" w:hAnsi="Calibri"/>
                <w:i w:val="1"/>
                <w:sz w:val="20"/>
                <w:szCs w:val="20"/>
              </w:rPr>
            </w:pPr>
            <w:r w:rsidDel="00000000" w:rsidR="00000000" w:rsidRPr="00000000">
              <w:rPr>
                <w:rtl w:val="0"/>
              </w:rPr>
            </w:r>
          </w:p>
        </w:tc>
      </w:tr>
      <w:tr>
        <w:trPr>
          <w:cantSplit w:val="0"/>
          <w:trHeight w:val="205" w:hRule="atLeast"/>
          <w:tblHeader w:val="0"/>
        </w:trPr>
        <w:tc>
          <w:tcPr>
            <w:gridSpan w:val="2"/>
            <w:vMerge w:val="continue"/>
            <w:shd w:fill="cccccc" w:val="clear"/>
            <w:vAlign w:val="bottom"/>
          </w:tcPr>
          <w:p w:rsidR="00000000" w:rsidDel="00000000" w:rsidP="00000000" w:rsidRDefault="00000000" w:rsidRPr="00000000" w14:paraId="000001BB">
            <w:pPr>
              <w:widowControl w:val="0"/>
              <w:spacing w:after="0" w:line="276" w:lineRule="auto"/>
              <w:rPr>
                <w:rFonts w:ascii="Calibri" w:cs="Calibri" w:eastAsia="Calibri" w:hAnsi="Calibri"/>
                <w:b w:val="1"/>
                <w:sz w:val="20"/>
                <w:szCs w:val="20"/>
              </w:rPr>
            </w:pPr>
            <w:r w:rsidDel="00000000" w:rsidR="00000000" w:rsidRPr="00000000">
              <w:rPr>
                <w:rtl w:val="0"/>
              </w:rPr>
            </w:r>
          </w:p>
        </w:tc>
        <w:tc>
          <w:tcPr>
            <w:vMerge w:val="continue"/>
            <w:shd w:fill="cccccc" w:val="clear"/>
            <w:vAlign w:val="bottom"/>
          </w:tcPr>
          <w:p w:rsidR="00000000" w:rsidDel="00000000" w:rsidP="00000000" w:rsidRDefault="00000000" w:rsidRPr="00000000" w14:paraId="000001BD">
            <w:pPr>
              <w:spacing w:after="0" w:line="240" w:lineRule="auto"/>
              <w:ind w:right="413"/>
              <w:rPr>
                <w:rFonts w:ascii="Calibri" w:cs="Calibri" w:eastAsia="Calibri" w:hAnsi="Calibri"/>
                <w:b w:val="1"/>
                <w:sz w:val="20"/>
                <w:szCs w:val="20"/>
                <w:u w:val="single"/>
              </w:rPr>
            </w:pPr>
            <w:r w:rsidDel="00000000" w:rsidR="00000000" w:rsidRPr="00000000">
              <w:rPr>
                <w:rtl w:val="0"/>
              </w:rPr>
            </w:r>
          </w:p>
        </w:tc>
      </w:tr>
      <w:tr>
        <w:trPr>
          <w:cantSplit w:val="0"/>
          <w:trHeight w:val="256" w:hRule="atLeast"/>
          <w:tblHeader w:val="0"/>
        </w:trPr>
        <w:tc>
          <w:tcPr>
            <w:gridSpan w:val="3"/>
          </w:tcPr>
          <w:p w:rsidR="00000000" w:rsidDel="00000000" w:rsidP="00000000" w:rsidRDefault="00000000" w:rsidRPr="00000000" w14:paraId="000001BE">
            <w:pPr>
              <w:spacing w:after="0" w:line="288"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Collectieve ondersteuningsfuncties</w:t>
            </w:r>
          </w:p>
        </w:tc>
      </w:tr>
      <w:tr>
        <w:trPr>
          <w:cantSplit w:val="0"/>
          <w:trHeight w:val="256" w:hRule="atLeast"/>
          <w:tblHeader w:val="0"/>
        </w:trPr>
        <w:tc>
          <w:tcPr>
            <w:gridSpan w:val="2"/>
          </w:tcPr>
          <w:p w:rsidR="00000000" w:rsidDel="00000000" w:rsidP="00000000" w:rsidRDefault="00000000" w:rsidRPr="00000000" w14:paraId="000001C1">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Roboto" w:cs="Roboto" w:eastAsia="Roboto" w:hAnsi="Roboto"/>
                <w:sz w:val="21"/>
                <w:szCs w:val="21"/>
                <w:highlight w:val="white"/>
                <w:rtl w:val="0"/>
              </w:rPr>
              <w:t xml:space="preserve">overnachting</w:t>
            </w:r>
            <w:r w:rsidDel="00000000" w:rsidR="00000000" w:rsidRPr="00000000">
              <w:rPr>
                <w:rtl w:val="0"/>
              </w:rPr>
            </w:r>
          </w:p>
        </w:tc>
        <w:tc>
          <w:tcPr/>
          <w:p w:rsidR="00000000" w:rsidDel="00000000" w:rsidP="00000000" w:rsidRDefault="00000000" w:rsidRPr="00000000" w14:paraId="000001C3">
            <w:pPr>
              <w:spacing w:after="0"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r>
        <w:trPr>
          <w:cantSplit w:val="0"/>
          <w:trHeight w:val="256" w:hRule="atLeast"/>
          <w:tblHeader w:val="0"/>
        </w:trPr>
        <w:tc>
          <w:tcPr>
            <w:gridSpan w:val="2"/>
          </w:tcPr>
          <w:p w:rsidR="00000000" w:rsidDel="00000000" w:rsidP="00000000" w:rsidRDefault="00000000" w:rsidRPr="00000000" w14:paraId="000001C4">
            <w:pPr>
              <w:spacing w:after="0" w:line="288"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Roboto" w:cs="Roboto" w:eastAsia="Roboto" w:hAnsi="Roboto"/>
                <w:sz w:val="21"/>
                <w:szCs w:val="21"/>
                <w:highlight w:val="white"/>
                <w:rtl w:val="0"/>
              </w:rPr>
              <w:t xml:space="preserve">overnachting in combinatie met dagopvang</w:t>
            </w:r>
            <w:r w:rsidDel="00000000" w:rsidR="00000000" w:rsidRPr="00000000">
              <w:rPr>
                <w:rtl w:val="0"/>
              </w:rPr>
            </w:r>
          </w:p>
        </w:tc>
        <w:tc>
          <w:tcPr/>
          <w:p w:rsidR="00000000" w:rsidDel="00000000" w:rsidP="00000000" w:rsidRDefault="00000000" w:rsidRPr="00000000" w14:paraId="000001C6">
            <w:pPr>
              <w:spacing w:after="0" w:line="288" w:lineRule="auto"/>
              <w:rPr>
                <w:rFonts w:ascii="Calibri" w:cs="Calibri" w:eastAsia="Calibri" w:hAnsi="Calibri"/>
                <w:sz w:val="20"/>
                <w:szCs w:val="20"/>
              </w:rPr>
            </w:pPr>
            <w:r w:rsidDel="00000000" w:rsidR="00000000" w:rsidRPr="00000000">
              <w:rPr>
                <w:rFonts w:ascii="Calibri" w:cs="Calibri" w:eastAsia="Calibri" w:hAnsi="Calibri"/>
                <w:sz w:val="22"/>
                <w:szCs w:val="22"/>
                <w:highlight w:val="yellow"/>
                <w:rtl w:val="0"/>
              </w:rPr>
              <w:t xml:space="preserve">…  </w:t>
            </w:r>
            <w:r w:rsidDel="00000000" w:rsidR="00000000" w:rsidRPr="00000000">
              <w:rPr>
                <w:rFonts w:ascii="Calibri" w:cs="Calibri" w:eastAsia="Calibri" w:hAnsi="Calibri"/>
                <w:sz w:val="20"/>
                <w:szCs w:val="20"/>
                <w:rtl w:val="0"/>
              </w:rPr>
              <w:t xml:space="preserve">euro</w:t>
            </w:r>
          </w:p>
        </w:tc>
      </w:tr>
    </w:tbl>
    <w:p w:rsidR="00000000" w:rsidDel="00000000" w:rsidP="00000000" w:rsidRDefault="00000000" w:rsidRPr="00000000" w14:paraId="000001C7">
      <w:pPr>
        <w:spacing w:after="0" w:line="288" w:lineRule="auto"/>
        <w:rPr/>
      </w:pPr>
      <w:r w:rsidDel="00000000" w:rsidR="00000000" w:rsidRPr="00000000">
        <w:rPr>
          <w:rtl w:val="0"/>
        </w:rPr>
      </w:r>
    </w:p>
    <w:p w:rsidR="00000000" w:rsidDel="00000000" w:rsidP="00000000" w:rsidRDefault="00000000" w:rsidRPr="00000000" w14:paraId="000001C8">
      <w:pPr>
        <w:spacing w:after="0" w:line="288" w:lineRule="auto"/>
        <w:rPr/>
      </w:pPr>
      <w:r w:rsidDel="00000000" w:rsidR="00000000" w:rsidRPr="00000000">
        <w:rPr>
          <w:rtl w:val="0"/>
        </w:rPr>
      </w:r>
    </w:p>
    <w:p w:rsidR="00000000" w:rsidDel="00000000" w:rsidP="00000000" w:rsidRDefault="00000000" w:rsidRPr="00000000" w14:paraId="000001C9">
      <w:pPr>
        <w:spacing w:after="0" w:line="288" w:lineRule="auto"/>
        <w:rPr>
          <w:b w:val="1"/>
        </w:rPr>
      </w:pPr>
      <w:r w:rsidDel="00000000" w:rsidR="00000000" w:rsidRPr="00000000">
        <w:rPr>
          <w:b w:val="1"/>
          <w:rtl w:val="0"/>
        </w:rPr>
        <w:t xml:space="preserve">§2. </w:t>
      </w:r>
      <w:r w:rsidDel="00000000" w:rsidR="00000000" w:rsidRPr="00000000">
        <w:rPr>
          <w:b w:val="1"/>
          <w:rtl w:val="0"/>
        </w:rPr>
        <w:t xml:space="preserve"> </w:t>
      </w:r>
      <w:r w:rsidDel="00000000" w:rsidR="00000000" w:rsidRPr="00000000">
        <w:rPr>
          <w:b w:val="1"/>
          <w:rtl w:val="0"/>
        </w:rPr>
        <w:t xml:space="preserve">Individueel toewijsbare kosten</w:t>
      </w:r>
      <w:r w:rsidDel="00000000" w:rsidR="00000000" w:rsidRPr="00000000">
        <w:rPr>
          <w:rtl w:val="0"/>
        </w:rPr>
      </w:r>
    </w:p>
    <w:p w:rsidR="00000000" w:rsidDel="00000000" w:rsidP="00000000" w:rsidRDefault="00000000" w:rsidRPr="00000000" w14:paraId="000001CA">
      <w:pPr>
        <w:spacing w:after="0" w:line="288" w:lineRule="auto"/>
        <w:rPr/>
      </w:pPr>
      <w:r w:rsidDel="00000000" w:rsidR="00000000" w:rsidRPr="00000000">
        <w:rPr>
          <w:rtl w:val="0"/>
        </w:rPr>
      </w:r>
    </w:p>
    <w:p w:rsidR="00000000" w:rsidDel="00000000" w:rsidP="00000000" w:rsidRDefault="00000000" w:rsidRPr="00000000" w14:paraId="000001CB">
      <w:pPr>
        <w:spacing w:after="0" w:line="288" w:lineRule="auto"/>
        <w:rPr/>
      </w:pPr>
      <w:r w:rsidDel="00000000" w:rsidR="00000000" w:rsidRPr="00000000">
        <w:rPr>
          <w:rtl w:val="0"/>
        </w:rPr>
        <w:t xml:space="preserve">Bovenop de persoonlijke bijdrage kunnen enkel nog individueel toewijsbare kosten aangerekend worden. </w:t>
      </w:r>
    </w:p>
    <w:p w:rsidR="00000000" w:rsidDel="00000000" w:rsidP="00000000" w:rsidRDefault="00000000" w:rsidRPr="00000000" w14:paraId="000001CC">
      <w:pPr>
        <w:spacing w:after="0" w:line="288" w:lineRule="auto"/>
        <w:rPr>
          <w:b w:val="1"/>
          <w:sz w:val="20"/>
          <w:szCs w:val="20"/>
        </w:rPr>
      </w:pPr>
      <w:r w:rsidDel="00000000" w:rsidR="00000000" w:rsidRPr="00000000">
        <w:rPr>
          <w:rtl w:val="0"/>
        </w:rPr>
        <w:t xml:space="preserve">Een overzicht van deze kosten kan teruggevonden worden in bijlage 1 - Collectieve rechten en plichten.</w:t>
      </w:r>
      <w:r w:rsidDel="00000000" w:rsidR="00000000" w:rsidRPr="00000000">
        <w:rPr>
          <w:rtl w:val="0"/>
        </w:rPr>
      </w:r>
    </w:p>
    <w:p w:rsidR="00000000" w:rsidDel="00000000" w:rsidP="00000000" w:rsidRDefault="00000000" w:rsidRPr="00000000" w14:paraId="000001CD">
      <w:pPr>
        <w:spacing w:after="0" w:line="288" w:lineRule="auto"/>
        <w:rPr/>
      </w:pPr>
      <w:r w:rsidDel="00000000" w:rsidR="00000000" w:rsidRPr="00000000">
        <w:rPr>
          <w:rtl w:val="0"/>
        </w:rPr>
      </w:r>
    </w:p>
    <w:p w:rsidR="00000000" w:rsidDel="00000000" w:rsidP="00000000" w:rsidRDefault="00000000" w:rsidRPr="00000000" w14:paraId="000001CE">
      <w:pPr>
        <w:spacing w:after="0" w:line="288" w:lineRule="auto"/>
        <w:rPr/>
      </w:pPr>
      <w:r w:rsidDel="00000000" w:rsidR="00000000" w:rsidRPr="00000000">
        <w:rPr>
          <w:rtl w:val="0"/>
        </w:rPr>
      </w:r>
    </w:p>
    <w:p w:rsidR="00000000" w:rsidDel="00000000" w:rsidP="00000000" w:rsidRDefault="00000000" w:rsidRPr="00000000" w14:paraId="000001CF">
      <w:pPr>
        <w:spacing w:after="0" w:line="288" w:lineRule="auto"/>
        <w:rPr>
          <w:b w:val="1"/>
        </w:rPr>
      </w:pPr>
      <w:r w:rsidDel="00000000" w:rsidR="00000000" w:rsidRPr="00000000">
        <w:rPr>
          <w:b w:val="1"/>
          <w:rtl w:val="0"/>
        </w:rPr>
        <w:t xml:space="preserve">§3. Persoonlijke bijdragen en individueel toewijsbare kosten betalen</w:t>
      </w:r>
    </w:p>
    <w:p w:rsidR="00000000" w:rsidDel="00000000" w:rsidP="00000000" w:rsidRDefault="00000000" w:rsidRPr="00000000" w14:paraId="000001D0">
      <w:pPr>
        <w:spacing w:after="0" w:line="288" w:lineRule="auto"/>
        <w:rPr/>
      </w:pPr>
      <w:r w:rsidDel="00000000" w:rsidR="00000000" w:rsidRPr="00000000">
        <w:rPr>
          <w:rtl w:val="0"/>
        </w:rPr>
      </w:r>
    </w:p>
    <w:p w:rsidR="00000000" w:rsidDel="00000000" w:rsidP="00000000" w:rsidRDefault="00000000" w:rsidRPr="00000000" w14:paraId="000001D1">
      <w:pPr>
        <w:numPr>
          <w:ilvl w:val="0"/>
          <w:numId w:val="5"/>
        </w:numPr>
        <w:spacing w:after="0" w:line="288" w:lineRule="auto"/>
        <w:ind w:left="720" w:hanging="360"/>
      </w:pPr>
      <w:r w:rsidDel="00000000" w:rsidR="00000000" w:rsidRPr="00000000">
        <w:rPr>
          <w:rtl w:val="0"/>
        </w:rPr>
        <w:t xml:space="preserve">De persoonlijke bijdragen en individueel toewijsbare kosten worden maandelijks/per kwartaal/jaarlijks aangerekend </w:t>
      </w:r>
      <w:r w:rsidDel="00000000" w:rsidR="00000000" w:rsidRPr="00000000">
        <w:rPr>
          <w:i w:val="1"/>
          <w:rtl w:val="0"/>
        </w:rPr>
        <w:t xml:space="preserve">(zie ook artikel 10 in deze IDO).</w:t>
      </w:r>
      <w:r w:rsidDel="00000000" w:rsidR="00000000" w:rsidRPr="00000000">
        <w:rPr>
          <w:rtl w:val="0"/>
        </w:rPr>
      </w:r>
    </w:p>
    <w:p w:rsidR="00000000" w:rsidDel="00000000" w:rsidP="00000000" w:rsidRDefault="00000000" w:rsidRPr="00000000" w14:paraId="000001D2">
      <w:pPr>
        <w:numPr>
          <w:ilvl w:val="0"/>
          <w:numId w:val="5"/>
        </w:numPr>
        <w:spacing w:after="0" w:line="288" w:lineRule="auto"/>
        <w:ind w:left="720" w:hanging="360"/>
      </w:pPr>
      <w:r w:rsidDel="00000000" w:rsidR="00000000" w:rsidRPr="00000000">
        <w:rPr>
          <w:rtl w:val="0"/>
        </w:rPr>
        <w:t xml:space="preserve">De RTH-aanbieder bezorgt een overzicht van de aangerekende kosten aan de gebruiker en/of vertegenwoordiger. </w:t>
      </w:r>
    </w:p>
    <w:p w:rsidR="00000000" w:rsidDel="00000000" w:rsidP="00000000" w:rsidRDefault="00000000" w:rsidRPr="00000000" w14:paraId="000001D3">
      <w:pPr>
        <w:spacing w:after="0" w:line="288" w:lineRule="auto"/>
        <w:ind w:left="0" w:firstLine="0"/>
        <w:rPr/>
      </w:pPr>
      <w:r w:rsidDel="00000000" w:rsidR="00000000" w:rsidRPr="00000000">
        <w:rPr>
          <w:rtl w:val="0"/>
        </w:rPr>
      </w:r>
    </w:p>
    <w:p w:rsidR="00000000" w:rsidDel="00000000" w:rsidP="00000000" w:rsidRDefault="00000000" w:rsidRPr="00000000" w14:paraId="000001D4">
      <w:pPr>
        <w:spacing w:after="0" w:line="288" w:lineRule="auto"/>
        <w:rPr/>
      </w:pPr>
      <w:r w:rsidDel="00000000" w:rsidR="00000000" w:rsidRPr="00000000">
        <w:rPr>
          <w:rtl w:val="0"/>
        </w:rPr>
        <w:t xml:space="preserve">De gebruiker en/of vertegenwoordiger betaalt via domiciliëring: </w:t>
      </w:r>
    </w:p>
    <w:p w:rsidR="00000000" w:rsidDel="00000000" w:rsidP="00000000" w:rsidRDefault="00000000" w:rsidRPr="00000000" w14:paraId="000001D5">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D6">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(zie </w:t>
      </w:r>
      <w:r w:rsidDel="00000000" w:rsidR="00000000" w:rsidRPr="00000000">
        <w:rPr>
          <w:b w:val="1"/>
          <w:rtl w:val="0"/>
        </w:rPr>
        <w:t xml:space="preserve">Bijlage 6 – Domiciliëringsmandaat</w:t>
      </w:r>
      <w:r w:rsidDel="00000000" w:rsidR="00000000" w:rsidRPr="00000000">
        <w:rPr>
          <w:rtl w:val="0"/>
        </w:rPr>
        <w:t xml:space="preserve">).</w:t>
      </w:r>
    </w:p>
    <w:p w:rsidR="00000000" w:rsidDel="00000000" w:rsidP="00000000" w:rsidRDefault="00000000" w:rsidRPr="00000000" w14:paraId="000001D7">
      <w:pPr>
        <w:spacing w:after="0" w:line="288" w:lineRule="auto"/>
        <w:ind w:firstLine="720"/>
        <w:rPr/>
      </w:pPr>
      <w:r w:rsidDel="00000000" w:rsidR="00000000" w:rsidRPr="00000000">
        <w:rPr>
          <w:rtl w:val="0"/>
        </w:rPr>
      </w:r>
    </w:p>
    <w:p w:rsidR="00000000" w:rsidDel="00000000" w:rsidP="00000000" w:rsidRDefault="00000000" w:rsidRPr="00000000" w14:paraId="000001D8">
      <w:pPr>
        <w:spacing w:after="0" w:line="288" w:lineRule="auto"/>
        <w:rPr/>
      </w:pPr>
      <w:r w:rsidDel="00000000" w:rsidR="00000000" w:rsidRPr="00000000">
        <w:rPr>
          <w:rtl w:val="0"/>
        </w:rPr>
        <w:t xml:space="preserve">De gebruiker en/of vertegenwoordiger betaalt op dit rekeningnummer van de vergunde zorgaanbieder:</w:t>
      </w:r>
    </w:p>
    <w:p w:rsidR="00000000" w:rsidDel="00000000" w:rsidP="00000000" w:rsidRDefault="00000000" w:rsidRPr="00000000" w14:paraId="000001D9">
      <w:pPr>
        <w:numPr>
          <w:ilvl w:val="0"/>
          <w:numId w:val="6"/>
        </w:numPr>
        <w:spacing w:after="0" w:line="288" w:lineRule="auto"/>
        <w:ind w:left="1440" w:hanging="360"/>
        <w:rPr>
          <w:u w:val="none"/>
        </w:rPr>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A">
      <w:pPr>
        <w:numPr>
          <w:ilvl w:val="0"/>
          <w:numId w:val="6"/>
        </w:numPr>
        <w:spacing w:after="0" w:line="288" w:lineRule="auto"/>
        <w:ind w:left="1440" w:hanging="360"/>
        <w:rPr>
          <w:u w:val="none"/>
        </w:rPr>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B">
      <w:pPr>
        <w:numPr>
          <w:ilvl w:val="0"/>
          <w:numId w:val="6"/>
        </w:numPr>
        <w:spacing w:after="0" w:line="288" w:lineRule="auto"/>
        <w:ind w:left="1440" w:hanging="360"/>
        <w:rPr>
          <w:u w:val="none"/>
        </w:rPr>
      </w:pPr>
      <w:r w:rsidDel="00000000" w:rsidR="00000000" w:rsidRPr="00000000">
        <w:rPr>
          <w:rtl w:val="0"/>
        </w:rPr>
        <w:t xml:space="preserve">met deze mededeling: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C">
      <w:pPr>
        <w:spacing w:after="0" w:line="288" w:lineRule="auto"/>
        <w:rPr/>
      </w:pPr>
      <w:r w:rsidDel="00000000" w:rsidR="00000000" w:rsidRPr="00000000">
        <w:rPr>
          <w:rtl w:val="0"/>
        </w:rPr>
      </w:r>
    </w:p>
    <w:p w:rsidR="00000000" w:rsidDel="00000000" w:rsidP="00000000" w:rsidRDefault="00000000" w:rsidRPr="00000000" w14:paraId="000001DD">
      <w:pPr>
        <w:spacing w:after="0" w:line="288" w:lineRule="auto"/>
        <w:rPr/>
      </w:pPr>
      <w:r w:rsidDel="00000000" w:rsidR="00000000" w:rsidRPr="00000000">
        <w:rPr>
          <w:rtl w:val="0"/>
        </w:rPr>
        <w:t xml:space="preserve">De RTH-aanbieder kan op </w:t>
      </w:r>
      <w:r w:rsidDel="00000000" w:rsidR="00000000" w:rsidRPr="00000000">
        <w:rPr>
          <w:highlight w:val="yellow"/>
          <w:rtl w:val="0"/>
        </w:rPr>
        <w:t xml:space="preserve">…</w:t>
      </w:r>
      <w:r w:rsidDel="00000000" w:rsidR="00000000" w:rsidRPr="00000000">
        <w:rPr>
          <w:rtl w:val="0"/>
        </w:rPr>
        <w:t xml:space="preserve"> de persoonlijke bijdragen aanpassen aan de index. Die indexering gebeurt volgens deze formule: </w:t>
      </w:r>
    </w:p>
    <w:p w:rsidR="00000000" w:rsidDel="00000000" w:rsidP="00000000" w:rsidRDefault="00000000" w:rsidRPr="00000000" w14:paraId="000001DE">
      <w:pPr>
        <w:spacing w:after="0" w:line="288" w:lineRule="auto"/>
        <w:rPr/>
      </w:pP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F">
      <w:pPr>
        <w:spacing w:after="0" w:line="288" w:lineRule="auto"/>
        <w:rPr/>
      </w:pPr>
      <w:r w:rsidDel="00000000" w:rsidR="00000000" w:rsidRPr="00000000">
        <w:rPr>
          <w:rtl w:val="0"/>
        </w:rPr>
      </w:r>
    </w:p>
    <w:p w:rsidR="00000000" w:rsidDel="00000000" w:rsidP="00000000" w:rsidRDefault="00000000" w:rsidRPr="00000000" w14:paraId="000001E0">
      <w:pPr>
        <w:spacing w:after="0" w:line="288" w:lineRule="auto"/>
        <w:rPr/>
      </w:pPr>
      <w:r w:rsidDel="00000000" w:rsidR="00000000" w:rsidRPr="00000000">
        <w:rPr>
          <w:rtl w:val="0"/>
        </w:rPr>
        <w:t xml:space="preserve">De RTH-aanbieder brengt de budgethouder schriftelijk op de hoogte van de geïndexeerde persoonlijke bijdrage.</w:t>
      </w:r>
    </w:p>
    <w:p w:rsidR="00000000" w:rsidDel="00000000" w:rsidP="00000000" w:rsidRDefault="00000000" w:rsidRPr="00000000" w14:paraId="000001E1">
      <w:pPr>
        <w:pStyle w:val="Heading2"/>
        <w:spacing w:after="0" w:line="288" w:lineRule="auto"/>
        <w:ind w:left="0" w:firstLine="0"/>
        <w:rPr>
          <w:rFonts w:ascii="Calibri" w:cs="Calibri" w:eastAsia="Calibri" w:hAnsi="Calibri"/>
          <w:sz w:val="28"/>
          <w:szCs w:val="28"/>
        </w:rPr>
      </w:pPr>
      <w:bookmarkStart w:colFirst="0" w:colLast="0" w:name="_35nkun2" w:id="9"/>
      <w:bookmarkEnd w:id="9"/>
      <w:r w:rsidDel="00000000" w:rsidR="00000000" w:rsidRPr="00000000">
        <w:rPr>
          <w:rFonts w:ascii="Calibri" w:cs="Calibri" w:eastAsia="Calibri" w:hAnsi="Calibri"/>
          <w:sz w:val="28"/>
          <w:szCs w:val="28"/>
          <w:rtl w:val="0"/>
        </w:rPr>
        <w:t xml:space="preserve">Artikel 5: Niet-afgesproken afwezigheid van gebruiker of individuele begeleider</w:t>
      </w:r>
      <w:r w:rsidDel="00000000" w:rsidR="00000000" w:rsidRPr="00000000">
        <w:rPr>
          <w:rtl w:val="0"/>
        </w:rPr>
      </w:r>
    </w:p>
    <w:p w:rsidR="00000000" w:rsidDel="00000000" w:rsidP="00000000" w:rsidRDefault="00000000" w:rsidRPr="00000000" w14:paraId="000001E2">
      <w:pPr>
        <w:spacing w:after="0" w:lineRule="auto"/>
        <w:rPr/>
      </w:pPr>
      <w:r w:rsidDel="00000000" w:rsidR="00000000" w:rsidRPr="00000000">
        <w:rPr>
          <w:rtl w:val="0"/>
        </w:rPr>
      </w:r>
    </w:p>
    <w:p w:rsidR="00000000" w:rsidDel="00000000" w:rsidP="00000000" w:rsidRDefault="00000000" w:rsidRPr="00000000" w14:paraId="000001E3">
      <w:pPr>
        <w:spacing w:after="0" w:lineRule="auto"/>
        <w:rPr/>
      </w:pPr>
      <w:r w:rsidDel="00000000" w:rsidR="00000000" w:rsidRPr="00000000">
        <w:rPr>
          <w:rtl w:val="0"/>
        </w:rPr>
        <w:t xml:space="preserve">Kan niet-geboden zorg en ondersteuning door niet-afgesproken afwezigheid van de Gebruiker of de individuele begeleider worden ingehaald op een ander moment?</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E5">
      <w:pPr>
        <w:spacing w:after="0" w:line="288" w:lineRule="auto"/>
        <w:ind w:firstLine="720"/>
        <w:rPr/>
      </w:pPr>
      <w:bookmarkStart w:colFirst="0" w:colLast="0" w:name="_1ksv4uv" w:id="10"/>
      <w:bookmarkEnd w:id="10"/>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6">
      <w:pPr>
        <w:spacing w:after="0" w:lineRule="auto"/>
        <w:rPr/>
      </w:pPr>
      <w:r w:rsidDel="00000000" w:rsidR="00000000" w:rsidRPr="00000000">
        <w:rPr>
          <w:rtl w:val="0"/>
        </w:rPr>
      </w:r>
    </w:p>
    <w:p w:rsidR="00000000" w:rsidDel="00000000" w:rsidP="00000000" w:rsidRDefault="00000000" w:rsidRPr="00000000" w14:paraId="000001E7">
      <w:pPr>
        <w:spacing w:after="0" w:line="288" w:lineRule="auto"/>
        <w:rPr/>
      </w:pPr>
      <w:r w:rsidDel="00000000" w:rsidR="00000000" w:rsidRPr="00000000">
        <w:rPr>
          <w:rtl w:val="0"/>
        </w:rPr>
        <w:t xml:space="preserve">Moet er een vergoeding betaald worden als afgesproken zorg en ondersteuning niet kan doorgaan door afwezigheid van de gebruiker?</w:t>
      </w:r>
    </w:p>
    <w:p w:rsidR="00000000" w:rsidDel="00000000" w:rsidP="00000000" w:rsidRDefault="00000000" w:rsidRPr="00000000" w14:paraId="000001E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E9">
      <w:pPr>
        <w:spacing w:after="0" w:line="288" w:lineRule="auto"/>
        <w:ind w:firstLine="720"/>
        <w:rPr>
          <w:highlight w:val="yellow"/>
        </w:rPr>
      </w:pPr>
      <w:bookmarkStart w:colFirst="0" w:colLast="0" w:name="_1ksv4uv" w:id="10"/>
      <w:bookmarkEnd w:id="10"/>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p>
    <w:p w:rsidR="00000000" w:rsidDel="00000000" w:rsidP="00000000" w:rsidRDefault="00000000" w:rsidRPr="00000000" w14:paraId="000001EA">
      <w:pPr>
        <w:spacing w:after="0" w:line="288" w:lineRule="auto"/>
        <w:ind w:firstLine="720"/>
        <w:rPr>
          <w:highlight w:val="yellow"/>
        </w:rPr>
      </w:pPr>
      <w:bookmarkStart w:colFirst="0" w:colLast="0" w:name="_ti6sqbi4azuy" w:id="11"/>
      <w:bookmarkEnd w:id="11"/>
      <w:r w:rsidDel="00000000" w:rsidR="00000000" w:rsidRPr="00000000">
        <w:rPr>
          <w:rtl w:val="0"/>
        </w:rPr>
      </w:r>
    </w:p>
    <w:p w:rsidR="00000000" w:rsidDel="00000000" w:rsidP="00000000" w:rsidRDefault="00000000" w:rsidRPr="00000000" w14:paraId="000001EB">
      <w:pPr>
        <w:spacing w:after="0" w:line="288" w:lineRule="auto"/>
        <w:rPr/>
      </w:pPr>
      <w:r w:rsidDel="00000000" w:rsidR="00000000" w:rsidRPr="00000000">
        <w:rPr>
          <w:rtl w:val="0"/>
        </w:rPr>
        <w:t xml:space="preserve">Als afgesproken zorg en ondersteuning niet kan doorgaan, wordt geen persoonlijke bijdrage aangerekend.</w:t>
      </w:r>
      <w:r w:rsidDel="00000000" w:rsidR="00000000" w:rsidRPr="00000000">
        <w:rPr>
          <w:rtl w:val="0"/>
        </w:rPr>
      </w:r>
    </w:p>
    <w:p w:rsidR="00000000" w:rsidDel="00000000" w:rsidP="00000000" w:rsidRDefault="00000000" w:rsidRPr="00000000" w14:paraId="000001EC">
      <w:pPr>
        <w:spacing w:after="0" w:lineRule="auto"/>
        <w:rPr/>
      </w:pPr>
      <w:r w:rsidDel="00000000" w:rsidR="00000000" w:rsidRPr="00000000">
        <w:rPr>
          <w:rtl w:val="0"/>
        </w:rPr>
      </w:r>
    </w:p>
    <w:p w:rsidR="00000000" w:rsidDel="00000000" w:rsidP="00000000" w:rsidRDefault="00000000" w:rsidRPr="00000000" w14:paraId="000001ED">
      <w:pPr>
        <w:spacing w:after="0" w:lineRule="auto"/>
        <w:rPr/>
      </w:pPr>
      <w:r w:rsidDel="00000000" w:rsidR="00000000" w:rsidRPr="00000000">
        <w:rPr>
          <w:rtl w:val="0"/>
        </w:rPr>
        <w:t xml:space="preserve">Niet geleverde </w:t>
      </w:r>
      <w:r w:rsidDel="00000000" w:rsidR="00000000" w:rsidRPr="00000000">
        <w:rPr>
          <w:rtl w:val="0"/>
        </w:rPr>
        <w:t xml:space="preserve">prestaties</w:t>
      </w:r>
      <w:r w:rsidDel="00000000" w:rsidR="00000000" w:rsidRPr="00000000">
        <w:rPr>
          <w:rtl w:val="0"/>
        </w:rPr>
        <w:t xml:space="preserve"> worden niet aangerekend op de RTH-teller van de gebruiker.</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pPr>
      <w:r w:rsidDel="00000000" w:rsidR="00000000" w:rsidRPr="00000000">
        <w:rPr>
          <w:rtl w:val="0"/>
        </w:rPr>
      </w:r>
    </w:p>
    <w:p w:rsidR="00000000" w:rsidDel="00000000" w:rsidP="00000000" w:rsidRDefault="00000000" w:rsidRPr="00000000" w14:paraId="000001F1">
      <w:pPr>
        <w:pStyle w:val="Heading2"/>
        <w:spacing w:after="0" w:line="288" w:lineRule="auto"/>
        <w:ind w:left="0" w:firstLine="0"/>
        <w:rPr>
          <w:rFonts w:ascii="Calibri" w:cs="Calibri" w:eastAsia="Calibri" w:hAnsi="Calibri"/>
          <w:sz w:val="28"/>
          <w:szCs w:val="28"/>
        </w:rPr>
      </w:pPr>
      <w:bookmarkStart w:colFirst="0" w:colLast="0" w:name="_44sinio" w:id="12"/>
      <w:bookmarkEnd w:id="12"/>
      <w:r w:rsidDel="00000000" w:rsidR="00000000" w:rsidRPr="00000000">
        <w:rPr>
          <w:rFonts w:ascii="Calibri" w:cs="Calibri" w:eastAsia="Calibri" w:hAnsi="Calibri"/>
          <w:sz w:val="28"/>
          <w:szCs w:val="28"/>
          <w:rtl w:val="0"/>
        </w:rPr>
        <w:t xml:space="preserve">Artikel </w:t>
      </w:r>
      <w:r w:rsidDel="00000000" w:rsidR="00000000" w:rsidRPr="00000000">
        <w:rPr>
          <w:rFonts w:ascii="Calibri" w:cs="Calibri" w:eastAsia="Calibri" w:hAnsi="Calibri"/>
          <w:sz w:val="28"/>
          <w:szCs w:val="28"/>
          <w:rtl w:val="0"/>
        </w:rPr>
        <w:t xml:space="preserve">6: Beheer persoonlijke gelden en goederen van de gebruiker </w:t>
      </w:r>
    </w:p>
    <w:p w:rsidR="00000000" w:rsidDel="00000000" w:rsidP="00000000" w:rsidRDefault="00000000" w:rsidRPr="00000000" w14:paraId="000001F2">
      <w:pPr>
        <w:spacing w:after="0" w:line="288" w:lineRule="auto"/>
        <w:rPr/>
      </w:pPr>
      <w:r w:rsidDel="00000000" w:rsidR="00000000" w:rsidRPr="00000000">
        <w:rPr>
          <w:rtl w:val="0"/>
        </w:rPr>
      </w:r>
    </w:p>
    <w:p w:rsidR="00000000" w:rsidDel="00000000" w:rsidP="00000000" w:rsidRDefault="00000000" w:rsidRPr="00000000" w14:paraId="000001F3">
      <w:pPr>
        <w:spacing w:after="0" w:line="288" w:lineRule="auto"/>
        <w:rPr/>
      </w:pPr>
      <w:r w:rsidDel="00000000" w:rsidR="00000000" w:rsidRPr="00000000">
        <w:rPr>
          <w:rtl w:val="0"/>
        </w:rPr>
        <w:t xml:space="preserve">De RTH-aanbieder beheert de persoonlijke gelden (het inkomen en/of spaargeld) en goederen van de gebruiker:</w:t>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F5">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 de RTH-aanbieder en de gebruiker en/of vertegenwoordiger sluiten een lastgevingsovereenkomst af (zie </w:t>
      </w:r>
      <w:r w:rsidDel="00000000" w:rsidR="00000000" w:rsidRPr="00000000">
        <w:rPr>
          <w:b w:val="1"/>
          <w:rtl w:val="0"/>
        </w:rPr>
        <w:t xml:space="preserve">Bijlage 7</w:t>
      </w:r>
      <w:r w:rsidDel="00000000" w:rsidR="00000000" w:rsidRPr="00000000">
        <w:rPr>
          <w:rtl w:val="0"/>
        </w:rPr>
        <w:t xml:space="preserve">).</w:t>
      </w:r>
    </w:p>
    <w:p w:rsidR="00000000" w:rsidDel="00000000" w:rsidP="00000000" w:rsidRDefault="00000000" w:rsidRPr="00000000" w14:paraId="000001F6">
      <w:pPr>
        <w:ind w:left="709"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7">
      <w:pPr>
        <w:pStyle w:val="Heading1"/>
        <w:spacing w:after="0" w:line="288" w:lineRule="auto"/>
        <w:rPr>
          <w:rFonts w:ascii="Calibri" w:cs="Calibri" w:eastAsia="Calibri" w:hAnsi="Calibri"/>
          <w:sz w:val="32"/>
          <w:szCs w:val="32"/>
        </w:rPr>
      </w:pPr>
      <w:bookmarkStart w:colFirst="0" w:colLast="0" w:name="_2jxsxqh" w:id="13"/>
      <w:bookmarkEnd w:id="13"/>
      <w:r w:rsidDel="00000000" w:rsidR="00000000" w:rsidRPr="00000000">
        <w:rPr>
          <w:rFonts w:ascii="Calibri" w:cs="Calibri" w:eastAsia="Calibri" w:hAnsi="Calibri"/>
          <w:sz w:val="32"/>
          <w:szCs w:val="32"/>
          <w:rtl w:val="0"/>
        </w:rPr>
        <w:t xml:space="preserve">Deel 2: Collectieve afspraken</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75"/>
        </w:tabs>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pStyle w:val="Heading2"/>
        <w:spacing w:after="0" w:line="288" w:lineRule="auto"/>
        <w:ind w:left="0" w:firstLine="0"/>
        <w:rPr>
          <w:rFonts w:ascii="Calibri" w:cs="Calibri" w:eastAsia="Calibri" w:hAnsi="Calibri"/>
          <w:sz w:val="28"/>
          <w:szCs w:val="28"/>
        </w:rPr>
      </w:pPr>
      <w:bookmarkStart w:colFirst="0" w:colLast="0" w:name="_1y810tw" w:id="14"/>
      <w:bookmarkEnd w:id="14"/>
      <w:r w:rsidDel="00000000" w:rsidR="00000000" w:rsidRPr="00000000">
        <w:rPr>
          <w:rFonts w:ascii="Calibri" w:cs="Calibri" w:eastAsia="Calibri" w:hAnsi="Calibri"/>
          <w:sz w:val="28"/>
          <w:szCs w:val="28"/>
          <w:rtl w:val="0"/>
        </w:rPr>
        <w:t xml:space="preserve">Artikel 7: Terbeschikkingstelling van een wooneenheid door de RTH-aanbieder</w:t>
      </w:r>
    </w:p>
    <w:p w:rsidR="00000000" w:rsidDel="00000000" w:rsidP="00000000" w:rsidRDefault="00000000" w:rsidRPr="00000000" w14:paraId="000001FA">
      <w:pPr>
        <w:spacing w:after="0" w:line="288" w:lineRule="auto"/>
        <w:rPr/>
      </w:pPr>
      <w:r w:rsidDel="00000000" w:rsidR="00000000" w:rsidRPr="00000000">
        <w:rPr>
          <w:rtl w:val="0"/>
        </w:rPr>
      </w:r>
    </w:p>
    <w:p w:rsidR="00000000" w:rsidDel="00000000" w:rsidP="00000000" w:rsidRDefault="00000000" w:rsidRPr="00000000" w14:paraId="000001FB">
      <w:pPr>
        <w:spacing w:after="0" w:line="288" w:lineRule="auto"/>
        <w:rPr/>
      </w:pPr>
      <w:r w:rsidDel="00000000" w:rsidR="00000000" w:rsidRPr="00000000">
        <w:rPr>
          <w:rtl w:val="0"/>
        </w:rPr>
        <w:t xml:space="preserve">De gebruiker maakt gebruik van een woning/kamer/studio/…  die ter beschikking wordt gesteld door de RTH-aanbieder: </w:t>
      </w:r>
    </w:p>
    <w:p w:rsidR="00000000" w:rsidDel="00000000" w:rsidP="00000000" w:rsidRDefault="00000000" w:rsidRPr="00000000" w14:paraId="000001FC">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FD">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een duidelijke beschrijving van de ruimtes maakt deel uit van deze IDO.</w:t>
      </w:r>
    </w:p>
    <w:p w:rsidR="00000000" w:rsidDel="00000000" w:rsidP="00000000" w:rsidRDefault="00000000" w:rsidRPr="00000000" w14:paraId="000001FE">
      <w:pPr>
        <w:spacing w:after="0" w:line="288" w:lineRule="auto"/>
        <w:ind w:left="720" w:firstLine="0"/>
        <w:rPr>
          <w:rFonts w:ascii="Calibri" w:cs="Calibri" w:eastAsia="Calibri" w:hAnsi="Calibri"/>
          <w:sz w:val="28"/>
          <w:szCs w:val="28"/>
        </w:rPr>
      </w:pPr>
      <w:r w:rsidDel="00000000" w:rsidR="00000000" w:rsidRPr="00000000">
        <w:rPr>
          <w:rtl w:val="0"/>
        </w:rPr>
        <w:t xml:space="preserve">    (zie </w:t>
      </w:r>
      <w:r w:rsidDel="00000000" w:rsidR="00000000" w:rsidRPr="00000000">
        <w:rPr>
          <w:b w:val="1"/>
          <w:rtl w:val="0"/>
        </w:rPr>
        <w:t xml:space="preserve">Bijlage 5 – Plaatsbeschrijving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F">
      <w:pPr>
        <w:pStyle w:val="Heading2"/>
        <w:spacing w:after="0" w:line="288" w:lineRule="auto"/>
        <w:ind w:left="0" w:firstLine="0"/>
        <w:rPr>
          <w:rFonts w:ascii="Calibri" w:cs="Calibri" w:eastAsia="Calibri" w:hAnsi="Calibri"/>
          <w:sz w:val="28"/>
          <w:szCs w:val="28"/>
        </w:rPr>
      </w:pPr>
      <w:bookmarkStart w:colFirst="0" w:colLast="0" w:name="_xgho6xyq4z2o" w:id="15"/>
      <w:bookmarkEnd w:id="15"/>
      <w:r w:rsidDel="00000000" w:rsidR="00000000" w:rsidRPr="00000000">
        <w:rPr>
          <w:rFonts w:ascii="Calibri" w:cs="Calibri" w:eastAsia="Calibri" w:hAnsi="Calibri"/>
          <w:sz w:val="28"/>
          <w:szCs w:val="28"/>
          <w:rtl w:val="0"/>
        </w:rPr>
        <w:t xml:space="preserve">Artikel 8: De overeenkomst aanpassen</w:t>
      </w:r>
    </w:p>
    <w:p w:rsidR="00000000" w:rsidDel="00000000" w:rsidP="00000000" w:rsidRDefault="00000000" w:rsidRPr="00000000" w14:paraId="00000200">
      <w:pPr>
        <w:spacing w:after="0" w:line="288" w:lineRule="auto"/>
        <w:rPr/>
      </w:pPr>
      <w:r w:rsidDel="00000000" w:rsidR="00000000" w:rsidRPr="00000000">
        <w:rPr>
          <w:rtl w:val="0"/>
        </w:rPr>
      </w:r>
    </w:p>
    <w:p w:rsidR="00000000" w:rsidDel="00000000" w:rsidP="00000000" w:rsidRDefault="00000000" w:rsidRPr="00000000" w14:paraId="00000201">
      <w:pPr>
        <w:spacing w:after="0" w:line="288" w:lineRule="auto"/>
        <w:rPr/>
      </w:pPr>
      <w:r w:rsidDel="00000000" w:rsidR="00000000" w:rsidRPr="00000000">
        <w:rPr>
          <w:rtl w:val="0"/>
        </w:rPr>
        <w:t xml:space="preserve">De gebruiker en/of vertegenwoordiger én de RTH-aanbieder kunnen vragen om de IDO aan te passen. Dit gebeurt via een schriftelijk verzoek. </w:t>
      </w:r>
    </w:p>
    <w:p w:rsidR="00000000" w:rsidDel="00000000" w:rsidP="00000000" w:rsidRDefault="00000000" w:rsidRPr="00000000" w14:paraId="00000202">
      <w:pPr>
        <w:spacing w:after="0" w:line="288" w:lineRule="auto"/>
        <w:rPr/>
      </w:pPr>
      <w:r w:rsidDel="00000000" w:rsidR="00000000" w:rsidRPr="00000000">
        <w:rPr>
          <w:rtl w:val="0"/>
        </w:rPr>
      </w:r>
    </w:p>
    <w:p w:rsidR="00000000" w:rsidDel="00000000" w:rsidP="00000000" w:rsidRDefault="00000000" w:rsidRPr="00000000" w14:paraId="00000203">
      <w:pPr>
        <w:spacing w:after="0" w:line="288" w:lineRule="auto"/>
        <w:rPr/>
      </w:pPr>
      <w:r w:rsidDel="00000000" w:rsidR="00000000" w:rsidRPr="00000000">
        <w:rPr>
          <w:rtl w:val="0"/>
        </w:rPr>
        <w:t xml:space="preserve">Binnen [</w:t>
      </w:r>
      <w:r w:rsidDel="00000000" w:rsidR="00000000" w:rsidRPr="00000000">
        <w:rPr>
          <w:highlight w:val="yellow"/>
          <w:rtl w:val="0"/>
        </w:rPr>
        <w:t xml:space="preserve">aantal</w:t>
      </w:r>
      <w:r w:rsidDel="00000000" w:rsidR="00000000" w:rsidRPr="00000000">
        <w:rPr>
          <w:rtl w:val="0"/>
        </w:rPr>
        <w:t xml:space="preserve">] weken na het schriftelijk verzoek wordt een overlegmoment ingepland waarop de partijen de vraag bespreken. </w:t>
      </w:r>
    </w:p>
    <w:p w:rsidR="00000000" w:rsidDel="00000000" w:rsidP="00000000" w:rsidRDefault="00000000" w:rsidRPr="00000000" w14:paraId="00000204">
      <w:pPr>
        <w:spacing w:after="0" w:line="288" w:lineRule="auto"/>
        <w:rPr/>
      </w:pPr>
      <w:r w:rsidDel="00000000" w:rsidR="00000000" w:rsidRPr="00000000">
        <w:rPr>
          <w:rtl w:val="0"/>
        </w:rPr>
      </w:r>
    </w:p>
    <w:p w:rsidR="00000000" w:rsidDel="00000000" w:rsidP="00000000" w:rsidRDefault="00000000" w:rsidRPr="00000000" w14:paraId="00000205">
      <w:pPr>
        <w:spacing w:after="0" w:line="288" w:lineRule="auto"/>
        <w:rPr/>
      </w:pPr>
      <w:r w:rsidDel="00000000" w:rsidR="00000000" w:rsidRPr="00000000">
        <w:rPr>
          <w:rtl w:val="0"/>
        </w:rPr>
        <w:t xml:space="preserve">Als er een akkoord is tussen de gebruiker en/of vertegenwoordiger en de RTH-aanbieder wordt de overeenkomst aangepast. De aanpassingen worden opgenomen in een addendum bij deze overeenkomst.</w:t>
      </w:r>
    </w:p>
    <w:p w:rsidR="00000000" w:rsidDel="00000000" w:rsidP="00000000" w:rsidRDefault="00000000" w:rsidRPr="00000000" w14:paraId="00000206">
      <w:pPr>
        <w:spacing w:after="0" w:line="288" w:lineRule="auto"/>
        <w:rPr/>
      </w:pPr>
      <w:r w:rsidDel="00000000" w:rsidR="00000000" w:rsidRPr="00000000">
        <w:rPr>
          <w:rtl w:val="0"/>
        </w:rPr>
        <w:t xml:space="preserve">Als er geen akkoord is tussen de gebruiker en/of vertegenwoordiger en de RTH-aanbieder blijft de huidige overeenkomst  bestaan.</w:t>
      </w:r>
    </w:p>
    <w:p w:rsidR="00000000" w:rsidDel="00000000" w:rsidP="00000000" w:rsidRDefault="00000000" w:rsidRPr="00000000" w14:paraId="00000207">
      <w:pPr>
        <w:pStyle w:val="Heading2"/>
        <w:spacing w:after="0" w:line="288" w:lineRule="auto"/>
        <w:rPr>
          <w:rFonts w:ascii="Calibri" w:cs="Calibri" w:eastAsia="Calibri" w:hAnsi="Calibri"/>
          <w:sz w:val="28"/>
          <w:szCs w:val="28"/>
        </w:rPr>
      </w:pPr>
      <w:bookmarkStart w:colFirst="0" w:colLast="0" w:name="_4i7ojhp" w:id="16"/>
      <w:bookmarkEnd w:id="16"/>
      <w:r w:rsidDel="00000000" w:rsidR="00000000" w:rsidRPr="00000000">
        <w:rPr>
          <w:rFonts w:ascii="Calibri" w:cs="Calibri" w:eastAsia="Calibri" w:hAnsi="Calibri"/>
          <w:sz w:val="28"/>
          <w:szCs w:val="28"/>
          <w:rtl w:val="0"/>
        </w:rPr>
        <w:t xml:space="preserve">Artikel 9: De overeenkomst opzeggen</w:t>
      </w:r>
    </w:p>
    <w:p w:rsidR="00000000" w:rsidDel="00000000" w:rsidP="00000000" w:rsidRDefault="00000000" w:rsidRPr="00000000" w14:paraId="00000208">
      <w:pPr>
        <w:spacing w:after="0" w:lineRule="auto"/>
        <w:rPr/>
      </w:pPr>
      <w:r w:rsidDel="00000000" w:rsidR="00000000" w:rsidRPr="00000000">
        <w:rPr>
          <w:rtl w:val="0"/>
        </w:rPr>
      </w:r>
    </w:p>
    <w:p w:rsidR="00000000" w:rsidDel="00000000" w:rsidP="00000000" w:rsidRDefault="00000000" w:rsidRPr="00000000" w14:paraId="00000209">
      <w:pPr>
        <w:spacing w:after="0" w:line="288" w:lineRule="auto"/>
        <w:rPr>
          <w:b w:val="1"/>
        </w:rPr>
      </w:pPr>
      <w:r w:rsidDel="00000000" w:rsidR="00000000" w:rsidRPr="00000000">
        <w:rPr>
          <w:b w:val="1"/>
          <w:rtl w:val="0"/>
        </w:rPr>
        <w:t xml:space="preserve">De IDO opzeggen tijdens de proefperiode?</w:t>
      </w:r>
    </w:p>
    <w:p w:rsidR="00000000" w:rsidDel="00000000" w:rsidP="00000000" w:rsidRDefault="00000000" w:rsidRPr="00000000" w14:paraId="0000020A">
      <w:pPr>
        <w:spacing w:after="0" w:line="288" w:lineRule="auto"/>
        <w:rPr/>
      </w:pPr>
      <w:r w:rsidDel="00000000" w:rsidR="00000000" w:rsidRPr="00000000">
        <w:rPr>
          <w:rtl w:val="0"/>
        </w:rPr>
        <w:t xml:space="preserve">Dan gelden de afspraken uit Artikel 2, §3 van deze IDO.</w:t>
      </w:r>
    </w:p>
    <w:p w:rsidR="00000000" w:rsidDel="00000000" w:rsidP="00000000" w:rsidRDefault="00000000" w:rsidRPr="00000000" w14:paraId="0000020B">
      <w:pPr>
        <w:spacing w:after="0" w:line="288" w:lineRule="auto"/>
        <w:rPr/>
      </w:pPr>
      <w:r w:rsidDel="00000000" w:rsidR="00000000" w:rsidRPr="00000000">
        <w:rPr>
          <w:rtl w:val="0"/>
        </w:rPr>
      </w:r>
    </w:p>
    <w:p w:rsidR="00000000" w:rsidDel="00000000" w:rsidP="00000000" w:rsidRDefault="00000000" w:rsidRPr="00000000" w14:paraId="0000020C">
      <w:pPr>
        <w:spacing w:after="0" w:line="288" w:lineRule="auto"/>
        <w:rPr>
          <w:b w:val="1"/>
        </w:rPr>
      </w:pPr>
      <w:r w:rsidDel="00000000" w:rsidR="00000000" w:rsidRPr="00000000">
        <w:rPr>
          <w:b w:val="1"/>
          <w:rtl w:val="0"/>
        </w:rPr>
        <w:t xml:space="preserve">§1. Wanneer kan de gebruiker en/of vertegenwoordiger de IDO opzeggen?</w:t>
      </w:r>
    </w:p>
    <w:p w:rsidR="00000000" w:rsidDel="00000000" w:rsidP="00000000" w:rsidRDefault="00000000" w:rsidRPr="00000000" w14:paraId="0000020D">
      <w:pPr>
        <w:spacing w:after="0" w:line="288" w:lineRule="auto"/>
        <w:rPr/>
      </w:pPr>
      <w:r w:rsidDel="00000000" w:rsidR="00000000" w:rsidRPr="00000000">
        <w:rPr>
          <w:rtl w:val="0"/>
        </w:rPr>
      </w:r>
    </w:p>
    <w:p w:rsidR="00000000" w:rsidDel="00000000" w:rsidP="00000000" w:rsidRDefault="00000000" w:rsidRPr="00000000" w14:paraId="0000020E">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0F">
      <w:pPr>
        <w:spacing w:after="0" w:line="288" w:lineRule="auto"/>
        <w:rPr/>
      </w:pPr>
      <w:r w:rsidDel="00000000" w:rsidR="00000000" w:rsidRPr="00000000">
        <w:rPr>
          <w:rtl w:val="0"/>
        </w:rPr>
      </w:r>
    </w:p>
    <w:p w:rsidR="00000000" w:rsidDel="00000000" w:rsidP="00000000" w:rsidRDefault="00000000" w:rsidRPr="00000000" w14:paraId="00000210">
      <w:pPr>
        <w:spacing w:after="0" w:line="288" w:lineRule="auto"/>
        <w:rPr/>
      </w:pPr>
      <w:r w:rsidDel="00000000" w:rsidR="00000000" w:rsidRPr="00000000">
        <w:rPr>
          <w:rtl w:val="0"/>
        </w:rPr>
        <w:t xml:space="preserve">Dan kan de gebruiker de overeenkomst  op elk moment opzeggen. De RTH-aanbieder moet geen reden krijgen. </w:t>
      </w:r>
    </w:p>
    <w:p w:rsidR="00000000" w:rsidDel="00000000" w:rsidP="00000000" w:rsidRDefault="00000000" w:rsidRPr="00000000" w14:paraId="000002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de IDO op te zeggen stuurt de </w:t>
      </w:r>
      <w:r w:rsidDel="00000000" w:rsidR="00000000" w:rsidRPr="00000000">
        <w:rPr>
          <w:rtl w:val="0"/>
        </w:rPr>
        <w:t xml:space="preserve">g</w:t>
      </w:r>
      <w:r w:rsidDel="00000000" w:rsidR="00000000" w:rsidRPr="00000000">
        <w:rPr>
          <w:rtl w:val="0"/>
        </w:rPr>
        <w:t xml:space="preserve">ebruiker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aangetekende brief naar de maatschappelijke zetel van de </w:t>
      </w:r>
      <w:r w:rsidDel="00000000" w:rsidR="00000000" w:rsidRPr="00000000">
        <w:rPr>
          <w:rtl w:val="0"/>
        </w:rPr>
        <w:t xml:space="preserve">RTH-aanbieder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(zie Artikel 1, §1 van deze IDO).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13">
      <w:pPr>
        <w:spacing w:after="0" w:line="288" w:lineRule="auto"/>
        <w:rPr/>
      </w:pPr>
      <w:r w:rsidDel="00000000" w:rsidR="00000000" w:rsidRPr="00000000">
        <w:rPr>
          <w:rtl w:val="0"/>
        </w:rPr>
      </w:r>
    </w:p>
    <w:p w:rsidR="00000000" w:rsidDel="00000000" w:rsidP="00000000" w:rsidRDefault="00000000" w:rsidRPr="00000000" w14:paraId="00000214">
      <w:pPr>
        <w:spacing w:after="0" w:line="288" w:lineRule="auto"/>
        <w:rPr/>
      </w:pPr>
      <w:r w:rsidDel="00000000" w:rsidR="00000000" w:rsidRPr="00000000">
        <w:rPr>
          <w:b w:val="1"/>
          <w:rtl w:val="0"/>
        </w:rPr>
        <w:t xml:space="preserve">§2. Wanneer kan de RTH-aanbieder de IDO stopzetten?</w:t>
      </w:r>
      <w:r w:rsidDel="00000000" w:rsidR="00000000" w:rsidRPr="00000000">
        <w:rPr>
          <w:rtl w:val="0"/>
        </w:rPr>
      </w:r>
    </w:p>
    <w:p w:rsidR="00000000" w:rsidDel="00000000" w:rsidP="00000000" w:rsidRDefault="00000000" w:rsidRPr="00000000" w14:paraId="00000215">
      <w:pPr>
        <w:spacing w:after="0" w:line="288" w:lineRule="auto"/>
        <w:rPr/>
      </w:pPr>
      <w:r w:rsidDel="00000000" w:rsidR="00000000" w:rsidRPr="00000000">
        <w:rPr>
          <w:rtl w:val="0"/>
        </w:rPr>
      </w:r>
    </w:p>
    <w:p w:rsidR="00000000" w:rsidDel="00000000" w:rsidP="00000000" w:rsidRDefault="00000000" w:rsidRPr="00000000" w14:paraId="00000216">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17">
      <w:pPr>
        <w:spacing w:after="0" w:line="288" w:lineRule="auto"/>
        <w:rPr/>
      </w:pPr>
      <w:r w:rsidDel="00000000" w:rsidR="00000000" w:rsidRPr="00000000">
        <w:rPr>
          <w:rtl w:val="0"/>
        </w:rPr>
        <w:t xml:space="preserve">Dan kan de RTH-aanbieder de IDO enkel opzeggen als een van volgende limitatief opgesomde situaties zich voordoet:  </w:t>
      </w:r>
    </w:p>
    <w:p w:rsidR="00000000" w:rsidDel="00000000" w:rsidP="00000000" w:rsidRDefault="00000000" w:rsidRPr="00000000" w14:paraId="00000218">
      <w:pPr>
        <w:spacing w:after="0" w:line="288" w:lineRule="auto"/>
        <w:rPr/>
      </w:pPr>
      <w:r w:rsidDel="00000000" w:rsidR="00000000" w:rsidRPr="00000000">
        <w:rPr>
          <w:rtl w:val="0"/>
        </w:rPr>
      </w:r>
    </w:p>
    <w:p w:rsidR="00000000" w:rsidDel="00000000" w:rsidP="00000000" w:rsidRDefault="00000000" w:rsidRPr="00000000" w14:paraId="00000219">
      <w:pPr>
        <w:numPr>
          <w:ilvl w:val="0"/>
          <w:numId w:val="1"/>
        </w:numPr>
        <w:spacing w:after="0" w:line="288" w:lineRule="auto"/>
        <w:ind w:left="720" w:hanging="360"/>
        <w:rPr>
          <w:color w:val="000000"/>
        </w:rPr>
      </w:pPr>
      <w:r w:rsidDel="00000000" w:rsidR="00000000" w:rsidRPr="00000000">
        <w:rPr>
          <w:color w:val="000000"/>
          <w:rtl w:val="0"/>
        </w:rPr>
        <w:t xml:space="preserve">overmacht;</w:t>
      </w:r>
    </w:p>
    <w:p w:rsidR="00000000" w:rsidDel="00000000" w:rsidP="00000000" w:rsidRDefault="00000000" w:rsidRPr="00000000" w14:paraId="0000021A">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21B">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RTH-aanbieder </w:t>
      </w:r>
      <w:r w:rsidDel="00000000" w:rsidR="00000000" w:rsidRPr="00000000">
        <w:rPr>
          <w:color w:val="000000"/>
          <w:rtl w:val="0"/>
        </w:rPr>
        <w:t xml:space="preserve">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21C">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rtl w:val="0"/>
        </w:rPr>
        <w:t xml:space="preserve">ebruiker </w:t>
      </w:r>
      <w:r w:rsidDel="00000000" w:rsidR="00000000" w:rsidRPr="00000000">
        <w:rPr>
          <w:color w:val="000000"/>
          <w:rtl w:val="0"/>
        </w:rPr>
        <w:t xml:space="preserve">komt de verplichtingen van de IDO of de collectieve rechten en plichten niet na</w:t>
      </w:r>
      <w:r w:rsidDel="00000000" w:rsidR="00000000" w:rsidRPr="00000000">
        <w:rPr>
          <w:rtl w:val="0"/>
        </w:rPr>
        <w:t xml:space="preserve">.</w:t>
      </w:r>
    </w:p>
    <w:p w:rsidR="00000000" w:rsidDel="00000000" w:rsidP="00000000" w:rsidRDefault="00000000" w:rsidRPr="00000000" w14:paraId="0000021D">
      <w:pPr>
        <w:spacing w:after="0" w:line="288" w:lineRule="auto"/>
        <w:rPr/>
      </w:pPr>
      <w:r w:rsidDel="00000000" w:rsidR="00000000" w:rsidRPr="00000000">
        <w:rPr>
          <w:rtl w:val="0"/>
        </w:rPr>
      </w:r>
    </w:p>
    <w:p w:rsidR="00000000" w:rsidDel="00000000" w:rsidP="00000000" w:rsidRDefault="00000000" w:rsidRPr="00000000" w14:paraId="0000021E">
      <w:pPr>
        <w:spacing w:after="0" w:line="288" w:lineRule="auto"/>
        <w:rPr/>
      </w:pP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de IDO op te zeggen, stuurt de </w:t>
      </w:r>
      <w:r w:rsidDel="00000000" w:rsidR="00000000" w:rsidRPr="00000000">
        <w:rPr>
          <w:rtl w:val="0"/>
        </w:rPr>
        <w:t xml:space="preserve">RTH-aanbieder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aangetekende brief naar de </w:t>
      </w:r>
      <w:r w:rsidDel="00000000" w:rsidR="00000000" w:rsidRPr="00000000">
        <w:rPr>
          <w:rtl w:val="0"/>
        </w:rPr>
        <w:t xml:space="preserve">g</w:t>
      </w:r>
      <w:r w:rsidDel="00000000" w:rsidR="00000000" w:rsidRPr="00000000">
        <w:rPr>
          <w:rtl w:val="0"/>
        </w:rPr>
        <w:t xml:space="preserve">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die brief staat de reden van de opzeg. </w:t>
      </w:r>
    </w:p>
    <w:p w:rsidR="00000000" w:rsidDel="00000000" w:rsidP="00000000" w:rsidRDefault="00000000" w:rsidRPr="00000000" w14:paraId="000002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w:t>
      </w:r>
      <w:r w:rsidDel="00000000" w:rsidR="00000000" w:rsidRPr="00000000">
        <w:rPr>
          <w:rtl w:val="0"/>
        </w:rPr>
        <w:t xml:space="preserve">RTH-aanbieder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zoekt mee naar een andere oplossing voor de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ebruiker.</w:t>
      </w:r>
    </w:p>
    <w:p w:rsidR="00000000" w:rsidDel="00000000" w:rsidP="00000000" w:rsidRDefault="00000000" w:rsidRPr="00000000" w14:paraId="000002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23">
      <w:pPr>
        <w:spacing w:after="0" w:line="288" w:lineRule="auto"/>
        <w:rPr/>
      </w:pPr>
      <w:r w:rsidDel="00000000" w:rsidR="00000000" w:rsidRPr="00000000">
        <w:rPr>
          <w:rtl w:val="0"/>
        </w:rPr>
      </w:r>
    </w:p>
    <w:p w:rsidR="00000000" w:rsidDel="00000000" w:rsidP="00000000" w:rsidRDefault="00000000" w:rsidRPr="00000000" w14:paraId="00000224">
      <w:pPr>
        <w:spacing w:after="0" w:line="288" w:lineRule="auto"/>
        <w:rPr/>
      </w:pPr>
      <w:r w:rsidDel="00000000" w:rsidR="00000000" w:rsidRPr="00000000">
        <w:rPr>
          <w:b w:val="1"/>
          <w:rtl w:val="0"/>
        </w:rPr>
        <w:t xml:space="preserve">§3. Wat als iemand de opzegtermijn niet respecteert?</w:t>
      </w:r>
      <w:r w:rsidDel="00000000" w:rsidR="00000000" w:rsidRPr="00000000">
        <w:rPr>
          <w:rtl w:val="0"/>
        </w:rPr>
      </w:r>
    </w:p>
    <w:p w:rsidR="00000000" w:rsidDel="00000000" w:rsidP="00000000" w:rsidRDefault="00000000" w:rsidRPr="00000000" w14:paraId="00000225">
      <w:pPr>
        <w:spacing w:after="0" w:line="288" w:lineRule="auto"/>
        <w:rPr/>
      </w:pPr>
      <w:r w:rsidDel="00000000" w:rsidR="00000000" w:rsidRPr="00000000">
        <w:rPr>
          <w:rtl w:val="0"/>
        </w:rPr>
      </w:r>
    </w:p>
    <w:p w:rsidR="00000000" w:rsidDel="00000000" w:rsidP="00000000" w:rsidRDefault="00000000" w:rsidRPr="00000000" w14:paraId="00000226">
      <w:pPr>
        <w:spacing w:after="0" w:line="288" w:lineRule="auto"/>
        <w:rPr/>
      </w:pPr>
      <w:r w:rsidDel="00000000" w:rsidR="00000000" w:rsidRPr="00000000">
        <w:rPr>
          <w:rtl w:val="0"/>
        </w:rPr>
        <w:t xml:space="preserve">Volgt de </w:t>
      </w:r>
      <w:r w:rsidDel="00000000" w:rsidR="00000000" w:rsidRPr="00000000">
        <w:rPr>
          <w:b w:val="1"/>
          <w:rtl w:val="0"/>
        </w:rPr>
        <w:t xml:space="preserve">g</w:t>
      </w:r>
      <w:r w:rsidDel="00000000" w:rsidR="00000000" w:rsidRPr="00000000">
        <w:rPr>
          <w:b w:val="1"/>
          <w:rtl w:val="0"/>
        </w:rPr>
        <w:t xml:space="preserve">ebruiker </w:t>
      </w:r>
      <w:r w:rsidDel="00000000" w:rsidR="00000000" w:rsidRPr="00000000">
        <w:rPr>
          <w:rtl w:val="0"/>
        </w:rPr>
        <w:t xml:space="preserve">de opzegtermijn van §1. niet?</w:t>
      </w:r>
    </w:p>
    <w:p w:rsidR="00000000" w:rsidDel="00000000" w:rsidP="00000000" w:rsidRDefault="00000000" w:rsidRPr="00000000" w14:paraId="00000227">
      <w:pPr>
        <w:spacing w:after="0" w:line="288" w:lineRule="auto"/>
        <w:rPr/>
      </w:pPr>
      <w:r w:rsidDel="00000000" w:rsidR="00000000" w:rsidRPr="00000000">
        <w:rPr>
          <w:rtl w:val="0"/>
        </w:rPr>
        <w:t xml:space="preserve">Dan kan de RTH-aanbieder een verbrekingsvergoeding vragen aan de gebruiker. </w:t>
      </w:r>
    </w:p>
    <w:p w:rsidR="00000000" w:rsidDel="00000000" w:rsidP="00000000" w:rsidRDefault="00000000" w:rsidRPr="00000000" w14:paraId="00000228">
      <w:pPr>
        <w:spacing w:after="0" w:line="288" w:lineRule="auto"/>
        <w:rPr/>
      </w:pPr>
      <w:r w:rsidDel="00000000" w:rsidR="00000000" w:rsidRPr="00000000">
        <w:rPr>
          <w:rtl w:val="0"/>
        </w:rPr>
      </w:r>
    </w:p>
    <w:p w:rsidR="00000000" w:rsidDel="00000000" w:rsidP="00000000" w:rsidRDefault="00000000" w:rsidRPr="00000000" w14:paraId="00000229">
      <w:pPr>
        <w:spacing w:after="0" w:line="288" w:lineRule="auto"/>
        <w:rPr/>
      </w:pPr>
      <w:r w:rsidDel="00000000" w:rsidR="00000000" w:rsidRPr="00000000">
        <w:rPr>
          <w:rtl w:val="0"/>
        </w:rPr>
        <w:t xml:space="preserve">Volgt de </w:t>
      </w:r>
      <w:r w:rsidDel="00000000" w:rsidR="00000000" w:rsidRPr="00000000">
        <w:rPr>
          <w:b w:val="1"/>
          <w:rtl w:val="0"/>
        </w:rPr>
        <w:t xml:space="preserve">g</w:t>
      </w:r>
      <w:r w:rsidDel="00000000" w:rsidR="00000000" w:rsidRPr="00000000">
        <w:rPr>
          <w:b w:val="1"/>
          <w:rtl w:val="0"/>
        </w:rPr>
        <w:t xml:space="preserve">ebruiker </w:t>
      </w:r>
      <w:r w:rsidDel="00000000" w:rsidR="00000000" w:rsidRPr="00000000">
        <w:rPr>
          <w:rtl w:val="0"/>
        </w:rPr>
        <w:t xml:space="preserve">de opzegtermijn van §2. niet?</w:t>
      </w:r>
    </w:p>
    <w:p w:rsidR="00000000" w:rsidDel="00000000" w:rsidP="00000000" w:rsidRDefault="00000000" w:rsidRPr="00000000" w14:paraId="0000022A">
      <w:pPr>
        <w:spacing w:after="0" w:line="288" w:lineRule="auto"/>
        <w:rPr/>
      </w:pPr>
      <w:r w:rsidDel="00000000" w:rsidR="00000000" w:rsidRPr="00000000">
        <w:rPr>
          <w:rtl w:val="0"/>
        </w:rPr>
        <w:t xml:space="preserve">Dan kan de gebruiker een verbrekingsvergoeding vragen aan de RTH-aanbieder.</w:t>
      </w:r>
    </w:p>
    <w:p w:rsidR="00000000" w:rsidDel="00000000" w:rsidP="00000000" w:rsidRDefault="00000000" w:rsidRPr="00000000" w14:paraId="0000022B">
      <w:pPr>
        <w:spacing w:after="0" w:line="288" w:lineRule="auto"/>
        <w:rPr/>
      </w:pPr>
      <w:r w:rsidDel="00000000" w:rsidR="00000000" w:rsidRPr="00000000">
        <w:rPr>
          <w:rtl w:val="0"/>
        </w:rPr>
        <w:t xml:space="preserve"> </w:t>
      </w:r>
    </w:p>
    <w:p w:rsidR="00000000" w:rsidDel="00000000" w:rsidP="00000000" w:rsidRDefault="00000000" w:rsidRPr="00000000" w14:paraId="0000022C">
      <w:pPr>
        <w:spacing w:after="0" w:line="288" w:lineRule="auto"/>
        <w:rPr/>
      </w:pPr>
      <w:r w:rsidDel="00000000" w:rsidR="00000000" w:rsidRPr="00000000">
        <w:rPr>
          <w:rtl w:val="0"/>
        </w:rPr>
        <w:t xml:space="preserve">Die verbrekingsvergoeding voor zowel de gebruiker als de RTH-aanbieder komt overeen met de vergoeding die verschuldigd zou zijn voor zorg en ondersteuning gedurende een periode van drie maanden.</w:t>
      </w:r>
      <w:r w:rsidDel="00000000" w:rsidR="00000000" w:rsidRPr="00000000">
        <w:rPr>
          <w:rtl w:val="0"/>
        </w:rPr>
      </w:r>
    </w:p>
    <w:p w:rsidR="00000000" w:rsidDel="00000000" w:rsidP="00000000" w:rsidRDefault="00000000" w:rsidRPr="00000000" w14:paraId="0000022D">
      <w:pPr>
        <w:spacing w:after="0" w:line="288" w:lineRule="auto"/>
        <w:ind w:left="720" w:firstLine="0"/>
        <w:rPr/>
      </w:pPr>
      <w:r w:rsidDel="00000000" w:rsidR="00000000" w:rsidRPr="00000000">
        <w:rPr>
          <w:rtl w:val="0"/>
        </w:rPr>
      </w:r>
    </w:p>
    <w:p w:rsidR="00000000" w:rsidDel="00000000" w:rsidP="00000000" w:rsidRDefault="00000000" w:rsidRPr="00000000" w14:paraId="0000022E">
      <w:pPr>
        <w:pStyle w:val="Heading2"/>
        <w:spacing w:after="0" w:line="288" w:lineRule="auto"/>
        <w:rPr>
          <w:rFonts w:ascii="Calibri" w:cs="Calibri" w:eastAsia="Calibri" w:hAnsi="Calibri"/>
          <w:sz w:val="28"/>
          <w:szCs w:val="28"/>
        </w:rPr>
      </w:pPr>
      <w:bookmarkStart w:colFirst="0" w:colLast="0" w:name="_1v1yuxt" w:id="17"/>
      <w:bookmarkEnd w:id="17"/>
      <w:r w:rsidDel="00000000" w:rsidR="00000000" w:rsidRPr="00000000">
        <w:rPr>
          <w:rFonts w:ascii="Calibri" w:cs="Calibri" w:eastAsia="Calibri" w:hAnsi="Calibri"/>
          <w:sz w:val="28"/>
          <w:szCs w:val="28"/>
          <w:rtl w:val="0"/>
        </w:rPr>
        <w:t xml:space="preserve">Artikel 10: Facturen</w:t>
      </w:r>
    </w:p>
    <w:p w:rsidR="00000000" w:rsidDel="00000000" w:rsidP="00000000" w:rsidRDefault="00000000" w:rsidRPr="00000000" w14:paraId="0000022F">
      <w:pPr>
        <w:spacing w:after="0" w:lineRule="auto"/>
        <w:rPr/>
      </w:pPr>
      <w:r w:rsidDel="00000000" w:rsidR="00000000" w:rsidRPr="00000000">
        <w:rPr>
          <w:rtl w:val="0"/>
        </w:rPr>
      </w:r>
    </w:p>
    <w:p w:rsidR="00000000" w:rsidDel="00000000" w:rsidP="00000000" w:rsidRDefault="00000000" w:rsidRPr="00000000" w14:paraId="00000230">
      <w:pPr>
        <w:spacing w:after="0" w:line="288" w:lineRule="auto"/>
        <w:rPr>
          <w:b w:val="1"/>
        </w:rPr>
      </w:pPr>
      <w:r w:rsidDel="00000000" w:rsidR="00000000" w:rsidRPr="00000000">
        <w:rPr>
          <w:b w:val="1"/>
          <w:rtl w:val="0"/>
        </w:rPr>
        <w:t xml:space="preserve">§1. Betalingen van de gebruiker aan de RTH-aanbieder</w:t>
      </w:r>
    </w:p>
    <w:p w:rsidR="00000000" w:rsidDel="00000000" w:rsidP="00000000" w:rsidRDefault="00000000" w:rsidRPr="00000000" w14:paraId="00000231">
      <w:pPr>
        <w:spacing w:after="0" w:line="288" w:lineRule="auto"/>
        <w:rPr/>
      </w:pPr>
      <w:r w:rsidDel="00000000" w:rsidR="00000000" w:rsidRPr="00000000">
        <w:rPr>
          <w:rtl w:val="0"/>
        </w:rPr>
        <w:t xml:space="preserve">De gebruiker betaalt de facturen (zie Artikels 5 van deze IDO) binnen de 30 dagen na de datum op de factuur. </w:t>
      </w:r>
    </w:p>
    <w:p w:rsidR="00000000" w:rsidDel="00000000" w:rsidP="00000000" w:rsidRDefault="00000000" w:rsidRPr="00000000" w14:paraId="00000232">
      <w:pPr>
        <w:spacing w:after="0" w:line="288" w:lineRule="auto"/>
        <w:rPr/>
      </w:pP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 </w:t>
      </w:r>
      <w:r w:rsidDel="00000000" w:rsidR="00000000" w:rsidRPr="00000000">
        <w:rPr>
          <w:rtl w:val="0"/>
        </w:rPr>
        <w:t xml:space="preserve">gebruiker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dat niet? </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RTH-aanbieder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herinnering naar de </w:t>
      </w:r>
      <w:r w:rsidDel="00000000" w:rsidR="00000000" w:rsidRPr="00000000">
        <w:rPr>
          <w:rtl w:val="0"/>
        </w:rPr>
        <w:t xml:space="preserve">gebruiker</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w:t>
      </w:r>
      <w:r w:rsidDel="00000000" w:rsidR="00000000" w:rsidRPr="00000000">
        <w:rPr>
          <w:rtl w:val="0"/>
        </w:rPr>
        <w:t xml:space="preserve">RTH-aanbieder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kan hiervoor 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aanrekenen aan de </w:t>
      </w:r>
      <w:r w:rsidDel="00000000" w:rsidR="00000000" w:rsidRPr="00000000">
        <w:rPr>
          <w:rtl w:val="0"/>
        </w:rPr>
        <w:t xml:space="preserve">gebruiker</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gebruiker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RTH-aanbieder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‘ingebrekestelling’ naar de </w:t>
      </w:r>
      <w:r w:rsidDel="00000000" w:rsidR="00000000" w:rsidRPr="00000000">
        <w:rPr>
          <w:rtl w:val="0"/>
        </w:rPr>
        <w:t xml:space="preserve">gebruiker</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3A">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3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van de herinnering</w:t>
      </w:r>
    </w:p>
    <w:p w:rsidR="00000000" w:rsidDel="00000000" w:rsidP="00000000" w:rsidRDefault="00000000" w:rsidRPr="00000000" w14:paraId="0000023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 </w:t>
      </w:r>
      <w:r w:rsidDel="00000000" w:rsidR="00000000" w:rsidRPr="00000000">
        <w:rPr>
          <w:rtl w:val="0"/>
        </w:rPr>
        <w:t xml:space="preserve">gebruiker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de </w:t>
      </w:r>
      <w:r w:rsidDel="00000000" w:rsidR="00000000" w:rsidRPr="00000000">
        <w:rPr>
          <w:rtl w:val="0"/>
        </w:rPr>
        <w:t xml:space="preserve">RTH-aanbieder</w:t>
      </w:r>
      <w:r w:rsidDel="00000000" w:rsidR="00000000" w:rsidRPr="00000000">
        <w:rPr>
          <w:rtl w:val="0"/>
        </w:rPr>
      </w:r>
    </w:p>
    <w:p w:rsidR="00000000" w:rsidDel="00000000" w:rsidP="00000000" w:rsidRDefault="00000000" w:rsidRPr="00000000" w14:paraId="00000240">
      <w:pPr>
        <w:spacing w:after="0" w:line="288" w:lineRule="auto"/>
        <w:rPr/>
      </w:pPr>
      <w:r w:rsidDel="00000000" w:rsidR="00000000" w:rsidRPr="00000000">
        <w:rPr>
          <w:rtl w:val="0"/>
        </w:rPr>
      </w:r>
    </w:p>
    <w:p w:rsidR="00000000" w:rsidDel="00000000" w:rsidP="00000000" w:rsidRDefault="00000000" w:rsidRPr="00000000" w14:paraId="00000241">
      <w:pPr>
        <w:spacing w:after="0" w:line="288" w:lineRule="auto"/>
        <w:rPr>
          <w:b w:val="1"/>
        </w:rPr>
      </w:pPr>
      <w:r w:rsidDel="00000000" w:rsidR="00000000" w:rsidRPr="00000000">
        <w:rPr>
          <w:b w:val="1"/>
          <w:rtl w:val="0"/>
        </w:rPr>
        <w:t xml:space="preserve">§2. Terugbetalingen van de RTH-aanbieder aan de gebruiker</w:t>
      </w:r>
    </w:p>
    <w:p w:rsidR="00000000" w:rsidDel="00000000" w:rsidP="00000000" w:rsidRDefault="00000000" w:rsidRPr="00000000" w14:paraId="00000242">
      <w:pPr>
        <w:spacing w:after="0" w:line="288" w:lineRule="auto"/>
        <w:rPr/>
      </w:pPr>
      <w:r w:rsidDel="00000000" w:rsidR="00000000" w:rsidRPr="00000000">
        <w:rPr>
          <w:rtl w:val="0"/>
        </w:rPr>
        <w:t xml:space="preserve">Moet de RTH-aanbieder iets terugbetalen aan de gebruiker?</w:t>
      </w:r>
    </w:p>
    <w:p w:rsidR="00000000" w:rsidDel="00000000" w:rsidP="00000000" w:rsidRDefault="00000000" w:rsidRPr="00000000" w14:paraId="00000243">
      <w:pPr>
        <w:spacing w:after="0" w:line="288" w:lineRule="auto"/>
        <w:rPr/>
      </w:pPr>
      <w:r w:rsidDel="00000000" w:rsidR="00000000" w:rsidRPr="00000000">
        <w:rPr>
          <w:rtl w:val="0"/>
        </w:rPr>
        <w:t xml:space="preserve">Dan moet dat binnen de 30 dagen na de datum op de factuur.</w:t>
      </w:r>
    </w:p>
    <w:p w:rsidR="00000000" w:rsidDel="00000000" w:rsidP="00000000" w:rsidRDefault="00000000" w:rsidRPr="00000000" w14:paraId="00000244">
      <w:pPr>
        <w:spacing w:after="0" w:line="288" w:lineRule="auto"/>
        <w:rPr/>
      </w:pP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w:t>
      </w:r>
      <w:r w:rsidDel="00000000" w:rsidR="00000000" w:rsidRPr="00000000">
        <w:rPr>
          <w:rtl w:val="0"/>
        </w:rPr>
        <w:t xml:space="preserve"> RTH-aanbieder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 niet? </w:t>
      </w:r>
    </w:p>
    <w:p w:rsidR="00000000" w:rsidDel="00000000" w:rsidP="00000000" w:rsidRDefault="00000000" w:rsidRPr="00000000" w14:paraId="00000246">
      <w:pPr>
        <w:spacing w:after="0" w:line="288" w:lineRule="auto"/>
        <w:ind w:left="720" w:firstLine="0"/>
        <w:rPr/>
      </w:pPr>
      <w:r w:rsidDel="00000000" w:rsidR="00000000" w:rsidRPr="00000000">
        <w:rPr>
          <w:rtl w:val="0"/>
        </w:rPr>
        <w:t xml:space="preserve">Dan stuurt de gebruiker en/of vertegenwoordiger een herinnering naar de vergunde zorgaanbieder. </w:t>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is de </w:t>
      </w:r>
      <w:r w:rsidDel="00000000" w:rsidR="00000000" w:rsidRPr="00000000">
        <w:rPr>
          <w:rtl w:val="0"/>
        </w:rPr>
        <w:t xml:space="preserve">RTH-aanbieder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verschuldigd aan de </w:t>
      </w:r>
      <w:r w:rsidDel="00000000" w:rsidR="00000000" w:rsidRPr="00000000">
        <w:rPr>
          <w:rtl w:val="0"/>
        </w:rPr>
        <w:t xml:space="preserve">gebruiker en/of vertegenwoordiger.</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RTH-aanbieder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gebruiker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‘ingebrekestelling’ naar de </w:t>
      </w:r>
      <w:r w:rsidDel="00000000" w:rsidR="00000000" w:rsidRPr="00000000">
        <w:rPr>
          <w:rtl w:val="0"/>
        </w:rPr>
        <w:t xml:space="preserve">RTH-aanbieder</w:t>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4B">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4C">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w:t>
      </w:r>
      <w:r w:rsidDel="00000000" w:rsidR="00000000" w:rsidRPr="00000000">
        <w:rPr>
          <w:rtl w:val="0"/>
        </w:rPr>
        <w:t xml:space="preserve"> RTH-aanbieder</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de</w:t>
      </w:r>
      <w:r w:rsidDel="00000000" w:rsidR="00000000" w:rsidRPr="00000000">
        <w:rPr>
          <w:rtl w:val="0"/>
        </w:rPr>
        <w:t xml:space="preserve"> gebruiker</w:t>
      </w:r>
      <w:r w:rsidDel="00000000" w:rsidR="00000000" w:rsidRPr="00000000">
        <w:rPr>
          <w:rtl w:val="0"/>
        </w:rPr>
      </w:r>
    </w:p>
    <w:p w:rsidR="00000000" w:rsidDel="00000000" w:rsidP="00000000" w:rsidRDefault="00000000" w:rsidRPr="00000000" w14:paraId="00000251">
      <w:pPr>
        <w:spacing w:after="0" w:line="288" w:lineRule="auto"/>
        <w:rPr/>
      </w:pPr>
      <w:r w:rsidDel="00000000" w:rsidR="00000000" w:rsidRPr="00000000">
        <w:rPr>
          <w:rtl w:val="0"/>
        </w:rPr>
      </w:r>
    </w:p>
    <w:p w:rsidR="00000000" w:rsidDel="00000000" w:rsidP="00000000" w:rsidRDefault="00000000" w:rsidRPr="00000000" w14:paraId="00000252">
      <w:pPr>
        <w:pStyle w:val="Heading2"/>
        <w:spacing w:after="0" w:line="288" w:lineRule="auto"/>
        <w:rPr>
          <w:rFonts w:ascii="Calibri" w:cs="Calibri" w:eastAsia="Calibri" w:hAnsi="Calibri"/>
          <w:sz w:val="28"/>
          <w:szCs w:val="28"/>
        </w:rPr>
      </w:pPr>
      <w:bookmarkStart w:colFirst="0" w:colLast="0" w:name="_4f1mdlm" w:id="18"/>
      <w:bookmarkEnd w:id="18"/>
      <w:r w:rsidDel="00000000" w:rsidR="00000000" w:rsidRPr="00000000">
        <w:rPr>
          <w:rFonts w:ascii="Calibri" w:cs="Calibri" w:eastAsia="Calibri" w:hAnsi="Calibri"/>
          <w:sz w:val="28"/>
          <w:szCs w:val="28"/>
          <w:rtl w:val="0"/>
        </w:rPr>
        <w:t xml:space="preserve">Artikel 11: Persoonlijke goederen</w:t>
      </w:r>
      <w:r w:rsidDel="00000000" w:rsidR="00000000" w:rsidRPr="00000000">
        <w:rPr>
          <w:rtl w:val="0"/>
        </w:rPr>
      </w:r>
    </w:p>
    <w:p w:rsidR="00000000" w:rsidDel="00000000" w:rsidP="00000000" w:rsidRDefault="00000000" w:rsidRPr="00000000" w14:paraId="00000253">
      <w:pPr>
        <w:spacing w:after="0" w:line="288" w:lineRule="auto"/>
        <w:rPr/>
      </w:pPr>
      <w:r w:rsidDel="00000000" w:rsidR="00000000" w:rsidRPr="00000000">
        <w:rPr>
          <w:rtl w:val="0"/>
        </w:rPr>
      </w:r>
    </w:p>
    <w:p w:rsidR="00000000" w:rsidDel="00000000" w:rsidP="00000000" w:rsidRDefault="00000000" w:rsidRPr="00000000" w14:paraId="00000254">
      <w:pPr>
        <w:widowControl w:val="0"/>
        <w:spacing w:after="0" w:line="240" w:lineRule="auto"/>
        <w:rPr>
          <w:color w:val="1d1d1d"/>
        </w:rPr>
      </w:pPr>
      <w:r w:rsidDel="00000000" w:rsidR="00000000" w:rsidRPr="00000000">
        <w:rPr>
          <w:color w:val="1d1d1d"/>
          <w:rtl w:val="0"/>
        </w:rPr>
        <w:t xml:space="preserve">Neemt de gebruiker persoonlijke goederen van thuis mee naar de RTH-aanbieder? </w:t>
      </w:r>
    </w:p>
    <w:p w:rsidR="00000000" w:rsidDel="00000000" w:rsidP="00000000" w:rsidRDefault="00000000" w:rsidRPr="00000000" w14:paraId="00000255">
      <w:pPr>
        <w:widowControl w:val="0"/>
        <w:spacing w:after="0" w:line="240" w:lineRule="auto"/>
        <w:rPr>
          <w:b w:val="1"/>
          <w:color w:val="1d1d1d"/>
        </w:rPr>
      </w:pPr>
      <w:r w:rsidDel="00000000" w:rsidR="00000000" w:rsidRPr="00000000">
        <w:rPr>
          <w:color w:val="1d1d1d"/>
          <w:rtl w:val="0"/>
        </w:rPr>
        <w:t xml:space="preserve">Dan bezorgt de gebruiker een lijst van die goederen aan de RTH-aanbieder, </w:t>
      </w:r>
      <w:r w:rsidDel="00000000" w:rsidR="00000000" w:rsidRPr="00000000">
        <w:rPr>
          <w:b w:val="1"/>
          <w:color w:val="1d1d1d"/>
          <w:rtl w:val="0"/>
        </w:rPr>
        <w:t xml:space="preserve">zie Bijlage 4 – Persoonlijke goederen.</w:t>
      </w:r>
    </w:p>
    <w:p w:rsidR="00000000" w:rsidDel="00000000" w:rsidP="00000000" w:rsidRDefault="00000000" w:rsidRPr="00000000" w14:paraId="00000256">
      <w:pPr>
        <w:spacing w:after="0" w:line="288" w:lineRule="auto"/>
        <w:rPr/>
      </w:pPr>
      <w:r w:rsidDel="00000000" w:rsidR="00000000" w:rsidRPr="00000000">
        <w:rPr>
          <w:rtl w:val="0"/>
        </w:rPr>
      </w:r>
    </w:p>
    <w:p w:rsidR="00000000" w:rsidDel="00000000" w:rsidP="00000000" w:rsidRDefault="00000000" w:rsidRPr="00000000" w14:paraId="00000257">
      <w:pPr>
        <w:spacing w:after="0" w:line="288" w:lineRule="auto"/>
        <w:rPr/>
      </w:pPr>
      <w:r w:rsidDel="00000000" w:rsidR="00000000" w:rsidRPr="00000000">
        <w:rPr>
          <w:rtl w:val="0"/>
        </w:rPr>
        <w:t xml:space="preserve">Het is de verantwoordelijkheid van de gebruiker dat de lijst met persoonlijke goederen altijd juist blijft. </w:t>
      </w:r>
    </w:p>
    <w:p w:rsidR="00000000" w:rsidDel="00000000" w:rsidP="00000000" w:rsidRDefault="00000000" w:rsidRPr="00000000" w14:paraId="00000258">
      <w:pPr>
        <w:spacing w:after="0" w:line="288" w:lineRule="auto"/>
        <w:rPr/>
      </w:pPr>
      <w:r w:rsidDel="00000000" w:rsidR="00000000" w:rsidRPr="00000000">
        <w:rPr>
          <w:rtl w:val="0"/>
        </w:rPr>
        <w:t xml:space="preserve">Verhuist de gebruiker persoonlijke goederen van of naar de RTH-aanbieder? </w:t>
      </w:r>
      <w:r w:rsidDel="00000000" w:rsidR="00000000" w:rsidRPr="00000000">
        <w:rPr>
          <w:rtl w:val="0"/>
        </w:rPr>
      </w:r>
    </w:p>
    <w:p w:rsidR="00000000" w:rsidDel="00000000" w:rsidP="00000000" w:rsidRDefault="00000000" w:rsidRPr="00000000" w14:paraId="00000259">
      <w:pPr>
        <w:spacing w:after="0" w:line="288" w:lineRule="auto"/>
        <w:rPr/>
      </w:pPr>
      <w:r w:rsidDel="00000000" w:rsidR="00000000" w:rsidRPr="00000000">
        <w:rPr>
          <w:rtl w:val="0"/>
        </w:rPr>
        <w:t xml:space="preserve">Dan informeert de gebruiker de RTH-aanbieder schriftelijk (zie </w:t>
      </w:r>
      <w:r w:rsidDel="00000000" w:rsidR="00000000" w:rsidRPr="00000000">
        <w:rPr>
          <w:b w:val="1"/>
          <w:rtl w:val="0"/>
        </w:rPr>
        <w:t xml:space="preserve">Bijlage 4</w:t>
      </w:r>
      <w:r w:rsidDel="00000000" w:rsidR="00000000" w:rsidRPr="00000000">
        <w:rPr>
          <w:rtl w:val="0"/>
        </w:rPr>
        <w:t xml:space="preserve">). </w:t>
      </w:r>
    </w:p>
    <w:p w:rsidR="00000000" w:rsidDel="00000000" w:rsidP="00000000" w:rsidRDefault="00000000" w:rsidRPr="00000000" w14:paraId="0000025A">
      <w:pPr>
        <w:spacing w:after="0" w:line="288" w:lineRule="auto"/>
        <w:rPr/>
      </w:pPr>
      <w:r w:rsidDel="00000000" w:rsidR="00000000" w:rsidRPr="00000000">
        <w:rPr>
          <w:rtl w:val="0"/>
        </w:rPr>
      </w:r>
    </w:p>
    <w:p w:rsidR="00000000" w:rsidDel="00000000" w:rsidP="00000000" w:rsidRDefault="00000000" w:rsidRPr="00000000" w14:paraId="0000025B">
      <w:pPr>
        <w:widowControl w:val="0"/>
        <w:spacing w:after="0" w:line="240" w:lineRule="auto"/>
        <w:rPr>
          <w:color w:val="1d1d1d"/>
        </w:rPr>
      </w:pPr>
      <w:r w:rsidDel="00000000" w:rsidR="00000000" w:rsidRPr="00000000">
        <w:rPr>
          <w:color w:val="1d1d1d"/>
          <w:rtl w:val="0"/>
        </w:rPr>
        <w:t xml:space="preserve">De goederen van de lijst blijven altijd eigendom van de gebruiker. </w:t>
      </w:r>
    </w:p>
    <w:p w:rsidR="00000000" w:rsidDel="00000000" w:rsidP="00000000" w:rsidRDefault="00000000" w:rsidRPr="00000000" w14:paraId="0000025C">
      <w:pPr>
        <w:spacing w:after="0" w:line="288" w:lineRule="auto"/>
        <w:rPr>
          <w:b w:val="1"/>
          <w:i w:val="1"/>
        </w:rPr>
      </w:pPr>
      <w:r w:rsidDel="00000000" w:rsidR="00000000" w:rsidRPr="00000000">
        <w:rPr>
          <w:rtl w:val="0"/>
        </w:rPr>
        <w:t xml:space="preserve">De RTH-aanbieder mag ze gebruiken als dat nodig is om de gebruiker te ondersteunen.</w:t>
      </w:r>
      <w:r w:rsidDel="00000000" w:rsidR="00000000" w:rsidRPr="00000000">
        <w:rPr>
          <w:rtl w:val="0"/>
        </w:rPr>
      </w:r>
    </w:p>
    <w:p w:rsidR="00000000" w:rsidDel="00000000" w:rsidP="00000000" w:rsidRDefault="00000000" w:rsidRPr="00000000" w14:paraId="0000025D">
      <w:pPr>
        <w:spacing w:after="0" w:line="288" w:lineRule="auto"/>
        <w:rPr/>
      </w:pPr>
      <w:r w:rsidDel="00000000" w:rsidR="00000000" w:rsidRPr="00000000">
        <w:rPr>
          <w:rtl w:val="0"/>
        </w:rPr>
        <w:t xml:space="preserve">Gebruikt een persoon handelend in opdracht van de RTH-aanbieder of een andere gebruiker die goederen verkeerden is daardoor schade aan die goederen? Dan betaalt de RTH-aanbieder of zijn aansprakelijkheidsverzekering die schade.</w:t>
      </w:r>
    </w:p>
    <w:p w:rsidR="00000000" w:rsidDel="00000000" w:rsidP="00000000" w:rsidRDefault="00000000" w:rsidRPr="00000000" w14:paraId="0000025E">
      <w:pPr>
        <w:spacing w:after="0" w:line="288" w:lineRule="auto"/>
        <w:rPr/>
      </w:pPr>
      <w:r w:rsidDel="00000000" w:rsidR="00000000" w:rsidRPr="00000000">
        <w:rPr>
          <w:rtl w:val="0"/>
        </w:rPr>
      </w:r>
    </w:p>
    <w:p w:rsidR="00000000" w:rsidDel="00000000" w:rsidP="00000000" w:rsidRDefault="00000000" w:rsidRPr="00000000" w14:paraId="0000025F">
      <w:pPr>
        <w:pStyle w:val="Heading2"/>
        <w:spacing w:after="0" w:line="288" w:lineRule="auto"/>
        <w:rPr>
          <w:rFonts w:ascii="Calibri" w:cs="Calibri" w:eastAsia="Calibri" w:hAnsi="Calibri"/>
          <w:sz w:val="28"/>
          <w:szCs w:val="28"/>
        </w:rPr>
      </w:pPr>
      <w:bookmarkStart w:colFirst="0" w:colLast="0" w:name="_2u6wntf" w:id="19"/>
      <w:bookmarkEnd w:id="19"/>
      <w:r w:rsidDel="00000000" w:rsidR="00000000" w:rsidRPr="00000000">
        <w:rPr>
          <w:rFonts w:ascii="Calibri" w:cs="Calibri" w:eastAsia="Calibri" w:hAnsi="Calibri"/>
          <w:sz w:val="28"/>
          <w:szCs w:val="28"/>
          <w:rtl w:val="0"/>
        </w:rPr>
        <w:t xml:space="preserve">Artikel 12: Welke rechtbank oordeelt over conflicten?</w:t>
      </w:r>
    </w:p>
    <w:p w:rsidR="00000000" w:rsidDel="00000000" w:rsidP="00000000" w:rsidRDefault="00000000" w:rsidRPr="00000000" w14:paraId="00000260">
      <w:pPr>
        <w:spacing w:after="0" w:line="288" w:lineRule="auto"/>
        <w:rPr/>
      </w:pPr>
      <w:r w:rsidDel="00000000" w:rsidR="00000000" w:rsidRPr="00000000">
        <w:rPr>
          <w:rtl w:val="0"/>
        </w:rPr>
      </w:r>
    </w:p>
    <w:p w:rsidR="00000000" w:rsidDel="00000000" w:rsidP="00000000" w:rsidRDefault="00000000" w:rsidRPr="00000000" w14:paraId="00000261">
      <w:pPr>
        <w:spacing w:after="0" w:line="288" w:lineRule="auto"/>
        <w:rPr/>
      </w:pPr>
      <w:r w:rsidDel="00000000" w:rsidR="00000000" w:rsidRPr="00000000">
        <w:rPr>
          <w:rtl w:val="0"/>
        </w:rPr>
        <w:t xml:space="preserve">Is er een conflict over de overeenkomst? </w:t>
      </w:r>
    </w:p>
    <w:p w:rsidR="00000000" w:rsidDel="00000000" w:rsidP="00000000" w:rsidRDefault="00000000" w:rsidRPr="00000000" w14:paraId="00000262">
      <w:pPr>
        <w:spacing w:after="0" w:line="288" w:lineRule="auto"/>
        <w:rPr/>
      </w:pPr>
      <w:r w:rsidDel="00000000" w:rsidR="00000000" w:rsidRPr="00000000">
        <w:rPr>
          <w:rtl w:val="0"/>
        </w:rPr>
        <w:t xml:space="preserve">Dan zoeken de gebruiker en de RTH-aanbieder samen een oplossing. </w:t>
      </w:r>
    </w:p>
    <w:p w:rsidR="00000000" w:rsidDel="00000000" w:rsidP="00000000" w:rsidRDefault="00000000" w:rsidRPr="00000000" w14:paraId="00000263">
      <w:pPr>
        <w:spacing w:after="0" w:line="288" w:lineRule="auto"/>
        <w:rPr/>
      </w:pPr>
      <w:r w:rsidDel="00000000" w:rsidR="00000000" w:rsidRPr="00000000">
        <w:rPr>
          <w:rtl w:val="0"/>
        </w:rPr>
      </w:r>
    </w:p>
    <w:p w:rsidR="00000000" w:rsidDel="00000000" w:rsidP="00000000" w:rsidRDefault="00000000" w:rsidRPr="00000000" w14:paraId="00000264">
      <w:pPr>
        <w:spacing w:after="0" w:line="288" w:lineRule="auto"/>
        <w:rPr/>
      </w:pPr>
      <w:r w:rsidDel="00000000" w:rsidR="00000000" w:rsidRPr="00000000">
        <w:rPr>
          <w:rtl w:val="0"/>
        </w:rPr>
        <w:t xml:space="preserve">Lukt dat niet? </w:t>
      </w:r>
    </w:p>
    <w:p w:rsidR="00000000" w:rsidDel="00000000" w:rsidP="00000000" w:rsidRDefault="00000000" w:rsidRPr="00000000" w14:paraId="00000265">
      <w:pPr>
        <w:rPr>
          <w:b w:val="1"/>
          <w:sz w:val="32"/>
          <w:szCs w:val="32"/>
        </w:rPr>
      </w:pPr>
      <w:r w:rsidDel="00000000" w:rsidR="00000000" w:rsidRPr="00000000">
        <w:rPr>
          <w:rtl w:val="0"/>
        </w:rPr>
        <w:t xml:space="preserve">Dan zijn de rechtbanken van het arrondissement </w:t>
      </w:r>
      <w:r w:rsidDel="00000000" w:rsidR="00000000" w:rsidRPr="00000000">
        <w:rPr>
          <w:highlight w:val="yellow"/>
          <w:rtl w:val="0"/>
        </w:rPr>
        <w:t xml:space="preserve">…</w:t>
      </w:r>
      <w:r w:rsidDel="00000000" w:rsidR="00000000" w:rsidRPr="00000000">
        <w:rPr>
          <w:rtl w:val="0"/>
        </w:rPr>
        <w:t xml:space="preserve"> bevoegd.</w:t>
      </w:r>
      <w:r w:rsidDel="00000000" w:rsidR="00000000" w:rsidRPr="00000000">
        <w:br w:type="page"/>
      </w:r>
      <w:r w:rsidDel="00000000" w:rsidR="00000000" w:rsidRPr="00000000">
        <w:rPr>
          <w:rtl w:val="0"/>
        </w:rPr>
      </w:r>
    </w:p>
    <w:p w:rsidR="00000000" w:rsidDel="00000000" w:rsidP="00000000" w:rsidRDefault="00000000" w:rsidRPr="00000000" w14:paraId="00000266">
      <w:pPr>
        <w:pStyle w:val="Heading1"/>
        <w:spacing w:after="0" w:before="0" w:lineRule="auto"/>
        <w:rPr>
          <w:rFonts w:ascii="Calibri" w:cs="Calibri" w:eastAsia="Calibri" w:hAnsi="Calibri"/>
          <w:sz w:val="32"/>
          <w:szCs w:val="32"/>
        </w:rPr>
      </w:pPr>
      <w:bookmarkStart w:colFirst="0" w:colLast="0" w:name="_19c6y18" w:id="20"/>
      <w:bookmarkEnd w:id="20"/>
      <w:r w:rsidDel="00000000" w:rsidR="00000000" w:rsidRPr="00000000">
        <w:rPr>
          <w:rFonts w:ascii="Calibri" w:cs="Calibri" w:eastAsia="Calibri" w:hAnsi="Calibri"/>
          <w:sz w:val="32"/>
          <w:szCs w:val="32"/>
          <w:rtl w:val="0"/>
        </w:rPr>
        <w:t xml:space="preserve">Deel 3: Wie ondertekent de overeenkomst?</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spacing w:after="0" w:line="288" w:lineRule="auto"/>
        <w:rPr/>
      </w:pPr>
      <w:r w:rsidDel="00000000" w:rsidR="00000000" w:rsidRPr="00000000">
        <w:rPr>
          <w:rtl w:val="0"/>
        </w:rPr>
        <w:t xml:space="preserve">Deze IDO:</w:t>
      </w:r>
    </w:p>
    <w:p w:rsidR="00000000" w:rsidDel="00000000" w:rsidP="00000000" w:rsidRDefault="00000000" w:rsidRPr="00000000" w14:paraId="0000026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vervangt volgende overeenkomst: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88"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bevat individuele afspraken, collectieve afspraken en alle bijlagen</w:t>
      </w:r>
    </w:p>
    <w:p w:rsidR="00000000" w:rsidDel="00000000" w:rsidP="00000000" w:rsidRDefault="00000000" w:rsidRPr="00000000" w14:paraId="0000026B">
      <w:pPr>
        <w:spacing w:after="0" w:line="288" w:lineRule="auto"/>
        <w:rPr/>
      </w:pPr>
      <w:r w:rsidDel="00000000" w:rsidR="00000000" w:rsidRPr="00000000">
        <w:rPr>
          <w:rtl w:val="0"/>
        </w:rPr>
      </w:r>
    </w:p>
    <w:p w:rsidR="00000000" w:rsidDel="00000000" w:rsidP="00000000" w:rsidRDefault="00000000" w:rsidRPr="00000000" w14:paraId="0000026C">
      <w:pPr>
        <w:spacing w:after="0" w:line="288" w:lineRule="auto"/>
        <w:rPr/>
      </w:pPr>
      <w:r w:rsidDel="00000000" w:rsidR="00000000" w:rsidRPr="00000000">
        <w:rPr>
          <w:rtl w:val="0"/>
        </w:rPr>
        <w:t xml:space="preserve">De gebruiker bevestigt dat die deze documenten ontving:</w:t>
      </w:r>
    </w:p>
    <w:p w:rsidR="00000000" w:rsidDel="00000000" w:rsidP="00000000" w:rsidRDefault="00000000" w:rsidRPr="00000000" w14:paraId="0000026D">
      <w:pPr>
        <w:numPr>
          <w:ilvl w:val="0"/>
          <w:numId w:val="3"/>
        </w:numPr>
        <w:spacing w:after="0" w:line="288" w:lineRule="auto"/>
        <w:ind w:left="720" w:hanging="360"/>
        <w:rPr/>
      </w:pPr>
      <w:r w:rsidDel="00000000" w:rsidR="00000000" w:rsidRPr="00000000">
        <w:rPr>
          <w:rtl w:val="0"/>
        </w:rPr>
        <w:t xml:space="preserve">een exemplaar van deze IDO (Deel 1: individuele afspraken en Deel 2: collectieve afspraken)</w:t>
      </w:r>
    </w:p>
    <w:p w:rsidR="00000000" w:rsidDel="00000000" w:rsidP="00000000" w:rsidRDefault="00000000" w:rsidRPr="00000000" w14:paraId="0000026E">
      <w:pPr>
        <w:numPr>
          <w:ilvl w:val="0"/>
          <w:numId w:val="3"/>
        </w:numPr>
        <w:spacing w:after="0" w:line="288" w:lineRule="auto"/>
        <w:ind w:left="720" w:hanging="360"/>
        <w:rPr/>
      </w:pPr>
      <w:r w:rsidDel="00000000" w:rsidR="00000000" w:rsidRPr="00000000">
        <w:rPr>
          <w:rtl w:val="0"/>
        </w:rPr>
        <w:t xml:space="preserve">Bijlage 1: Collectieve rechten en plichten</w:t>
      </w:r>
    </w:p>
    <w:p w:rsidR="00000000" w:rsidDel="00000000" w:rsidP="00000000" w:rsidRDefault="00000000" w:rsidRPr="00000000" w14:paraId="0000026F">
      <w:pPr>
        <w:numPr>
          <w:ilvl w:val="0"/>
          <w:numId w:val="9"/>
        </w:numPr>
        <w:spacing w:after="0" w:line="288" w:lineRule="auto"/>
        <w:ind w:left="720" w:hanging="360"/>
      </w:pPr>
      <w:r w:rsidDel="00000000" w:rsidR="00000000" w:rsidRPr="00000000">
        <w:rPr>
          <w:rtl w:val="0"/>
        </w:rPr>
        <w:t xml:space="preserve">Bijlage 2: Toestemming persoonlijke gegevens opvragen </w:t>
      </w:r>
    </w:p>
    <w:p w:rsidR="00000000" w:rsidDel="00000000" w:rsidP="00000000" w:rsidRDefault="00000000" w:rsidRPr="00000000" w14:paraId="00000270">
      <w:pPr>
        <w:numPr>
          <w:ilvl w:val="0"/>
          <w:numId w:val="3"/>
        </w:numPr>
        <w:spacing w:after="0" w:line="288" w:lineRule="auto"/>
        <w:ind w:left="720" w:hanging="360"/>
        <w:rPr/>
      </w:pPr>
      <w:r w:rsidDel="00000000" w:rsidR="00000000" w:rsidRPr="00000000">
        <w:rPr>
          <w:rtl w:val="0"/>
        </w:rPr>
        <w:t xml:space="preserve">Bijlage 3: Bijzondere volmacht medicatie (Sjabloon VAPH)</w:t>
      </w:r>
    </w:p>
    <w:p w:rsidR="00000000" w:rsidDel="00000000" w:rsidP="00000000" w:rsidRDefault="00000000" w:rsidRPr="00000000" w14:paraId="00000271">
      <w:pPr>
        <w:numPr>
          <w:ilvl w:val="0"/>
          <w:numId w:val="7"/>
        </w:numPr>
        <w:spacing w:after="0" w:line="288" w:lineRule="auto"/>
        <w:ind w:left="720" w:hanging="360"/>
      </w:pPr>
      <w:r w:rsidDel="00000000" w:rsidR="00000000" w:rsidRPr="00000000">
        <w:rPr>
          <w:rtl w:val="0"/>
        </w:rPr>
        <w:t xml:space="preserve">Bijlage 4: Lijst persoonlijke goederen</w:t>
      </w:r>
    </w:p>
    <w:p w:rsidR="00000000" w:rsidDel="00000000" w:rsidP="00000000" w:rsidRDefault="00000000" w:rsidRPr="00000000" w14:paraId="00000272">
      <w:pPr>
        <w:numPr>
          <w:ilvl w:val="0"/>
          <w:numId w:val="7"/>
        </w:numPr>
        <w:spacing w:after="0" w:line="288" w:lineRule="auto"/>
        <w:ind w:left="720" w:hanging="360"/>
        <w:rPr>
          <w:u w:val="none"/>
        </w:rPr>
      </w:pPr>
      <w:r w:rsidDel="00000000" w:rsidR="00000000" w:rsidRPr="00000000">
        <w:rPr>
          <w:rtl w:val="0"/>
        </w:rPr>
        <w:t xml:space="preserve">Bijlage 5: Plaatsbeschrijving</w:t>
      </w:r>
    </w:p>
    <w:p w:rsidR="00000000" w:rsidDel="00000000" w:rsidP="00000000" w:rsidRDefault="00000000" w:rsidRPr="00000000" w14:paraId="00000273">
      <w:pPr>
        <w:numPr>
          <w:ilvl w:val="0"/>
          <w:numId w:val="7"/>
        </w:numPr>
        <w:spacing w:after="0" w:line="288" w:lineRule="auto"/>
        <w:ind w:left="720" w:hanging="360"/>
        <w:rPr>
          <w:u w:val="none"/>
        </w:rPr>
      </w:pPr>
      <w:r w:rsidDel="00000000" w:rsidR="00000000" w:rsidRPr="00000000">
        <w:rPr>
          <w:rtl w:val="0"/>
        </w:rPr>
        <w:t xml:space="preserve">Bijlage 6: Domiciliëringsmandaat</w:t>
      </w:r>
    </w:p>
    <w:p w:rsidR="00000000" w:rsidDel="00000000" w:rsidP="00000000" w:rsidRDefault="00000000" w:rsidRPr="00000000" w14:paraId="00000274">
      <w:pPr>
        <w:numPr>
          <w:ilvl w:val="0"/>
          <w:numId w:val="3"/>
        </w:numPr>
        <w:spacing w:after="0" w:line="288" w:lineRule="auto"/>
        <w:ind w:left="720" w:hanging="360"/>
        <w:rPr/>
      </w:pPr>
      <w:r w:rsidDel="00000000" w:rsidR="00000000" w:rsidRPr="00000000">
        <w:rPr>
          <w:rtl w:val="0"/>
        </w:rPr>
        <w:t xml:space="preserve">Bijlage 7: lastgeving (Sjabloon VAPH)</w:t>
      </w:r>
    </w:p>
    <w:p w:rsidR="00000000" w:rsidDel="00000000" w:rsidP="00000000" w:rsidRDefault="00000000" w:rsidRPr="00000000" w14:paraId="00000275">
      <w:pPr>
        <w:spacing w:after="0" w:line="240" w:lineRule="auto"/>
        <w:ind w:firstLine="720"/>
        <w:rPr>
          <w:color w:val="0000ee"/>
        </w:rPr>
      </w:pPr>
      <w:r w:rsidDel="00000000" w:rsidR="00000000" w:rsidRPr="00000000">
        <w:rPr>
          <w:rtl w:val="0"/>
        </w:rPr>
      </w:r>
    </w:p>
    <w:p w:rsidR="00000000" w:rsidDel="00000000" w:rsidP="00000000" w:rsidRDefault="00000000" w:rsidRPr="00000000" w14:paraId="00000276">
      <w:pPr>
        <w:spacing w:after="0" w:line="288" w:lineRule="auto"/>
        <w:rPr/>
      </w:pPr>
      <w:r w:rsidDel="00000000" w:rsidR="00000000" w:rsidRPr="00000000">
        <w:rPr>
          <w:rtl w:val="0"/>
        </w:rPr>
      </w:r>
    </w:p>
    <w:p w:rsidR="00000000" w:rsidDel="00000000" w:rsidP="00000000" w:rsidRDefault="00000000" w:rsidRPr="00000000" w14:paraId="00000277">
      <w:pPr>
        <w:spacing w:after="0" w:line="288" w:lineRule="auto"/>
        <w:rPr/>
      </w:pPr>
      <w:r w:rsidDel="00000000" w:rsidR="00000000" w:rsidRPr="00000000">
        <w:rPr>
          <w:rtl w:val="0"/>
        </w:rPr>
        <w:t xml:space="preserve">Opgemaakt in [</w:t>
      </w:r>
      <w:r w:rsidDel="00000000" w:rsidR="00000000" w:rsidRPr="00000000">
        <w:rPr>
          <w:highlight w:val="yellow"/>
          <w:rtl w:val="0"/>
        </w:rPr>
        <w:t xml:space="preserve">aantal</w:t>
      </w:r>
      <w:r w:rsidDel="00000000" w:rsidR="00000000" w:rsidRPr="00000000">
        <w:rPr>
          <w:rtl w:val="0"/>
        </w:rPr>
        <w:t xml:space="preserve">] exemplaren </w:t>
      </w:r>
    </w:p>
    <w:p w:rsidR="00000000" w:rsidDel="00000000" w:rsidP="00000000" w:rsidRDefault="00000000" w:rsidRPr="00000000" w14:paraId="00000278">
      <w:pPr>
        <w:spacing w:after="0" w:line="288" w:lineRule="auto"/>
        <w:rPr/>
      </w:pPr>
      <w:r w:rsidDel="00000000" w:rsidR="00000000" w:rsidRPr="00000000">
        <w:rPr>
          <w:rtl w:val="0"/>
        </w:rPr>
      </w:r>
    </w:p>
    <w:p w:rsidR="00000000" w:rsidDel="00000000" w:rsidP="00000000" w:rsidRDefault="00000000" w:rsidRPr="00000000" w14:paraId="00000279">
      <w:pPr>
        <w:spacing w:after="0" w:line="288" w:lineRule="auto"/>
        <w:rPr/>
      </w:pPr>
      <w:r w:rsidDel="00000000" w:rsidR="00000000" w:rsidRPr="00000000">
        <w:rPr>
          <w:rtl w:val="0"/>
        </w:rPr>
        <w:t xml:space="preserve">in [</w:t>
      </w:r>
      <w:r w:rsidDel="00000000" w:rsidR="00000000" w:rsidRPr="00000000">
        <w:rPr>
          <w:highlight w:val="yellow"/>
          <w:rtl w:val="0"/>
        </w:rPr>
        <w:t xml:space="preserve">plaats</w:t>
      </w:r>
      <w:r w:rsidDel="00000000" w:rsidR="00000000" w:rsidRPr="00000000">
        <w:rPr>
          <w:rtl w:val="0"/>
        </w:rPr>
        <w:t xml:space="preserve">],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27A">
      <w:pPr>
        <w:spacing w:after="0" w:line="288" w:lineRule="auto"/>
        <w:rPr/>
      </w:pPr>
      <w:r w:rsidDel="00000000" w:rsidR="00000000" w:rsidRPr="00000000">
        <w:rPr>
          <w:rtl w:val="0"/>
        </w:rPr>
      </w:r>
    </w:p>
    <w:p w:rsidR="00000000" w:rsidDel="00000000" w:rsidP="00000000" w:rsidRDefault="00000000" w:rsidRPr="00000000" w14:paraId="0000027B">
      <w:pPr>
        <w:spacing w:after="0" w:line="288" w:lineRule="auto"/>
        <w:rPr/>
      </w:pPr>
      <w:r w:rsidDel="00000000" w:rsidR="00000000" w:rsidRPr="00000000">
        <w:rPr>
          <w:rtl w:val="0"/>
        </w:rPr>
      </w:r>
    </w:p>
    <w:p w:rsidR="00000000" w:rsidDel="00000000" w:rsidP="00000000" w:rsidRDefault="00000000" w:rsidRPr="00000000" w14:paraId="0000027C">
      <w:pPr>
        <w:spacing w:after="0" w:line="288" w:lineRule="auto"/>
        <w:rPr>
          <w:rFonts w:ascii="Arimo" w:cs="Arimo" w:eastAsia="Arimo" w:hAnsi="Arimo"/>
        </w:rPr>
      </w:pPr>
      <w:r w:rsidDel="00000000" w:rsidR="00000000" w:rsidRPr="00000000">
        <w:rPr>
          <w:rFonts w:ascii="Arimo" w:cs="Arimo" w:eastAsia="Arimo" w:hAnsi="Arimo"/>
          <w:rtl w:val="0"/>
        </w:rPr>
        <w:t xml:space="preserve">☐ </w:t>
      </w:r>
      <w:r w:rsidDel="00000000" w:rsidR="00000000" w:rsidRPr="00000000">
        <w:rPr>
          <w:rtl w:val="0"/>
        </w:rPr>
        <w:t xml:space="preserve">Verklaring op eer dat de minderjarige boven 12 jaar werd betrokken bij de bespreking van (het inhoudelijke gedeelte van) de IDO en akkoord is met de ondersteuning die georganiseerd zal worden, tenzij objectief duidelijk is dat deze niet tot een redelijke beoordeling van zijn belangen in staat is.</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27D">
      <w:pPr>
        <w:spacing w:after="0" w:line="288" w:lineRule="auto"/>
        <w:rPr>
          <w:rFonts w:ascii="Arimo" w:cs="Arimo" w:eastAsia="Arimo" w:hAnsi="Arimo"/>
        </w:rPr>
      </w:pPr>
      <w:r w:rsidDel="00000000" w:rsidR="00000000" w:rsidRPr="00000000">
        <w:rPr>
          <w:rtl w:val="0"/>
        </w:rPr>
      </w:r>
    </w:p>
    <w:p w:rsidR="00000000" w:rsidDel="00000000" w:rsidP="00000000" w:rsidRDefault="00000000" w:rsidRPr="00000000" w14:paraId="0000027E">
      <w:pPr>
        <w:spacing w:after="0" w:line="288" w:lineRule="auto"/>
        <w:rPr/>
      </w:pPr>
      <w:r w:rsidDel="00000000" w:rsidR="00000000" w:rsidRPr="00000000">
        <w:rPr>
          <w:rtl w:val="0"/>
        </w:rPr>
        <w:t xml:space="preserve">Voor akkoord,</w:t>
      </w:r>
    </w:p>
    <w:p w:rsidR="00000000" w:rsidDel="00000000" w:rsidP="00000000" w:rsidRDefault="00000000" w:rsidRPr="00000000" w14:paraId="0000027F">
      <w:pPr>
        <w:spacing w:after="0" w:line="288" w:lineRule="auto"/>
        <w:rPr/>
      </w:pPr>
      <w:r w:rsidDel="00000000" w:rsidR="00000000" w:rsidRPr="00000000">
        <w:rPr>
          <w:rtl w:val="0"/>
        </w:rPr>
        <w:t xml:space="preserve">Gelezen en goedgekeurd (met de hand schrijven), </w:t>
      </w:r>
    </w:p>
    <w:p w:rsidR="00000000" w:rsidDel="00000000" w:rsidP="00000000" w:rsidRDefault="00000000" w:rsidRPr="00000000" w14:paraId="00000280">
      <w:pPr>
        <w:spacing w:after="0" w:line="288" w:lineRule="auto"/>
        <w:rPr/>
      </w:pPr>
      <w:r w:rsidDel="00000000" w:rsidR="00000000" w:rsidRPr="00000000">
        <w:rPr>
          <w:rtl w:val="0"/>
        </w:rPr>
      </w:r>
    </w:p>
    <w:p w:rsidR="00000000" w:rsidDel="00000000" w:rsidP="00000000" w:rsidRDefault="00000000" w:rsidRPr="00000000" w14:paraId="00000281">
      <w:pPr>
        <w:spacing w:after="0" w:line="288" w:lineRule="auto"/>
        <w:rPr/>
      </w:pPr>
      <w:r w:rsidDel="00000000" w:rsidR="00000000" w:rsidRPr="00000000">
        <w:rPr>
          <w:rtl w:val="0"/>
        </w:rPr>
      </w:r>
    </w:p>
    <w:p w:rsidR="00000000" w:rsidDel="00000000" w:rsidP="00000000" w:rsidRDefault="00000000" w:rsidRPr="00000000" w14:paraId="00000282">
      <w:pPr>
        <w:spacing w:after="0" w:line="288" w:lineRule="auto"/>
        <w:rPr/>
      </w:pPr>
      <w:r w:rsidDel="00000000" w:rsidR="00000000" w:rsidRPr="00000000">
        <w:rPr>
          <w:rtl w:val="0"/>
        </w:rPr>
      </w:r>
    </w:p>
    <w:p w:rsidR="00000000" w:rsidDel="00000000" w:rsidP="00000000" w:rsidRDefault="00000000" w:rsidRPr="00000000" w14:paraId="00000283">
      <w:pPr>
        <w:spacing w:after="0" w:line="288" w:lineRule="auto"/>
        <w:rPr/>
      </w:pPr>
      <w:r w:rsidDel="00000000" w:rsidR="00000000" w:rsidRPr="00000000">
        <w:rPr>
          <w:rtl w:val="0"/>
        </w:rPr>
      </w:r>
    </w:p>
    <w:tbl>
      <w:tblPr>
        <w:tblStyle w:val="Table10"/>
        <w:tblW w:w="769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3"/>
        <w:gridCol w:w="2590"/>
        <w:tblGridChange w:id="0">
          <w:tblGrid>
            <w:gridCol w:w="5103"/>
            <w:gridCol w:w="2590"/>
          </w:tblGrid>
        </w:tblGridChange>
      </w:tblGrid>
      <w:tr>
        <w:trPr>
          <w:cantSplit w:val="0"/>
          <w:trHeight w:val="908" w:hRule="atLeast"/>
          <w:tblHeader w:val="0"/>
        </w:trPr>
        <w:tc>
          <w:tcPr/>
          <w:p w:rsidR="00000000" w:rsidDel="00000000" w:rsidP="00000000" w:rsidRDefault="00000000" w:rsidRPr="00000000" w14:paraId="00000284">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gebruiker en/of vertegenwoordiger(s)</w:t>
            </w:r>
          </w:p>
          <w:p w:rsidR="00000000" w:rsidDel="00000000" w:rsidP="00000000" w:rsidRDefault="00000000" w:rsidRPr="00000000" w14:paraId="00000285">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86">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87">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c>
          <w:tcPr/>
          <w:p w:rsidR="00000000" w:rsidDel="00000000" w:rsidP="00000000" w:rsidRDefault="00000000" w:rsidRPr="00000000" w14:paraId="00000288">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RTH-aanbieder</w:t>
            </w:r>
          </w:p>
          <w:p w:rsidR="00000000" w:rsidDel="00000000" w:rsidP="00000000" w:rsidRDefault="00000000" w:rsidRPr="00000000" w14:paraId="00000289">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8A">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8B">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Functie:</w:t>
            </w:r>
          </w:p>
          <w:p w:rsidR="00000000" w:rsidDel="00000000" w:rsidP="00000000" w:rsidRDefault="00000000" w:rsidRPr="00000000" w14:paraId="0000028C">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r>
    </w:tbl>
    <w:p w:rsidR="00000000" w:rsidDel="00000000" w:rsidP="00000000" w:rsidRDefault="00000000" w:rsidRPr="00000000" w14:paraId="0000028D">
      <w:pPr>
        <w:spacing w:after="0" w:line="288" w:lineRule="auto"/>
        <w:rPr/>
      </w:pPr>
      <w:r w:rsidDel="00000000" w:rsidR="00000000" w:rsidRPr="00000000">
        <w:rPr>
          <w:rtl w:val="0"/>
        </w:rPr>
      </w:r>
    </w:p>
    <w:sectPr>
      <w:headerReference r:id="rId6" w:type="default"/>
      <w:footerReference r:id="rId7" w:type="default"/>
      <w:footerReference r:id="rId8" w:type="first"/>
      <w:pgSz w:h="16838" w:w="11906" w:orient="portrait"/>
      <w:pgMar w:bottom="720" w:top="720" w:left="127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Arial"/>
  <w:font w:name="Georgia"/>
  <w:font w:name="Courier New"/>
  <w:font w:name="Lucida San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Merriweather">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Century Gothic">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2">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sz w:val="16"/>
        <w:szCs w:val="16"/>
        <w:rtl w:val="0"/>
      </w:rPr>
      <w:tab/>
      <w:tab/>
    </w:r>
    <w:r w:rsidDel="00000000" w:rsidR="00000000" w:rsidRPr="00000000">
      <w:rPr>
        <w:rFonts w:ascii="Trebuchet MS" w:cs="Trebuchet MS" w:eastAsia="Trebuchet MS" w:hAnsi="Trebuchet MS"/>
        <w:sz w:val="16"/>
        <w:szCs w:val="16"/>
      </w:rPr>
      <w:fldChar w:fldCharType="begin"/>
      <w:instrText xml:space="preserve">PAGE</w:instrText>
      <w:fldChar w:fldCharType="separate"/>
      <w:fldChar w:fldCharType="end"/>
    </w:r>
    <w:r w:rsidDel="00000000" w:rsidR="00000000" w:rsidRPr="00000000">
      <w:rPr>
        <w:rFonts w:ascii="Trebuchet MS" w:cs="Trebuchet MS" w:eastAsia="Trebuchet MS" w:hAnsi="Trebuchet MS"/>
        <w:sz w:val="16"/>
        <w:szCs w:val="16"/>
        <w:rtl w:val="0"/>
      </w:rPr>
      <w:t xml:space="preserve">/</w:t>
    </w:r>
    <w:r w:rsidDel="00000000" w:rsidR="00000000" w:rsidRPr="00000000">
      <w:rPr>
        <w:rFonts w:ascii="Trebuchet MS" w:cs="Trebuchet MS" w:eastAsia="Trebuchet MS" w:hAnsi="Trebuchet MS"/>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r w:rsidDel="00000000" w:rsidR="00000000" w:rsidRPr="00000000">
      <w:rPr>
        <w:rtl w:val="0"/>
      </w:rPr>
    </w:r>
  </w:p>
  <w:tbl>
    <w:tblPr>
      <w:tblStyle w:val="Table11"/>
      <w:tblW w:w="14971.0" w:type="dxa"/>
      <w:jc w:val="left"/>
      <w:tblInd w:w="-43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73"/>
      <w:gridCol w:w="4798"/>
      <w:tblGridChange w:id="0">
        <w:tblGrid>
          <w:gridCol w:w="10173"/>
          <w:gridCol w:w="4798"/>
        </w:tblGrid>
      </w:tblGridChange>
    </w:tblGrid>
    <w:tr>
      <w:trPr>
        <w:cantSplit w:val="0"/>
        <w:tblHeader w:val="0"/>
      </w:trPr>
      <w:tc>
        <w:tcPr/>
        <w:p w:rsidR="00000000" w:rsidDel="00000000" w:rsidP="00000000" w:rsidRDefault="00000000" w:rsidRPr="00000000" w14:paraId="0000028F">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Individuele dienstverleningsovereenkomst </w:t>
          </w:r>
        </w:p>
      </w:tc>
      <w:tc>
        <w:tcPr/>
        <w:p w:rsidR="00000000" w:rsidDel="00000000" w:rsidP="00000000" w:rsidRDefault="00000000" w:rsidRPr="00000000" w14:paraId="00000290">
          <w:pPr>
            <w:pBdr>
              <w:top w:space="0" w:sz="0" w:val="nil"/>
              <w:left w:space="0" w:sz="0" w:val="nil"/>
              <w:bottom w:space="0" w:sz="0" w:val="nil"/>
              <w:right w:space="0" w:sz="0" w:val="nil"/>
              <w:between w:space="0" w:sz="0" w:val="nil"/>
            </w:pBdr>
            <w:tabs>
              <w:tab w:val="center" w:leader="none" w:pos="4536"/>
              <w:tab w:val="right" w:leader="none" w:pos="9072"/>
            </w:tabs>
            <w:rPr>
              <w:rFonts w:ascii="Century Gothic" w:cs="Century Gothic" w:eastAsia="Century Gothic" w:hAnsi="Century Gothic"/>
              <w:b w:val="1"/>
              <w:i w:val="1"/>
              <w:color w:val="000000"/>
              <w:sz w:val="20"/>
              <w:szCs w:val="20"/>
            </w:rPr>
          </w:pPr>
          <w:r w:rsidDel="00000000" w:rsidR="00000000" w:rsidRPr="00000000">
            <w:rPr>
              <w:rtl w:val="0"/>
            </w:rPr>
          </w:r>
        </w:p>
      </w:tc>
    </w:tr>
  </w:tbl>
  <w:p w:rsidR="00000000" w:rsidDel="00000000" w:rsidP="00000000" w:rsidRDefault="00000000" w:rsidRPr="00000000" w14:paraId="00000291">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Century Gothic" w:cs="Century Gothic" w:eastAsia="Century Gothic" w:hAnsi="Century Gothic"/>
        <w:b w:val="1"/>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480" w:before="480" w:line="260" w:lineRule="auto"/>
    </w:pPr>
    <w:rPr>
      <w:rFonts w:ascii="Trebuchet MS" w:cs="Trebuchet MS" w:eastAsia="Trebuchet MS" w:hAnsi="Trebuchet MS"/>
      <w:b w:val="1"/>
      <w:sz w:val="28"/>
      <w:szCs w:val="28"/>
    </w:rPr>
  </w:style>
  <w:style w:type="paragraph" w:styleId="Heading2">
    <w:name w:val="heading 2"/>
    <w:basedOn w:val="Normal"/>
    <w:next w:val="Normal"/>
    <w:pPr>
      <w:keepNext w:val="1"/>
      <w:spacing w:after="120" w:before="240" w:line="260" w:lineRule="auto"/>
      <w:ind w:left="454" w:hanging="454"/>
    </w:pPr>
    <w:rPr>
      <w:rFonts w:ascii="Trebuchet MS" w:cs="Trebuchet MS" w:eastAsia="Trebuchet MS" w:hAnsi="Trebuchet MS"/>
      <w:b w:val="1"/>
      <w:sz w:val="24"/>
      <w:szCs w:val="24"/>
    </w:rPr>
  </w:style>
  <w:style w:type="paragraph" w:styleId="Heading3">
    <w:name w:val="heading 3"/>
    <w:basedOn w:val="Normal"/>
    <w:next w:val="Normal"/>
    <w:pPr>
      <w:keepNext w:val="1"/>
      <w:spacing w:after="60" w:before="240" w:line="260" w:lineRule="auto"/>
      <w:ind w:left="720" w:hanging="720"/>
    </w:pPr>
    <w:rPr>
      <w:rFonts w:ascii="Trebuchet MS" w:cs="Trebuchet MS" w:eastAsia="Trebuchet MS" w:hAnsi="Trebuchet MS"/>
      <w:sz w:val="20"/>
      <w:szCs w:val="20"/>
    </w:rPr>
  </w:style>
  <w:style w:type="paragraph" w:styleId="Heading4">
    <w:name w:val="heading 4"/>
    <w:basedOn w:val="Normal"/>
    <w:next w:val="Normal"/>
    <w:pPr>
      <w:keepNext w:val="1"/>
      <w:spacing w:after="0" w:line="300" w:lineRule="auto"/>
      <w:jc w:val="both"/>
    </w:pPr>
    <w:rPr>
      <w:rFonts w:ascii="Trebuchet MS" w:cs="Trebuchet MS" w:eastAsia="Trebuchet MS" w:hAnsi="Trebuchet MS"/>
      <w:i w:val="1"/>
      <w:sz w:val="20"/>
      <w:szCs w:val="20"/>
    </w:rPr>
  </w:style>
  <w:style w:type="paragraph" w:styleId="Heading5">
    <w:name w:val="heading 5"/>
    <w:basedOn w:val="Normal"/>
    <w:next w:val="Normal"/>
    <w:pPr>
      <w:keepNext w:val="1"/>
      <w:spacing w:after="0" w:line="240" w:lineRule="auto"/>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2">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3">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4">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5">
    <w:basedOn w:val="TableNormal"/>
    <w:pPr>
      <w:spacing w:after="0" w:line="240" w:lineRule="auto"/>
    </w:pPr>
    <w:rPr>
      <w:rFonts w:ascii="Lucida Sans" w:cs="Lucida Sans" w:eastAsia="Lucida Sans" w:hAnsi="Lucida Sans"/>
      <w:sz w:val="18"/>
      <w:szCs w:val="18"/>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Lucida Sans" w:cs="Lucida Sans" w:eastAsia="Lucida Sans" w:hAnsi="Lucida Sans"/>
      <w:sz w:val="18"/>
      <w:szCs w:val="18"/>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8">
    <w:basedOn w:val="TableNormal"/>
    <w:pPr>
      <w:spacing w:after="0" w:line="240" w:lineRule="auto"/>
    </w:pPr>
    <w:rPr>
      <w:rFonts w:ascii="Lucida Sans" w:cs="Lucida Sans" w:eastAsia="Lucida Sans" w:hAnsi="Lucida Sans"/>
      <w:sz w:val="18"/>
      <w:szCs w:val="18"/>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Lucida Sans" w:cs="Lucida Sans" w:eastAsia="Lucida Sans" w:hAnsi="Lucida Sans"/>
      <w:sz w:val="18"/>
      <w:szCs w:val="18"/>
    </w:r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1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regular.ttf"/><Relationship Id="rId10" Type="http://schemas.openxmlformats.org/officeDocument/2006/relationships/font" Target="fonts/NotoSansSymbols-bold.ttf"/><Relationship Id="rId13" Type="http://schemas.openxmlformats.org/officeDocument/2006/relationships/font" Target="fonts/Merriweather-italic.ttf"/><Relationship Id="rId12" Type="http://schemas.openxmlformats.org/officeDocument/2006/relationships/font" Target="fonts/Merriweather-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toSansSymbols-regular.ttf"/><Relationship Id="rId15" Type="http://schemas.openxmlformats.org/officeDocument/2006/relationships/font" Target="fonts/CenturyGothic-regular.ttf"/><Relationship Id="rId14" Type="http://schemas.openxmlformats.org/officeDocument/2006/relationships/font" Target="fonts/Merriweather-boldItalic.ttf"/><Relationship Id="rId17" Type="http://schemas.openxmlformats.org/officeDocument/2006/relationships/font" Target="fonts/CenturyGothic-italic.ttf"/><Relationship Id="rId16" Type="http://schemas.openxmlformats.org/officeDocument/2006/relationships/font" Target="fonts/CenturyGothic-bold.ttf"/><Relationship Id="rId5" Type="http://schemas.openxmlformats.org/officeDocument/2006/relationships/font" Target="fonts/Arimo-regular.ttf"/><Relationship Id="rId6" Type="http://schemas.openxmlformats.org/officeDocument/2006/relationships/font" Target="fonts/Arimo-bold.ttf"/><Relationship Id="rId18" Type="http://schemas.openxmlformats.org/officeDocument/2006/relationships/font" Target="fonts/CenturyGothic-boldItalic.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