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1A50" w14:textId="77777777" w:rsidR="00904ED1" w:rsidRDefault="00904ED1">
      <w:pPr>
        <w:widowControl w:val="0"/>
        <w:spacing w:line="240" w:lineRule="auto"/>
        <w:rPr>
          <w:rFonts w:ascii="Calibri" w:eastAsia="Calibri" w:hAnsi="Calibri" w:cs="Calibri"/>
          <w:sz w:val="12"/>
          <w:szCs w:val="12"/>
        </w:rPr>
      </w:pPr>
    </w:p>
    <w:p w14:paraId="14DD4B9A" w14:textId="77777777" w:rsidR="00904ED1" w:rsidRDefault="00904ED1">
      <w:pPr>
        <w:widowControl w:val="0"/>
        <w:spacing w:line="240" w:lineRule="auto"/>
        <w:rPr>
          <w:rFonts w:ascii="Calibri" w:eastAsia="Calibri" w:hAnsi="Calibri" w:cs="Calibri"/>
          <w:sz w:val="12"/>
          <w:szCs w:val="12"/>
        </w:rPr>
      </w:pPr>
    </w:p>
    <w:tbl>
      <w:tblPr>
        <w:tblStyle w:val="a"/>
        <w:tblW w:w="8880" w:type="dxa"/>
        <w:tblInd w:w="0" w:type="dxa"/>
        <w:tblLayout w:type="fixed"/>
        <w:tblLook w:val="0600" w:firstRow="0" w:lastRow="0" w:firstColumn="0" w:lastColumn="0" w:noHBand="1" w:noVBand="1"/>
      </w:tblPr>
      <w:tblGrid>
        <w:gridCol w:w="2490"/>
        <w:gridCol w:w="6390"/>
      </w:tblGrid>
      <w:tr w:rsidR="00904ED1" w14:paraId="0325C59C" w14:textId="77777777">
        <w:tc>
          <w:tcPr>
            <w:tcW w:w="2490" w:type="dxa"/>
            <w:vMerge w:val="restart"/>
            <w:shd w:val="clear" w:color="auto" w:fill="auto"/>
            <w:tcMar>
              <w:top w:w="60" w:type="dxa"/>
              <w:left w:w="100" w:type="dxa"/>
              <w:bottom w:w="60" w:type="dxa"/>
              <w:right w:w="100" w:type="dxa"/>
            </w:tcMar>
          </w:tcPr>
          <w:p w14:paraId="08AA12F0" w14:textId="77777777" w:rsidR="00904ED1" w:rsidRDefault="00DC2F35">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2447F658" wp14:editId="77C254A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14:paraId="7FA5394E" w14:textId="77777777" w:rsidR="00904ED1" w:rsidRDefault="00904ED1">
            <w:pPr>
              <w:widowControl w:val="0"/>
              <w:spacing w:line="240" w:lineRule="auto"/>
              <w:rPr>
                <w:rFonts w:ascii="Calibri" w:eastAsia="Calibri" w:hAnsi="Calibri" w:cs="Calibri"/>
              </w:rPr>
            </w:pPr>
          </w:p>
          <w:p w14:paraId="0094676A" w14:textId="77777777" w:rsidR="00904ED1" w:rsidRDefault="00DC2F35">
            <w:pPr>
              <w:widowControl w:val="0"/>
              <w:spacing w:line="240" w:lineRule="auto"/>
              <w:rPr>
                <w:rFonts w:ascii="Calibri" w:eastAsia="Calibri" w:hAnsi="Calibri" w:cs="Calibri"/>
                <w:color w:val="666666"/>
              </w:rPr>
            </w:pPr>
            <w:r>
              <w:rPr>
                <w:rFonts w:ascii="Calibri" w:eastAsia="Calibri" w:hAnsi="Calibri" w:cs="Calibri"/>
                <w:color w:val="666666"/>
              </w:rPr>
              <w:t>Zenithgebouw</w:t>
            </w:r>
          </w:p>
          <w:p w14:paraId="58500D92" w14:textId="77777777" w:rsidR="00904ED1" w:rsidRDefault="00DC2F35">
            <w:pPr>
              <w:widowControl w:val="0"/>
              <w:spacing w:line="240" w:lineRule="auto"/>
              <w:rPr>
                <w:rFonts w:ascii="Calibri" w:eastAsia="Calibri" w:hAnsi="Calibri" w:cs="Calibri"/>
                <w:color w:val="666666"/>
              </w:rPr>
            </w:pPr>
            <w:r>
              <w:rPr>
                <w:rFonts w:ascii="Calibri" w:eastAsia="Calibri" w:hAnsi="Calibri" w:cs="Calibri"/>
                <w:color w:val="666666"/>
              </w:rPr>
              <w:t>Koning Albert II-laan 37</w:t>
            </w:r>
            <w:r>
              <w:rPr>
                <w:rFonts w:ascii="Calibri" w:eastAsia="Calibri" w:hAnsi="Calibri" w:cs="Calibri"/>
                <w:color w:val="666666"/>
              </w:rPr>
              <w:br/>
              <w:t>1030 BRUSSEL</w:t>
            </w:r>
          </w:p>
          <w:p w14:paraId="12257F7F" w14:textId="77777777" w:rsidR="00904ED1" w:rsidRDefault="00DC2F35">
            <w:pPr>
              <w:widowControl w:val="0"/>
              <w:spacing w:line="240" w:lineRule="auto"/>
              <w:rPr>
                <w:rFonts w:ascii="Calibri" w:eastAsia="Calibri" w:hAnsi="Calibri" w:cs="Calibri"/>
              </w:rPr>
            </w:pPr>
            <w:r>
              <w:rPr>
                <w:rFonts w:ascii="Calibri" w:eastAsia="Calibri" w:hAnsi="Calibri" w:cs="Calibri"/>
              </w:rPr>
              <w:t>www.vaph.be</w:t>
            </w:r>
          </w:p>
        </w:tc>
        <w:tc>
          <w:tcPr>
            <w:tcW w:w="6390" w:type="dxa"/>
            <w:shd w:val="clear" w:color="auto" w:fill="auto"/>
            <w:tcMar>
              <w:top w:w="60" w:type="dxa"/>
              <w:left w:w="100" w:type="dxa"/>
              <w:bottom w:w="60" w:type="dxa"/>
              <w:right w:w="100" w:type="dxa"/>
            </w:tcMar>
          </w:tcPr>
          <w:p w14:paraId="4398E7D4" w14:textId="77777777" w:rsidR="00904ED1" w:rsidRDefault="00904ED1">
            <w:pPr>
              <w:widowControl w:val="0"/>
              <w:jc w:val="right"/>
              <w:rPr>
                <w:rFonts w:ascii="Calibri" w:eastAsia="Calibri" w:hAnsi="Calibri" w:cs="Calibri"/>
                <w:b/>
                <w:sz w:val="36"/>
                <w:szCs w:val="36"/>
              </w:rPr>
            </w:pPr>
          </w:p>
          <w:p w14:paraId="5C028ECC" w14:textId="77777777" w:rsidR="00904ED1" w:rsidRDefault="00904ED1">
            <w:pPr>
              <w:widowControl w:val="0"/>
              <w:jc w:val="right"/>
              <w:rPr>
                <w:rFonts w:ascii="Calibri" w:eastAsia="Calibri" w:hAnsi="Calibri" w:cs="Calibri"/>
                <w:b/>
                <w:sz w:val="36"/>
                <w:szCs w:val="36"/>
              </w:rPr>
            </w:pPr>
          </w:p>
          <w:p w14:paraId="692D1FB1" w14:textId="77777777" w:rsidR="00904ED1" w:rsidRDefault="00DC2F35">
            <w:pPr>
              <w:widowControl w:val="0"/>
              <w:jc w:val="right"/>
              <w:rPr>
                <w:rFonts w:ascii="Calibri" w:eastAsia="Calibri" w:hAnsi="Calibri" w:cs="Calibri"/>
                <w:b/>
                <w:sz w:val="36"/>
                <w:szCs w:val="36"/>
              </w:rPr>
            </w:pPr>
            <w:r>
              <w:rPr>
                <w:rFonts w:ascii="Calibri" w:eastAsia="Calibri" w:hAnsi="Calibri" w:cs="Calibri"/>
                <w:b/>
                <w:sz w:val="36"/>
                <w:szCs w:val="36"/>
              </w:rPr>
              <w:t>INFONOTA</w:t>
            </w:r>
          </w:p>
        </w:tc>
      </w:tr>
      <w:tr w:rsidR="00904ED1" w14:paraId="6129BF94" w14:textId="77777777">
        <w:tc>
          <w:tcPr>
            <w:tcW w:w="2490" w:type="dxa"/>
            <w:vMerge/>
            <w:shd w:val="clear" w:color="auto" w:fill="auto"/>
            <w:tcMar>
              <w:top w:w="100" w:type="dxa"/>
              <w:left w:w="100" w:type="dxa"/>
              <w:bottom w:w="100" w:type="dxa"/>
              <w:right w:w="100" w:type="dxa"/>
            </w:tcMar>
          </w:tcPr>
          <w:p w14:paraId="5B1AB242" w14:textId="77777777" w:rsidR="00904ED1" w:rsidRDefault="00904ED1">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2A357DD9" w14:textId="77777777" w:rsidR="00904ED1" w:rsidRDefault="00DC2F35">
            <w:pPr>
              <w:widowControl w:val="0"/>
              <w:jc w:val="right"/>
              <w:rPr>
                <w:rFonts w:ascii="Calibri" w:eastAsia="Calibri" w:hAnsi="Calibri" w:cs="Calibri"/>
                <w:b/>
                <w:sz w:val="26"/>
                <w:szCs w:val="26"/>
              </w:rPr>
            </w:pPr>
            <w:r>
              <w:rPr>
                <w:rFonts w:ascii="Calibri" w:eastAsia="Calibri" w:hAnsi="Calibri" w:cs="Calibri"/>
                <w:sz w:val="26"/>
                <w:szCs w:val="26"/>
              </w:rPr>
              <w:t>Aan: multifunctionele centra (MFC)</w:t>
            </w:r>
          </w:p>
        </w:tc>
      </w:tr>
      <w:tr w:rsidR="00904ED1" w14:paraId="1E8EAC10" w14:textId="77777777">
        <w:tc>
          <w:tcPr>
            <w:tcW w:w="2490" w:type="dxa"/>
            <w:vMerge/>
            <w:shd w:val="clear" w:color="auto" w:fill="auto"/>
            <w:tcMar>
              <w:top w:w="100" w:type="dxa"/>
              <w:left w:w="100" w:type="dxa"/>
              <w:bottom w:w="100" w:type="dxa"/>
              <w:right w:w="100" w:type="dxa"/>
            </w:tcMar>
          </w:tcPr>
          <w:p w14:paraId="19A77120" w14:textId="77777777" w:rsidR="00904ED1" w:rsidRDefault="00904ED1">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47ABA2BB" w14:textId="77777777" w:rsidR="00904ED1" w:rsidRDefault="00DC2F35">
            <w:pPr>
              <w:widowControl w:val="0"/>
              <w:jc w:val="right"/>
              <w:rPr>
                <w:rFonts w:ascii="Calibri" w:eastAsia="Calibri" w:hAnsi="Calibri" w:cs="Calibri"/>
                <w:color w:val="666666"/>
              </w:rPr>
            </w:pPr>
            <w:r>
              <w:rPr>
                <w:rFonts w:ascii="Calibri" w:eastAsia="Calibri" w:hAnsi="Calibri" w:cs="Calibri"/>
                <w:color w:val="666666"/>
              </w:rPr>
              <w:t>11 maart 2024</w:t>
            </w:r>
          </w:p>
        </w:tc>
      </w:tr>
      <w:tr w:rsidR="00904ED1" w14:paraId="7ABE375C" w14:textId="77777777">
        <w:tc>
          <w:tcPr>
            <w:tcW w:w="2490" w:type="dxa"/>
            <w:vMerge/>
            <w:shd w:val="clear" w:color="auto" w:fill="auto"/>
            <w:tcMar>
              <w:top w:w="100" w:type="dxa"/>
              <w:left w:w="100" w:type="dxa"/>
              <w:bottom w:w="100" w:type="dxa"/>
              <w:right w:w="100" w:type="dxa"/>
            </w:tcMar>
          </w:tcPr>
          <w:p w14:paraId="626BAA44" w14:textId="77777777" w:rsidR="00904ED1" w:rsidRDefault="00904ED1">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576FE558" w14:textId="77777777" w:rsidR="00904ED1" w:rsidRDefault="00DC2F35">
            <w:pPr>
              <w:widowControl w:val="0"/>
              <w:jc w:val="right"/>
              <w:rPr>
                <w:rFonts w:ascii="Calibri" w:eastAsia="Calibri" w:hAnsi="Calibri" w:cs="Calibri"/>
                <w:color w:val="666666"/>
              </w:rPr>
            </w:pPr>
            <w:r>
              <w:rPr>
                <w:rFonts w:ascii="Calibri" w:eastAsia="Calibri" w:hAnsi="Calibri" w:cs="Calibri"/>
                <w:color w:val="666666"/>
              </w:rPr>
              <w:t>INF/24/09</w:t>
            </w:r>
          </w:p>
        </w:tc>
      </w:tr>
      <w:tr w:rsidR="00904ED1" w14:paraId="6EBCB063" w14:textId="77777777">
        <w:tc>
          <w:tcPr>
            <w:tcW w:w="2490" w:type="dxa"/>
            <w:shd w:val="clear" w:color="auto" w:fill="auto"/>
            <w:tcMar>
              <w:top w:w="20" w:type="dxa"/>
              <w:left w:w="100" w:type="dxa"/>
              <w:bottom w:w="20" w:type="dxa"/>
              <w:right w:w="100" w:type="dxa"/>
            </w:tcMar>
          </w:tcPr>
          <w:p w14:paraId="6E5EAED1" w14:textId="77777777" w:rsidR="00904ED1" w:rsidRDefault="00DC2F35">
            <w:pPr>
              <w:widowControl w:val="0"/>
              <w:jc w:val="right"/>
              <w:rPr>
                <w:rFonts w:ascii="Calibri" w:eastAsia="Calibri" w:hAnsi="Calibri" w:cs="Calibri"/>
                <w:b/>
                <w:sz w:val="20"/>
                <w:szCs w:val="20"/>
              </w:rPr>
            </w:pPr>
            <w:r>
              <w:rPr>
                <w:rFonts w:ascii="Calibri" w:eastAsia="Calibri" w:hAnsi="Calibri" w:cs="Calibri"/>
                <w:b/>
                <w:sz w:val="20"/>
                <w:szCs w:val="20"/>
              </w:rPr>
              <w:t>Contactpersoon</w:t>
            </w:r>
          </w:p>
        </w:tc>
        <w:tc>
          <w:tcPr>
            <w:tcW w:w="6390" w:type="dxa"/>
            <w:shd w:val="clear" w:color="auto" w:fill="auto"/>
            <w:tcMar>
              <w:top w:w="20" w:type="dxa"/>
              <w:left w:w="100" w:type="dxa"/>
              <w:bottom w:w="20" w:type="dxa"/>
              <w:right w:w="100" w:type="dxa"/>
            </w:tcMar>
            <w:vAlign w:val="bottom"/>
          </w:tcPr>
          <w:p w14:paraId="4165856E" w14:textId="77777777" w:rsidR="00904ED1" w:rsidRDefault="00DC2F35">
            <w:pPr>
              <w:widowControl w:val="0"/>
              <w:rPr>
                <w:rFonts w:ascii="Calibri" w:eastAsia="Calibri" w:hAnsi="Calibri" w:cs="Calibri"/>
              </w:rPr>
            </w:pPr>
            <w:r>
              <w:rPr>
                <w:rFonts w:ascii="Calibri" w:eastAsia="Calibri" w:hAnsi="Calibri" w:cs="Calibri"/>
              </w:rPr>
              <w:t>Lander Huygens</w:t>
            </w:r>
          </w:p>
        </w:tc>
      </w:tr>
      <w:tr w:rsidR="00904ED1" w14:paraId="1F517F4D" w14:textId="77777777">
        <w:tc>
          <w:tcPr>
            <w:tcW w:w="2490" w:type="dxa"/>
            <w:shd w:val="clear" w:color="auto" w:fill="auto"/>
            <w:tcMar>
              <w:top w:w="20" w:type="dxa"/>
              <w:left w:w="100" w:type="dxa"/>
              <w:bottom w:w="20" w:type="dxa"/>
              <w:right w:w="100" w:type="dxa"/>
            </w:tcMar>
          </w:tcPr>
          <w:p w14:paraId="57C7C797" w14:textId="77777777" w:rsidR="00904ED1" w:rsidRDefault="00DC2F35">
            <w:pPr>
              <w:widowControl w:val="0"/>
              <w:jc w:val="right"/>
              <w:rPr>
                <w:rFonts w:ascii="Calibri" w:eastAsia="Calibri" w:hAnsi="Calibri" w:cs="Calibri"/>
                <w:b/>
                <w:sz w:val="20"/>
                <w:szCs w:val="20"/>
              </w:rPr>
            </w:pPr>
            <w:r>
              <w:rPr>
                <w:rFonts w:ascii="Calibri" w:eastAsia="Calibri" w:hAnsi="Calibri" w:cs="Calibri"/>
                <w:b/>
                <w:sz w:val="20"/>
                <w:szCs w:val="20"/>
              </w:rPr>
              <w:t>E-mail</w:t>
            </w:r>
          </w:p>
        </w:tc>
        <w:tc>
          <w:tcPr>
            <w:tcW w:w="6390" w:type="dxa"/>
            <w:shd w:val="clear" w:color="auto" w:fill="auto"/>
            <w:tcMar>
              <w:top w:w="20" w:type="dxa"/>
              <w:left w:w="100" w:type="dxa"/>
              <w:bottom w:w="20" w:type="dxa"/>
              <w:right w:w="100" w:type="dxa"/>
            </w:tcMar>
            <w:vAlign w:val="bottom"/>
          </w:tcPr>
          <w:p w14:paraId="2640CEFD" w14:textId="77777777" w:rsidR="00904ED1" w:rsidRDefault="00DC2F35">
            <w:pPr>
              <w:widowControl w:val="0"/>
              <w:rPr>
                <w:rFonts w:ascii="Calibri" w:eastAsia="Calibri" w:hAnsi="Calibri" w:cs="Calibri"/>
                <w:sz w:val="20"/>
                <w:szCs w:val="20"/>
              </w:rPr>
            </w:pPr>
            <w:r>
              <w:rPr>
                <w:rFonts w:ascii="Calibri" w:eastAsia="Calibri" w:hAnsi="Calibri" w:cs="Calibri"/>
                <w:sz w:val="20"/>
                <w:szCs w:val="20"/>
              </w:rPr>
              <w:t>avf@vaph.be</w:t>
            </w:r>
          </w:p>
        </w:tc>
      </w:tr>
      <w:tr w:rsidR="00904ED1" w14:paraId="5FE8A4C6" w14:textId="77777777">
        <w:tc>
          <w:tcPr>
            <w:tcW w:w="2490" w:type="dxa"/>
            <w:shd w:val="clear" w:color="auto" w:fill="auto"/>
            <w:tcMar>
              <w:top w:w="20" w:type="dxa"/>
              <w:left w:w="100" w:type="dxa"/>
              <w:bottom w:w="20" w:type="dxa"/>
              <w:right w:w="100" w:type="dxa"/>
            </w:tcMar>
          </w:tcPr>
          <w:p w14:paraId="148D7A14" w14:textId="77777777" w:rsidR="00904ED1" w:rsidRDefault="00DC2F35">
            <w:pPr>
              <w:widowControl w:val="0"/>
              <w:jc w:val="right"/>
              <w:rPr>
                <w:rFonts w:ascii="Calibri" w:eastAsia="Calibri" w:hAnsi="Calibri" w:cs="Calibri"/>
                <w:b/>
                <w:sz w:val="20"/>
                <w:szCs w:val="20"/>
              </w:rPr>
            </w:pPr>
            <w:r>
              <w:rPr>
                <w:rFonts w:ascii="Calibri" w:eastAsia="Calibri" w:hAnsi="Calibri" w:cs="Calibri"/>
                <w:b/>
                <w:sz w:val="20"/>
                <w:szCs w:val="20"/>
              </w:rPr>
              <w:t>Telefoon</w:t>
            </w:r>
          </w:p>
        </w:tc>
        <w:tc>
          <w:tcPr>
            <w:tcW w:w="6390" w:type="dxa"/>
            <w:shd w:val="clear" w:color="auto" w:fill="auto"/>
            <w:tcMar>
              <w:top w:w="20" w:type="dxa"/>
              <w:left w:w="100" w:type="dxa"/>
              <w:bottom w:w="20" w:type="dxa"/>
              <w:right w:w="100" w:type="dxa"/>
            </w:tcMar>
            <w:vAlign w:val="bottom"/>
          </w:tcPr>
          <w:p w14:paraId="12910139" w14:textId="77777777" w:rsidR="00904ED1" w:rsidRDefault="00904ED1">
            <w:pPr>
              <w:widowControl w:val="0"/>
              <w:rPr>
                <w:rFonts w:ascii="Calibri" w:eastAsia="Calibri" w:hAnsi="Calibri" w:cs="Calibri"/>
                <w:sz w:val="20"/>
                <w:szCs w:val="20"/>
              </w:rPr>
            </w:pPr>
          </w:p>
        </w:tc>
      </w:tr>
      <w:tr w:rsidR="00904ED1" w14:paraId="30DA158C" w14:textId="77777777">
        <w:tc>
          <w:tcPr>
            <w:tcW w:w="2490" w:type="dxa"/>
            <w:shd w:val="clear" w:color="auto" w:fill="auto"/>
            <w:tcMar>
              <w:top w:w="20" w:type="dxa"/>
              <w:left w:w="100" w:type="dxa"/>
              <w:bottom w:w="20" w:type="dxa"/>
              <w:right w:w="100" w:type="dxa"/>
            </w:tcMar>
          </w:tcPr>
          <w:p w14:paraId="7B061B30" w14:textId="77777777" w:rsidR="00904ED1" w:rsidRDefault="00DC2F35">
            <w:pPr>
              <w:widowControl w:val="0"/>
              <w:jc w:val="right"/>
              <w:rPr>
                <w:rFonts w:ascii="Calibri" w:eastAsia="Calibri" w:hAnsi="Calibri" w:cs="Calibri"/>
                <w:b/>
                <w:sz w:val="20"/>
                <w:szCs w:val="20"/>
              </w:rPr>
            </w:pPr>
            <w:r>
              <w:rPr>
                <w:rFonts w:ascii="Calibri" w:eastAsia="Calibri" w:hAnsi="Calibri" w:cs="Calibri"/>
                <w:b/>
                <w:sz w:val="20"/>
                <w:szCs w:val="20"/>
              </w:rPr>
              <w:t>Bijlagen</w:t>
            </w:r>
          </w:p>
        </w:tc>
        <w:tc>
          <w:tcPr>
            <w:tcW w:w="6390" w:type="dxa"/>
            <w:shd w:val="clear" w:color="auto" w:fill="auto"/>
            <w:tcMar>
              <w:top w:w="20" w:type="dxa"/>
              <w:left w:w="100" w:type="dxa"/>
              <w:bottom w:w="20" w:type="dxa"/>
              <w:right w:w="100" w:type="dxa"/>
            </w:tcMar>
            <w:vAlign w:val="bottom"/>
          </w:tcPr>
          <w:p w14:paraId="344E09C8" w14:textId="77777777" w:rsidR="00904ED1" w:rsidRDefault="00904ED1">
            <w:pPr>
              <w:widowControl w:val="0"/>
              <w:rPr>
                <w:rFonts w:ascii="Calibri" w:eastAsia="Calibri" w:hAnsi="Calibri" w:cs="Calibri"/>
                <w:sz w:val="20"/>
                <w:szCs w:val="20"/>
              </w:rPr>
            </w:pPr>
          </w:p>
        </w:tc>
      </w:tr>
      <w:tr w:rsidR="00904ED1" w14:paraId="0404016F" w14:textId="77777777">
        <w:tc>
          <w:tcPr>
            <w:tcW w:w="8880" w:type="dxa"/>
            <w:gridSpan w:val="2"/>
            <w:shd w:val="clear" w:color="auto" w:fill="auto"/>
            <w:tcMar>
              <w:top w:w="60" w:type="dxa"/>
              <w:left w:w="100" w:type="dxa"/>
              <w:bottom w:w="60" w:type="dxa"/>
              <w:right w:w="100" w:type="dxa"/>
            </w:tcMar>
          </w:tcPr>
          <w:p w14:paraId="3979782C" w14:textId="77777777" w:rsidR="00904ED1" w:rsidRDefault="00904ED1">
            <w:pPr>
              <w:widowControl w:val="0"/>
              <w:rPr>
                <w:rFonts w:ascii="Calibri" w:eastAsia="Calibri" w:hAnsi="Calibri" w:cs="Calibri"/>
                <w:sz w:val="34"/>
                <w:szCs w:val="34"/>
              </w:rPr>
            </w:pPr>
          </w:p>
        </w:tc>
      </w:tr>
      <w:tr w:rsidR="00904ED1" w14:paraId="2CDFB6CA" w14:textId="77777777">
        <w:tc>
          <w:tcPr>
            <w:tcW w:w="8880" w:type="dxa"/>
            <w:gridSpan w:val="2"/>
            <w:shd w:val="clear" w:color="auto" w:fill="auto"/>
            <w:tcMar>
              <w:top w:w="60" w:type="dxa"/>
              <w:left w:w="100" w:type="dxa"/>
              <w:bottom w:w="60" w:type="dxa"/>
              <w:right w:w="100" w:type="dxa"/>
            </w:tcMar>
          </w:tcPr>
          <w:p w14:paraId="28B7C3CF" w14:textId="77777777" w:rsidR="00904ED1" w:rsidRDefault="00DC2F35">
            <w:pPr>
              <w:widowControl w:val="0"/>
              <w:rPr>
                <w:rFonts w:ascii="Calibri" w:eastAsia="Calibri" w:hAnsi="Calibri" w:cs="Calibri"/>
                <w:sz w:val="34"/>
                <w:szCs w:val="34"/>
              </w:rPr>
            </w:pPr>
            <w:r>
              <w:rPr>
                <w:rFonts w:ascii="Calibri" w:eastAsia="Calibri" w:hAnsi="Calibri" w:cs="Calibri"/>
                <w:sz w:val="34"/>
                <w:szCs w:val="34"/>
              </w:rPr>
              <w:t>Uitbreidingen erkenning multifunctionele centra n.a.v. het crisisinvesteringsplan</w:t>
            </w:r>
          </w:p>
        </w:tc>
      </w:tr>
      <w:tr w:rsidR="00904ED1" w14:paraId="0D15FFA3" w14:textId="77777777">
        <w:tc>
          <w:tcPr>
            <w:tcW w:w="8880" w:type="dxa"/>
            <w:gridSpan w:val="2"/>
            <w:shd w:val="clear" w:color="auto" w:fill="auto"/>
            <w:tcMar>
              <w:top w:w="60" w:type="dxa"/>
              <w:left w:w="100" w:type="dxa"/>
              <w:bottom w:w="60" w:type="dxa"/>
              <w:right w:w="100" w:type="dxa"/>
            </w:tcMar>
          </w:tcPr>
          <w:p w14:paraId="1D742E04" w14:textId="77777777" w:rsidR="00904ED1" w:rsidRDefault="00DC2F35">
            <w:pPr>
              <w:widowControl w:val="0"/>
              <w:jc w:val="right"/>
              <w:rPr>
                <w:rFonts w:ascii="Calibri" w:eastAsia="Calibri" w:hAnsi="Calibri" w:cs="Calibri"/>
                <w:sz w:val="20"/>
                <w:szCs w:val="20"/>
              </w:rPr>
            </w:pPr>
            <w:r>
              <w:rPr>
                <w:rFonts w:ascii="Calibri" w:eastAsia="Calibri" w:hAnsi="Calibri" w:cs="Calibri"/>
                <w:sz w:val="20"/>
                <w:szCs w:val="20"/>
              </w:rPr>
              <w:t xml:space="preserve"> </w:t>
            </w:r>
          </w:p>
        </w:tc>
      </w:tr>
    </w:tbl>
    <w:p w14:paraId="1FFCBBD3" w14:textId="77777777" w:rsidR="00904ED1" w:rsidRDefault="00DC2F35">
      <w:pPr>
        <w:widowControl w:val="0"/>
        <w:spacing w:line="360" w:lineRule="auto"/>
        <w:rPr>
          <w:rFonts w:ascii="Calibri" w:eastAsia="Calibri" w:hAnsi="Calibri" w:cs="Calibri"/>
        </w:rPr>
      </w:pPr>
      <w:r>
        <w:rPr>
          <w:rFonts w:ascii="Calibri" w:eastAsia="Calibri" w:hAnsi="Calibri" w:cs="Calibri"/>
        </w:rPr>
        <w:t xml:space="preserve">December 2023 verspreidde het VAPH via infonota </w:t>
      </w:r>
      <w:hyperlink r:id="rId8">
        <w:r>
          <w:rPr>
            <w:rFonts w:ascii="Calibri" w:eastAsia="Calibri" w:hAnsi="Calibri" w:cs="Calibri"/>
            <w:color w:val="1155CC"/>
            <w:u w:val="single"/>
          </w:rPr>
          <w:t>INF/23/37 Crisisinvesteringsplan: oproep MFC</w:t>
        </w:r>
      </w:hyperlink>
      <w:r>
        <w:rPr>
          <w:rFonts w:ascii="Calibri" w:eastAsia="Calibri" w:hAnsi="Calibri" w:cs="Calibri"/>
        </w:rPr>
        <w:t xml:space="preserve"> een overzicht en timing van een aantal actiepunten die voortkomen uit het crisis- en investeringsplan jeugdhul</w:t>
      </w:r>
      <w:r>
        <w:rPr>
          <w:rFonts w:ascii="Calibri" w:eastAsia="Calibri" w:hAnsi="Calibri" w:cs="Calibri"/>
        </w:rPr>
        <w:t>p. Deze infonota geeft een overzicht van de uitbreidingen van de erkenningen van de multifunctionele centra die een gedeeltelijke of volledige goedkeuring kregen voor hun aanvraag op deze actiepunten. Het betreft een overzicht van de goedgekeurde aanvragen</w:t>
      </w:r>
      <w:r>
        <w:rPr>
          <w:rFonts w:ascii="Calibri" w:eastAsia="Calibri" w:hAnsi="Calibri" w:cs="Calibri"/>
        </w:rPr>
        <w:t xml:space="preserve"> in het kader van de versterking van crisisjeugdhulp en de structurele upgrade naar 6 - 7 nachten verblijf.</w:t>
      </w:r>
    </w:p>
    <w:p w14:paraId="3DBE5C8D" w14:textId="77777777" w:rsidR="00904ED1" w:rsidRDefault="00904ED1">
      <w:pPr>
        <w:widowControl w:val="0"/>
        <w:spacing w:line="360" w:lineRule="auto"/>
        <w:rPr>
          <w:rFonts w:ascii="Calibri" w:eastAsia="Calibri" w:hAnsi="Calibri" w:cs="Calibri"/>
        </w:rPr>
      </w:pPr>
    </w:p>
    <w:p w14:paraId="4AF17154" w14:textId="77777777" w:rsidR="00904ED1" w:rsidRDefault="00DC2F35">
      <w:pPr>
        <w:widowControl w:val="0"/>
        <w:spacing w:line="360" w:lineRule="auto"/>
        <w:rPr>
          <w:rFonts w:ascii="Calibri" w:eastAsia="Calibri" w:hAnsi="Calibri" w:cs="Calibri"/>
        </w:rPr>
      </w:pPr>
      <w:r>
        <w:rPr>
          <w:rFonts w:ascii="Calibri" w:eastAsia="Calibri" w:hAnsi="Calibri" w:cs="Calibri"/>
        </w:rPr>
        <w:t>Voor alle actiepunten waren er meer aanvragen dan beschikbaar budget. We wensen de multifunctionele centra uitdrukkelijk te bedanken voor de gemoti</w:t>
      </w:r>
      <w:r>
        <w:rPr>
          <w:rFonts w:ascii="Calibri" w:eastAsia="Calibri" w:hAnsi="Calibri" w:cs="Calibri"/>
        </w:rPr>
        <w:t>veerde aanvragen en daarin geformuleerde engagementen in de ondersteuning aan minderjarigen met een handicap. We geven alvast dit signaal ook door aan het kabinet.</w:t>
      </w:r>
    </w:p>
    <w:p w14:paraId="2B9570C5" w14:textId="77777777" w:rsidR="00904ED1" w:rsidRDefault="00904ED1">
      <w:pPr>
        <w:widowControl w:val="0"/>
        <w:spacing w:line="360" w:lineRule="auto"/>
        <w:rPr>
          <w:rFonts w:ascii="Calibri" w:eastAsia="Calibri" w:hAnsi="Calibri" w:cs="Calibri"/>
        </w:rPr>
      </w:pPr>
    </w:p>
    <w:p w14:paraId="1F13F376" w14:textId="77777777" w:rsidR="00904ED1" w:rsidRDefault="00DC2F35">
      <w:pPr>
        <w:widowControl w:val="0"/>
        <w:spacing w:line="360" w:lineRule="auto"/>
        <w:rPr>
          <w:rFonts w:ascii="Calibri" w:eastAsia="Calibri" w:hAnsi="Calibri" w:cs="Calibri"/>
        </w:rPr>
      </w:pPr>
      <w:r>
        <w:rPr>
          <w:rFonts w:ascii="Calibri" w:eastAsia="Calibri" w:hAnsi="Calibri" w:cs="Calibri"/>
        </w:rPr>
        <w:t>De uitbreidingen werden steeds vanaf 1 maart 2024 opgenomen in de erkenning van het multifu</w:t>
      </w:r>
      <w:r>
        <w:rPr>
          <w:rFonts w:ascii="Calibri" w:eastAsia="Calibri" w:hAnsi="Calibri" w:cs="Calibri"/>
        </w:rPr>
        <w:t>nctioneel centrum, maar de feitelijke opstart kan verschillen afhankelijk van de specifieke situatie. Alle multifunctionele centra kunnen aan de slag met de inzet van deze bijkomende middelen. Daarnaast is het ook aan de multifunctionele centra om met de r</w:t>
      </w:r>
      <w:r>
        <w:rPr>
          <w:rFonts w:ascii="Calibri" w:eastAsia="Calibri" w:hAnsi="Calibri" w:cs="Calibri"/>
        </w:rPr>
        <w:t xml:space="preserve">egionale partners en </w:t>
      </w:r>
      <w:r>
        <w:rPr>
          <w:rFonts w:ascii="Calibri" w:eastAsia="Calibri" w:hAnsi="Calibri" w:cs="Calibri"/>
        </w:rPr>
        <w:lastRenderedPageBreak/>
        <w:t xml:space="preserve">toeleiders af te stemmen over hun uitgebreide werking o.a. naar prioritering, doelgroepen, leeftijden, … </w:t>
      </w:r>
    </w:p>
    <w:p w14:paraId="5B6FAAB1" w14:textId="77777777" w:rsidR="00904ED1" w:rsidRDefault="00904ED1">
      <w:pPr>
        <w:widowControl w:val="0"/>
        <w:spacing w:line="360" w:lineRule="auto"/>
        <w:rPr>
          <w:rFonts w:ascii="Calibri" w:eastAsia="Calibri" w:hAnsi="Calibri" w:cs="Calibri"/>
        </w:rPr>
      </w:pPr>
    </w:p>
    <w:p w14:paraId="65F42450" w14:textId="77777777" w:rsidR="00904ED1" w:rsidRDefault="00904ED1">
      <w:pPr>
        <w:widowControl w:val="0"/>
        <w:spacing w:line="360" w:lineRule="auto"/>
        <w:rPr>
          <w:rFonts w:ascii="Calibri" w:eastAsia="Calibri" w:hAnsi="Calibri" w:cs="Calibri"/>
        </w:rPr>
      </w:pPr>
    </w:p>
    <w:p w14:paraId="6221ECFF" w14:textId="77777777" w:rsidR="00904ED1" w:rsidRDefault="00DC2F35">
      <w:pPr>
        <w:widowControl w:val="0"/>
        <w:numPr>
          <w:ilvl w:val="0"/>
          <w:numId w:val="1"/>
        </w:numPr>
        <w:spacing w:line="360" w:lineRule="auto"/>
        <w:rPr>
          <w:rFonts w:ascii="Calibri" w:eastAsia="Calibri" w:hAnsi="Calibri" w:cs="Calibri"/>
          <w:b/>
        </w:rPr>
      </w:pPr>
      <w:r>
        <w:rPr>
          <w:rFonts w:ascii="Calibri" w:eastAsia="Calibri" w:hAnsi="Calibri" w:cs="Calibri"/>
          <w:b/>
        </w:rPr>
        <w:t>Uitbreiding capaciteit crisisverblijf</w:t>
      </w:r>
    </w:p>
    <w:p w14:paraId="4A8DEDF8" w14:textId="77777777" w:rsidR="00904ED1" w:rsidRDefault="00904ED1">
      <w:pPr>
        <w:widowControl w:val="0"/>
        <w:spacing w:line="360" w:lineRule="auto"/>
        <w:rPr>
          <w:rFonts w:ascii="Calibri" w:eastAsia="Calibri" w:hAnsi="Calibri" w:cs="Calibri"/>
        </w:rPr>
      </w:pPr>
    </w:p>
    <w:p w14:paraId="41EF1C2F" w14:textId="77777777" w:rsidR="00904ED1" w:rsidRDefault="00DC2F35">
      <w:pPr>
        <w:widowControl w:val="0"/>
        <w:spacing w:line="360" w:lineRule="auto"/>
        <w:rPr>
          <w:rFonts w:ascii="Calibri" w:eastAsia="Calibri" w:hAnsi="Calibri" w:cs="Calibri"/>
        </w:rPr>
      </w:pPr>
      <w:r>
        <w:rPr>
          <w:rFonts w:ascii="Calibri" w:eastAsia="Calibri" w:hAnsi="Calibri" w:cs="Calibri"/>
        </w:rPr>
        <w:t>Onderstaande tabel geeft een overzicht van de toegekende middelen die ingezet zullen worden in crisisverblijf op verwijzing van Crisismeldpunt -18. Het volledige hiervoor voorziene budget werd verdeeld, dit weliswaar met één goedkeuring onder voorbehoud va</w:t>
      </w:r>
      <w:r>
        <w:rPr>
          <w:rFonts w:ascii="Calibri" w:eastAsia="Calibri" w:hAnsi="Calibri" w:cs="Calibri"/>
        </w:rPr>
        <w:t>n verdere inhoudelijke uitklaring van het gezinsgerichte concept waarin het MFC het crisisverblijf wenst te organiseren.</w:t>
      </w:r>
    </w:p>
    <w:p w14:paraId="0D190FCB" w14:textId="77777777" w:rsidR="00904ED1" w:rsidRDefault="00904ED1">
      <w:pPr>
        <w:widowControl w:val="0"/>
        <w:spacing w:line="360" w:lineRule="auto"/>
        <w:rPr>
          <w:rFonts w:ascii="Calibri" w:eastAsia="Calibri" w:hAnsi="Calibri" w:cs="Calibri"/>
        </w:rPr>
      </w:pPr>
    </w:p>
    <w:tbl>
      <w:tblPr>
        <w:tblStyle w:val="a0"/>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615"/>
        <w:gridCol w:w="2340"/>
        <w:gridCol w:w="2100"/>
        <w:gridCol w:w="2130"/>
      </w:tblGrid>
      <w:tr w:rsidR="00904ED1" w14:paraId="5C5E8CC7" w14:textId="77777777">
        <w:tc>
          <w:tcPr>
            <w:tcW w:w="1800" w:type="dxa"/>
            <w:shd w:val="clear" w:color="auto" w:fill="auto"/>
            <w:tcMar>
              <w:top w:w="100" w:type="dxa"/>
              <w:left w:w="100" w:type="dxa"/>
              <w:bottom w:w="100" w:type="dxa"/>
              <w:right w:w="100" w:type="dxa"/>
            </w:tcMar>
          </w:tcPr>
          <w:p w14:paraId="157F949F" w14:textId="77777777" w:rsidR="00904ED1" w:rsidRDefault="00DC2F35">
            <w:pPr>
              <w:widowControl w:val="0"/>
              <w:spacing w:line="240" w:lineRule="auto"/>
              <w:rPr>
                <w:rFonts w:ascii="Calibri" w:eastAsia="Calibri" w:hAnsi="Calibri" w:cs="Calibri"/>
                <w:b/>
              </w:rPr>
            </w:pPr>
            <w:r>
              <w:rPr>
                <w:rFonts w:ascii="Calibri" w:eastAsia="Calibri" w:hAnsi="Calibri" w:cs="Calibri"/>
                <w:b/>
              </w:rPr>
              <w:t>Provincie</w:t>
            </w:r>
          </w:p>
        </w:tc>
        <w:tc>
          <w:tcPr>
            <w:tcW w:w="615" w:type="dxa"/>
            <w:shd w:val="clear" w:color="auto" w:fill="auto"/>
            <w:tcMar>
              <w:top w:w="100" w:type="dxa"/>
              <w:left w:w="100" w:type="dxa"/>
              <w:bottom w:w="100" w:type="dxa"/>
              <w:right w:w="100" w:type="dxa"/>
            </w:tcMar>
          </w:tcPr>
          <w:p w14:paraId="5A75623D" w14:textId="77777777" w:rsidR="00904ED1" w:rsidRDefault="00DC2F35">
            <w:pPr>
              <w:widowControl w:val="0"/>
              <w:spacing w:line="240" w:lineRule="auto"/>
              <w:rPr>
                <w:rFonts w:ascii="Calibri" w:eastAsia="Calibri" w:hAnsi="Calibri" w:cs="Calibri"/>
                <w:b/>
              </w:rPr>
            </w:pPr>
            <w:r>
              <w:rPr>
                <w:rFonts w:ascii="Calibri" w:eastAsia="Calibri" w:hAnsi="Calibri" w:cs="Calibri"/>
                <w:b/>
              </w:rPr>
              <w:t>SE</w:t>
            </w:r>
          </w:p>
        </w:tc>
        <w:tc>
          <w:tcPr>
            <w:tcW w:w="2340" w:type="dxa"/>
            <w:shd w:val="clear" w:color="auto" w:fill="auto"/>
            <w:tcMar>
              <w:top w:w="100" w:type="dxa"/>
              <w:left w:w="100" w:type="dxa"/>
              <w:bottom w:w="100" w:type="dxa"/>
              <w:right w:w="100" w:type="dxa"/>
            </w:tcMar>
          </w:tcPr>
          <w:p w14:paraId="6446AD21" w14:textId="77777777" w:rsidR="00904ED1" w:rsidRDefault="00DC2F35">
            <w:pPr>
              <w:widowControl w:val="0"/>
              <w:spacing w:line="240" w:lineRule="auto"/>
              <w:rPr>
                <w:rFonts w:ascii="Calibri" w:eastAsia="Calibri" w:hAnsi="Calibri" w:cs="Calibri"/>
                <w:b/>
              </w:rPr>
            </w:pPr>
            <w:r>
              <w:rPr>
                <w:rFonts w:ascii="Calibri" w:eastAsia="Calibri" w:hAnsi="Calibri" w:cs="Calibri"/>
                <w:b/>
              </w:rPr>
              <w:t>MFC</w:t>
            </w:r>
          </w:p>
        </w:tc>
        <w:tc>
          <w:tcPr>
            <w:tcW w:w="2100" w:type="dxa"/>
            <w:shd w:val="clear" w:color="auto" w:fill="auto"/>
            <w:tcMar>
              <w:top w:w="100" w:type="dxa"/>
              <w:left w:w="100" w:type="dxa"/>
              <w:bottom w:w="100" w:type="dxa"/>
              <w:right w:w="100" w:type="dxa"/>
            </w:tcMar>
          </w:tcPr>
          <w:p w14:paraId="066CA535" w14:textId="77777777" w:rsidR="00904ED1" w:rsidRDefault="00DC2F35">
            <w:pPr>
              <w:widowControl w:val="0"/>
              <w:spacing w:line="240" w:lineRule="auto"/>
              <w:rPr>
                <w:rFonts w:ascii="Calibri" w:eastAsia="Calibri" w:hAnsi="Calibri" w:cs="Calibri"/>
                <w:b/>
              </w:rPr>
            </w:pPr>
            <w:r>
              <w:rPr>
                <w:rFonts w:ascii="Calibri" w:eastAsia="Calibri" w:hAnsi="Calibri" w:cs="Calibri"/>
                <w:b/>
              </w:rPr>
              <w:t>Personeelspunten</w:t>
            </w:r>
          </w:p>
        </w:tc>
        <w:tc>
          <w:tcPr>
            <w:tcW w:w="2130" w:type="dxa"/>
            <w:shd w:val="clear" w:color="auto" w:fill="auto"/>
            <w:tcMar>
              <w:top w:w="100" w:type="dxa"/>
              <w:left w:w="100" w:type="dxa"/>
              <w:bottom w:w="100" w:type="dxa"/>
              <w:right w:w="100" w:type="dxa"/>
            </w:tcMar>
          </w:tcPr>
          <w:p w14:paraId="110A8A0B" w14:textId="77777777" w:rsidR="00904ED1" w:rsidRDefault="00DC2F35">
            <w:pPr>
              <w:widowControl w:val="0"/>
              <w:spacing w:line="240" w:lineRule="auto"/>
              <w:rPr>
                <w:rFonts w:ascii="Calibri" w:eastAsia="Calibri" w:hAnsi="Calibri" w:cs="Calibri"/>
                <w:b/>
              </w:rPr>
            </w:pPr>
            <w:r>
              <w:rPr>
                <w:rFonts w:ascii="Calibri" w:eastAsia="Calibri" w:hAnsi="Calibri" w:cs="Calibri"/>
                <w:b/>
              </w:rPr>
              <w:t>Plaatsen</w:t>
            </w:r>
          </w:p>
        </w:tc>
      </w:tr>
      <w:tr w:rsidR="00904ED1" w14:paraId="16F5CABF" w14:textId="77777777">
        <w:tc>
          <w:tcPr>
            <w:tcW w:w="1800" w:type="dxa"/>
            <w:shd w:val="clear" w:color="auto" w:fill="auto"/>
            <w:tcMar>
              <w:top w:w="100" w:type="dxa"/>
              <w:left w:w="100" w:type="dxa"/>
              <w:bottom w:w="100" w:type="dxa"/>
              <w:right w:w="100" w:type="dxa"/>
            </w:tcMar>
          </w:tcPr>
          <w:p w14:paraId="324BA4C1" w14:textId="77777777" w:rsidR="00904ED1" w:rsidRDefault="00DC2F35">
            <w:pPr>
              <w:widowControl w:val="0"/>
              <w:spacing w:line="240" w:lineRule="auto"/>
              <w:rPr>
                <w:rFonts w:ascii="Calibri" w:eastAsia="Calibri" w:hAnsi="Calibri" w:cs="Calibri"/>
              </w:rPr>
            </w:pPr>
            <w:r>
              <w:rPr>
                <w:rFonts w:ascii="Calibri" w:eastAsia="Calibri" w:hAnsi="Calibri" w:cs="Calibri"/>
              </w:rPr>
              <w:t>Limburg</w:t>
            </w:r>
          </w:p>
        </w:tc>
        <w:tc>
          <w:tcPr>
            <w:tcW w:w="615" w:type="dxa"/>
            <w:shd w:val="clear" w:color="auto" w:fill="auto"/>
            <w:tcMar>
              <w:top w:w="100" w:type="dxa"/>
              <w:left w:w="100" w:type="dxa"/>
              <w:bottom w:w="100" w:type="dxa"/>
              <w:right w:w="100" w:type="dxa"/>
            </w:tcMar>
          </w:tcPr>
          <w:p w14:paraId="1AFC60A0" w14:textId="77777777" w:rsidR="00904ED1" w:rsidRDefault="00DC2F35">
            <w:pPr>
              <w:widowControl w:val="0"/>
              <w:spacing w:line="240" w:lineRule="auto"/>
              <w:rPr>
                <w:rFonts w:ascii="Calibri" w:eastAsia="Calibri" w:hAnsi="Calibri" w:cs="Calibri"/>
              </w:rPr>
            </w:pPr>
            <w:r>
              <w:rPr>
                <w:rFonts w:ascii="Calibri" w:eastAsia="Calibri" w:hAnsi="Calibri" w:cs="Calibri"/>
              </w:rPr>
              <w:t>20</w:t>
            </w:r>
          </w:p>
        </w:tc>
        <w:tc>
          <w:tcPr>
            <w:tcW w:w="2340" w:type="dxa"/>
            <w:shd w:val="clear" w:color="auto" w:fill="auto"/>
            <w:tcMar>
              <w:top w:w="100" w:type="dxa"/>
              <w:left w:w="100" w:type="dxa"/>
              <w:bottom w:w="100" w:type="dxa"/>
              <w:right w:w="100" w:type="dxa"/>
            </w:tcMar>
          </w:tcPr>
          <w:p w14:paraId="5F138BCD" w14:textId="77777777" w:rsidR="00904ED1" w:rsidRDefault="00DC2F35">
            <w:pPr>
              <w:widowControl w:val="0"/>
              <w:spacing w:line="240" w:lineRule="auto"/>
              <w:rPr>
                <w:rFonts w:ascii="Calibri" w:eastAsia="Calibri" w:hAnsi="Calibri" w:cs="Calibri"/>
              </w:rPr>
            </w:pPr>
            <w:r>
              <w:rPr>
                <w:rFonts w:ascii="Calibri" w:eastAsia="Calibri" w:hAnsi="Calibri" w:cs="Calibri"/>
              </w:rPr>
              <w:t>OC Sint-Ferdinand</w:t>
            </w:r>
          </w:p>
        </w:tc>
        <w:tc>
          <w:tcPr>
            <w:tcW w:w="2100" w:type="dxa"/>
            <w:shd w:val="clear" w:color="auto" w:fill="auto"/>
            <w:tcMar>
              <w:top w:w="100" w:type="dxa"/>
              <w:left w:w="100" w:type="dxa"/>
              <w:bottom w:w="100" w:type="dxa"/>
              <w:right w:w="100" w:type="dxa"/>
            </w:tcMar>
          </w:tcPr>
          <w:p w14:paraId="0BE721B9" w14:textId="77777777" w:rsidR="00904ED1" w:rsidRDefault="00DC2F35">
            <w:pPr>
              <w:widowControl w:val="0"/>
              <w:spacing w:line="240" w:lineRule="auto"/>
              <w:rPr>
                <w:rFonts w:ascii="Calibri" w:eastAsia="Calibri" w:hAnsi="Calibri" w:cs="Calibri"/>
              </w:rPr>
            </w:pPr>
            <w:r>
              <w:rPr>
                <w:rFonts w:ascii="Calibri" w:eastAsia="Calibri" w:hAnsi="Calibri" w:cs="Calibri"/>
              </w:rPr>
              <w:t>86</w:t>
            </w:r>
          </w:p>
        </w:tc>
        <w:tc>
          <w:tcPr>
            <w:tcW w:w="2130" w:type="dxa"/>
            <w:shd w:val="clear" w:color="auto" w:fill="auto"/>
            <w:tcMar>
              <w:top w:w="100" w:type="dxa"/>
              <w:left w:w="100" w:type="dxa"/>
              <w:bottom w:w="100" w:type="dxa"/>
              <w:right w:w="100" w:type="dxa"/>
            </w:tcMar>
          </w:tcPr>
          <w:p w14:paraId="3D057F6A" w14:textId="77777777" w:rsidR="00904ED1" w:rsidRDefault="00DC2F35">
            <w:pPr>
              <w:widowControl w:val="0"/>
              <w:spacing w:line="240" w:lineRule="auto"/>
              <w:rPr>
                <w:rFonts w:ascii="Calibri" w:eastAsia="Calibri" w:hAnsi="Calibri" w:cs="Calibri"/>
              </w:rPr>
            </w:pPr>
            <w:r>
              <w:rPr>
                <w:rFonts w:ascii="Calibri" w:eastAsia="Calibri" w:hAnsi="Calibri" w:cs="Calibri"/>
              </w:rPr>
              <w:t>1</w:t>
            </w:r>
          </w:p>
        </w:tc>
      </w:tr>
      <w:tr w:rsidR="00904ED1" w14:paraId="73D95DDD" w14:textId="77777777">
        <w:tc>
          <w:tcPr>
            <w:tcW w:w="1800" w:type="dxa"/>
            <w:shd w:val="clear" w:color="auto" w:fill="auto"/>
            <w:tcMar>
              <w:top w:w="100" w:type="dxa"/>
              <w:left w:w="100" w:type="dxa"/>
              <w:bottom w:w="100" w:type="dxa"/>
              <w:right w:w="100" w:type="dxa"/>
            </w:tcMar>
          </w:tcPr>
          <w:p w14:paraId="6E6FAE91" w14:textId="77777777" w:rsidR="00904ED1" w:rsidRDefault="00904ED1">
            <w:pPr>
              <w:widowControl w:val="0"/>
              <w:spacing w:line="240" w:lineRule="auto"/>
              <w:rPr>
                <w:rFonts w:ascii="Calibri" w:eastAsia="Calibri" w:hAnsi="Calibri" w:cs="Calibri"/>
              </w:rPr>
            </w:pPr>
          </w:p>
        </w:tc>
        <w:tc>
          <w:tcPr>
            <w:tcW w:w="615" w:type="dxa"/>
            <w:shd w:val="clear" w:color="auto" w:fill="auto"/>
            <w:tcMar>
              <w:top w:w="100" w:type="dxa"/>
              <w:left w:w="100" w:type="dxa"/>
              <w:bottom w:w="100" w:type="dxa"/>
              <w:right w:w="100" w:type="dxa"/>
            </w:tcMar>
          </w:tcPr>
          <w:p w14:paraId="4D88DED2" w14:textId="77777777" w:rsidR="00904ED1" w:rsidRDefault="00DC2F35">
            <w:pPr>
              <w:widowControl w:val="0"/>
              <w:spacing w:line="240" w:lineRule="auto"/>
              <w:rPr>
                <w:rFonts w:ascii="Calibri" w:eastAsia="Calibri" w:hAnsi="Calibri" w:cs="Calibri"/>
              </w:rPr>
            </w:pPr>
            <w:r>
              <w:rPr>
                <w:rFonts w:ascii="Calibri" w:eastAsia="Calibri" w:hAnsi="Calibri" w:cs="Calibri"/>
              </w:rPr>
              <w:t>133</w:t>
            </w:r>
          </w:p>
        </w:tc>
        <w:tc>
          <w:tcPr>
            <w:tcW w:w="2340" w:type="dxa"/>
            <w:shd w:val="clear" w:color="auto" w:fill="auto"/>
            <w:tcMar>
              <w:top w:w="100" w:type="dxa"/>
              <w:left w:w="100" w:type="dxa"/>
              <w:bottom w:w="100" w:type="dxa"/>
              <w:right w:w="100" w:type="dxa"/>
            </w:tcMar>
          </w:tcPr>
          <w:p w14:paraId="16D8F8BB" w14:textId="77777777" w:rsidR="00904ED1" w:rsidRDefault="00DC2F35">
            <w:pPr>
              <w:widowControl w:val="0"/>
              <w:spacing w:line="240" w:lineRule="auto"/>
              <w:rPr>
                <w:rFonts w:ascii="Calibri" w:eastAsia="Calibri" w:hAnsi="Calibri" w:cs="Calibri"/>
              </w:rPr>
            </w:pPr>
            <w:r>
              <w:rPr>
                <w:rFonts w:ascii="Calibri" w:eastAsia="Calibri" w:hAnsi="Calibri" w:cs="Calibri"/>
              </w:rPr>
              <w:t>KIDS</w:t>
            </w:r>
          </w:p>
        </w:tc>
        <w:tc>
          <w:tcPr>
            <w:tcW w:w="2100" w:type="dxa"/>
            <w:shd w:val="clear" w:color="auto" w:fill="auto"/>
            <w:tcMar>
              <w:top w:w="100" w:type="dxa"/>
              <w:left w:w="100" w:type="dxa"/>
              <w:bottom w:w="100" w:type="dxa"/>
              <w:right w:w="100" w:type="dxa"/>
            </w:tcMar>
          </w:tcPr>
          <w:p w14:paraId="1CCADAA1" w14:textId="77777777" w:rsidR="00904ED1" w:rsidRDefault="00DC2F35">
            <w:pPr>
              <w:widowControl w:val="0"/>
              <w:spacing w:line="240" w:lineRule="auto"/>
              <w:rPr>
                <w:rFonts w:ascii="Calibri" w:eastAsia="Calibri" w:hAnsi="Calibri" w:cs="Calibri"/>
              </w:rPr>
            </w:pPr>
            <w:r>
              <w:rPr>
                <w:rFonts w:ascii="Calibri" w:eastAsia="Calibri" w:hAnsi="Calibri" w:cs="Calibri"/>
              </w:rPr>
              <w:t>86</w:t>
            </w:r>
          </w:p>
        </w:tc>
        <w:tc>
          <w:tcPr>
            <w:tcW w:w="2130" w:type="dxa"/>
            <w:shd w:val="clear" w:color="auto" w:fill="auto"/>
            <w:tcMar>
              <w:top w:w="100" w:type="dxa"/>
              <w:left w:w="100" w:type="dxa"/>
              <w:bottom w:w="100" w:type="dxa"/>
              <w:right w:w="100" w:type="dxa"/>
            </w:tcMar>
          </w:tcPr>
          <w:p w14:paraId="2D320AE9" w14:textId="77777777" w:rsidR="00904ED1" w:rsidRDefault="00DC2F35">
            <w:pPr>
              <w:widowControl w:val="0"/>
              <w:spacing w:line="240" w:lineRule="auto"/>
              <w:rPr>
                <w:rFonts w:ascii="Calibri" w:eastAsia="Calibri" w:hAnsi="Calibri" w:cs="Calibri"/>
              </w:rPr>
            </w:pPr>
            <w:r>
              <w:rPr>
                <w:rFonts w:ascii="Calibri" w:eastAsia="Calibri" w:hAnsi="Calibri" w:cs="Calibri"/>
              </w:rPr>
              <w:t>1</w:t>
            </w:r>
          </w:p>
        </w:tc>
      </w:tr>
      <w:tr w:rsidR="00904ED1" w14:paraId="6D59A029" w14:textId="77777777">
        <w:tc>
          <w:tcPr>
            <w:tcW w:w="1800" w:type="dxa"/>
            <w:shd w:val="clear" w:color="auto" w:fill="auto"/>
            <w:tcMar>
              <w:top w:w="100" w:type="dxa"/>
              <w:left w:w="100" w:type="dxa"/>
              <w:bottom w:w="100" w:type="dxa"/>
              <w:right w:w="100" w:type="dxa"/>
            </w:tcMar>
          </w:tcPr>
          <w:p w14:paraId="74F2E397" w14:textId="77777777" w:rsidR="00904ED1" w:rsidRDefault="00DC2F35">
            <w:pPr>
              <w:widowControl w:val="0"/>
              <w:spacing w:line="240" w:lineRule="auto"/>
              <w:rPr>
                <w:rFonts w:ascii="Calibri" w:eastAsia="Calibri" w:hAnsi="Calibri" w:cs="Calibri"/>
              </w:rPr>
            </w:pPr>
            <w:r>
              <w:rPr>
                <w:rFonts w:ascii="Calibri" w:eastAsia="Calibri" w:hAnsi="Calibri" w:cs="Calibri"/>
              </w:rPr>
              <w:t>Oost-Vlaanderen</w:t>
            </w:r>
          </w:p>
        </w:tc>
        <w:tc>
          <w:tcPr>
            <w:tcW w:w="615" w:type="dxa"/>
            <w:shd w:val="clear" w:color="auto" w:fill="auto"/>
            <w:tcMar>
              <w:top w:w="100" w:type="dxa"/>
              <w:left w:w="100" w:type="dxa"/>
              <w:bottom w:w="100" w:type="dxa"/>
              <w:right w:w="100" w:type="dxa"/>
            </w:tcMar>
          </w:tcPr>
          <w:p w14:paraId="2511FEE2" w14:textId="77777777" w:rsidR="00904ED1" w:rsidRDefault="00DC2F35">
            <w:pPr>
              <w:widowControl w:val="0"/>
              <w:spacing w:line="240" w:lineRule="auto"/>
              <w:rPr>
                <w:rFonts w:ascii="Calibri" w:eastAsia="Calibri" w:hAnsi="Calibri" w:cs="Calibri"/>
              </w:rPr>
            </w:pPr>
            <w:r>
              <w:rPr>
                <w:rFonts w:ascii="Calibri" w:eastAsia="Calibri" w:hAnsi="Calibri" w:cs="Calibri"/>
              </w:rPr>
              <w:t>18</w:t>
            </w:r>
          </w:p>
        </w:tc>
        <w:tc>
          <w:tcPr>
            <w:tcW w:w="2340" w:type="dxa"/>
            <w:shd w:val="clear" w:color="auto" w:fill="auto"/>
            <w:tcMar>
              <w:top w:w="100" w:type="dxa"/>
              <w:left w:w="100" w:type="dxa"/>
              <w:bottom w:w="100" w:type="dxa"/>
              <w:right w:w="100" w:type="dxa"/>
            </w:tcMar>
          </w:tcPr>
          <w:p w14:paraId="3E6BF4A6" w14:textId="77777777" w:rsidR="00904ED1" w:rsidRDefault="00DC2F35">
            <w:pPr>
              <w:widowControl w:val="0"/>
              <w:spacing w:line="240" w:lineRule="auto"/>
              <w:rPr>
                <w:rFonts w:ascii="Calibri" w:eastAsia="Calibri" w:hAnsi="Calibri" w:cs="Calibri"/>
              </w:rPr>
            </w:pPr>
            <w:r>
              <w:rPr>
                <w:rFonts w:ascii="Calibri" w:eastAsia="Calibri" w:hAnsi="Calibri" w:cs="Calibri"/>
              </w:rPr>
              <w:t>Sint-Gregorius</w:t>
            </w:r>
          </w:p>
        </w:tc>
        <w:tc>
          <w:tcPr>
            <w:tcW w:w="2100" w:type="dxa"/>
            <w:shd w:val="clear" w:color="auto" w:fill="auto"/>
            <w:tcMar>
              <w:top w:w="100" w:type="dxa"/>
              <w:left w:w="100" w:type="dxa"/>
              <w:bottom w:w="100" w:type="dxa"/>
              <w:right w:w="100" w:type="dxa"/>
            </w:tcMar>
          </w:tcPr>
          <w:p w14:paraId="4E956842" w14:textId="77777777" w:rsidR="00904ED1" w:rsidRDefault="00DC2F35">
            <w:pPr>
              <w:widowControl w:val="0"/>
              <w:spacing w:line="240" w:lineRule="auto"/>
              <w:rPr>
                <w:rFonts w:ascii="Calibri" w:eastAsia="Calibri" w:hAnsi="Calibri" w:cs="Calibri"/>
              </w:rPr>
            </w:pPr>
            <w:r>
              <w:rPr>
                <w:rFonts w:ascii="Calibri" w:eastAsia="Calibri" w:hAnsi="Calibri" w:cs="Calibri"/>
              </w:rPr>
              <w:t>86</w:t>
            </w:r>
          </w:p>
        </w:tc>
        <w:tc>
          <w:tcPr>
            <w:tcW w:w="2130" w:type="dxa"/>
            <w:shd w:val="clear" w:color="auto" w:fill="auto"/>
            <w:tcMar>
              <w:top w:w="100" w:type="dxa"/>
              <w:left w:w="100" w:type="dxa"/>
              <w:bottom w:w="100" w:type="dxa"/>
              <w:right w:w="100" w:type="dxa"/>
            </w:tcMar>
          </w:tcPr>
          <w:p w14:paraId="54CD91A7" w14:textId="77777777" w:rsidR="00904ED1" w:rsidRDefault="00DC2F35">
            <w:pPr>
              <w:widowControl w:val="0"/>
              <w:spacing w:line="240" w:lineRule="auto"/>
              <w:rPr>
                <w:rFonts w:ascii="Calibri" w:eastAsia="Calibri" w:hAnsi="Calibri" w:cs="Calibri"/>
              </w:rPr>
            </w:pPr>
            <w:r>
              <w:rPr>
                <w:rFonts w:ascii="Calibri" w:eastAsia="Calibri" w:hAnsi="Calibri" w:cs="Calibri"/>
              </w:rPr>
              <w:t>1</w:t>
            </w:r>
          </w:p>
        </w:tc>
      </w:tr>
      <w:tr w:rsidR="00904ED1" w14:paraId="76E537C4" w14:textId="77777777">
        <w:tc>
          <w:tcPr>
            <w:tcW w:w="1800" w:type="dxa"/>
            <w:shd w:val="clear" w:color="auto" w:fill="auto"/>
            <w:tcMar>
              <w:top w:w="100" w:type="dxa"/>
              <w:left w:w="100" w:type="dxa"/>
              <w:bottom w:w="100" w:type="dxa"/>
              <w:right w:w="100" w:type="dxa"/>
            </w:tcMar>
          </w:tcPr>
          <w:p w14:paraId="226245B3" w14:textId="77777777" w:rsidR="00904ED1" w:rsidRDefault="00904ED1">
            <w:pPr>
              <w:widowControl w:val="0"/>
              <w:spacing w:line="240" w:lineRule="auto"/>
              <w:rPr>
                <w:rFonts w:ascii="Calibri" w:eastAsia="Calibri" w:hAnsi="Calibri" w:cs="Calibri"/>
              </w:rPr>
            </w:pPr>
          </w:p>
        </w:tc>
        <w:tc>
          <w:tcPr>
            <w:tcW w:w="615" w:type="dxa"/>
            <w:shd w:val="clear" w:color="auto" w:fill="auto"/>
            <w:tcMar>
              <w:top w:w="100" w:type="dxa"/>
              <w:left w:w="100" w:type="dxa"/>
              <w:bottom w:w="100" w:type="dxa"/>
              <w:right w:w="100" w:type="dxa"/>
            </w:tcMar>
          </w:tcPr>
          <w:p w14:paraId="2F18A0CC" w14:textId="77777777" w:rsidR="00904ED1" w:rsidRDefault="00DC2F35">
            <w:pPr>
              <w:widowControl w:val="0"/>
              <w:spacing w:line="240" w:lineRule="auto"/>
              <w:rPr>
                <w:rFonts w:ascii="Calibri" w:eastAsia="Calibri" w:hAnsi="Calibri" w:cs="Calibri"/>
              </w:rPr>
            </w:pPr>
            <w:r>
              <w:rPr>
                <w:rFonts w:ascii="Calibri" w:eastAsia="Calibri" w:hAnsi="Calibri" w:cs="Calibri"/>
              </w:rPr>
              <w:t>24</w:t>
            </w:r>
          </w:p>
        </w:tc>
        <w:tc>
          <w:tcPr>
            <w:tcW w:w="2340" w:type="dxa"/>
            <w:shd w:val="clear" w:color="auto" w:fill="auto"/>
            <w:tcMar>
              <w:top w:w="100" w:type="dxa"/>
              <w:left w:w="100" w:type="dxa"/>
              <w:bottom w:w="100" w:type="dxa"/>
              <w:right w:w="100" w:type="dxa"/>
            </w:tcMar>
          </w:tcPr>
          <w:p w14:paraId="5EDD717F" w14:textId="77777777" w:rsidR="00904ED1" w:rsidRDefault="00DC2F35">
            <w:pPr>
              <w:widowControl w:val="0"/>
              <w:spacing w:line="240" w:lineRule="auto"/>
              <w:rPr>
                <w:rFonts w:ascii="Calibri" w:eastAsia="Calibri" w:hAnsi="Calibri" w:cs="Calibri"/>
              </w:rPr>
            </w:pPr>
            <w:r>
              <w:rPr>
                <w:rFonts w:ascii="Calibri" w:eastAsia="Calibri" w:hAnsi="Calibri" w:cs="Calibri"/>
              </w:rPr>
              <w:t>De Hagewinde</w:t>
            </w:r>
          </w:p>
        </w:tc>
        <w:tc>
          <w:tcPr>
            <w:tcW w:w="2100" w:type="dxa"/>
            <w:shd w:val="clear" w:color="auto" w:fill="auto"/>
            <w:tcMar>
              <w:top w:w="100" w:type="dxa"/>
              <w:left w:w="100" w:type="dxa"/>
              <w:bottom w:w="100" w:type="dxa"/>
              <w:right w:w="100" w:type="dxa"/>
            </w:tcMar>
          </w:tcPr>
          <w:p w14:paraId="70580899" w14:textId="77777777" w:rsidR="00904ED1" w:rsidRDefault="00DC2F35">
            <w:pPr>
              <w:widowControl w:val="0"/>
              <w:spacing w:line="240" w:lineRule="auto"/>
              <w:rPr>
                <w:rFonts w:ascii="Calibri" w:eastAsia="Calibri" w:hAnsi="Calibri" w:cs="Calibri"/>
              </w:rPr>
            </w:pPr>
            <w:r>
              <w:rPr>
                <w:rFonts w:ascii="Calibri" w:eastAsia="Calibri" w:hAnsi="Calibri" w:cs="Calibri"/>
              </w:rPr>
              <w:t>86</w:t>
            </w:r>
          </w:p>
        </w:tc>
        <w:tc>
          <w:tcPr>
            <w:tcW w:w="2130" w:type="dxa"/>
            <w:shd w:val="clear" w:color="auto" w:fill="auto"/>
            <w:tcMar>
              <w:top w:w="100" w:type="dxa"/>
              <w:left w:w="100" w:type="dxa"/>
              <w:bottom w:w="100" w:type="dxa"/>
              <w:right w:w="100" w:type="dxa"/>
            </w:tcMar>
          </w:tcPr>
          <w:p w14:paraId="7C4ED242" w14:textId="77777777" w:rsidR="00904ED1" w:rsidRDefault="00DC2F35">
            <w:pPr>
              <w:widowControl w:val="0"/>
              <w:spacing w:line="240" w:lineRule="auto"/>
              <w:rPr>
                <w:rFonts w:ascii="Calibri" w:eastAsia="Calibri" w:hAnsi="Calibri" w:cs="Calibri"/>
              </w:rPr>
            </w:pPr>
            <w:r>
              <w:rPr>
                <w:rFonts w:ascii="Calibri" w:eastAsia="Calibri" w:hAnsi="Calibri" w:cs="Calibri"/>
              </w:rPr>
              <w:t>1</w:t>
            </w:r>
          </w:p>
        </w:tc>
      </w:tr>
      <w:tr w:rsidR="00904ED1" w14:paraId="16066E9D" w14:textId="77777777">
        <w:tc>
          <w:tcPr>
            <w:tcW w:w="1800" w:type="dxa"/>
            <w:shd w:val="clear" w:color="auto" w:fill="auto"/>
            <w:tcMar>
              <w:top w:w="100" w:type="dxa"/>
              <w:left w:w="100" w:type="dxa"/>
              <w:bottom w:w="100" w:type="dxa"/>
              <w:right w:w="100" w:type="dxa"/>
            </w:tcMar>
          </w:tcPr>
          <w:p w14:paraId="52995BE7" w14:textId="77777777" w:rsidR="00904ED1" w:rsidRDefault="00DC2F35">
            <w:pPr>
              <w:widowControl w:val="0"/>
              <w:spacing w:line="240" w:lineRule="auto"/>
              <w:rPr>
                <w:rFonts w:ascii="Calibri" w:eastAsia="Calibri" w:hAnsi="Calibri" w:cs="Calibri"/>
              </w:rPr>
            </w:pPr>
            <w:r>
              <w:rPr>
                <w:rFonts w:ascii="Calibri" w:eastAsia="Calibri" w:hAnsi="Calibri" w:cs="Calibri"/>
              </w:rPr>
              <w:t>West-Vlaanderen</w:t>
            </w:r>
          </w:p>
        </w:tc>
        <w:tc>
          <w:tcPr>
            <w:tcW w:w="615" w:type="dxa"/>
            <w:shd w:val="clear" w:color="auto" w:fill="auto"/>
            <w:tcMar>
              <w:top w:w="100" w:type="dxa"/>
              <w:left w:w="100" w:type="dxa"/>
              <w:bottom w:w="100" w:type="dxa"/>
              <w:right w:w="100" w:type="dxa"/>
            </w:tcMar>
          </w:tcPr>
          <w:p w14:paraId="606796F1" w14:textId="77777777" w:rsidR="00904ED1" w:rsidRDefault="00DC2F35">
            <w:pPr>
              <w:widowControl w:val="0"/>
              <w:spacing w:line="240" w:lineRule="auto"/>
              <w:rPr>
                <w:rFonts w:ascii="Calibri" w:eastAsia="Calibri" w:hAnsi="Calibri" w:cs="Calibri"/>
              </w:rPr>
            </w:pPr>
            <w:r>
              <w:rPr>
                <w:rFonts w:ascii="Calibri" w:eastAsia="Calibri" w:hAnsi="Calibri" w:cs="Calibri"/>
              </w:rPr>
              <w:t>57</w:t>
            </w:r>
          </w:p>
        </w:tc>
        <w:tc>
          <w:tcPr>
            <w:tcW w:w="2340" w:type="dxa"/>
            <w:shd w:val="clear" w:color="auto" w:fill="auto"/>
            <w:tcMar>
              <w:top w:w="100" w:type="dxa"/>
              <w:left w:w="100" w:type="dxa"/>
              <w:bottom w:w="100" w:type="dxa"/>
              <w:right w:w="100" w:type="dxa"/>
            </w:tcMar>
          </w:tcPr>
          <w:p w14:paraId="01167638" w14:textId="77777777" w:rsidR="00904ED1" w:rsidRDefault="00DC2F35">
            <w:pPr>
              <w:widowControl w:val="0"/>
              <w:spacing w:line="240" w:lineRule="auto"/>
              <w:rPr>
                <w:rFonts w:ascii="Calibri" w:eastAsia="Calibri" w:hAnsi="Calibri" w:cs="Calibri"/>
              </w:rPr>
            </w:pPr>
            <w:r>
              <w:rPr>
                <w:rFonts w:ascii="Calibri" w:eastAsia="Calibri" w:hAnsi="Calibri" w:cs="Calibri"/>
              </w:rPr>
              <w:t>De Lovie</w:t>
            </w:r>
          </w:p>
        </w:tc>
        <w:tc>
          <w:tcPr>
            <w:tcW w:w="2100" w:type="dxa"/>
            <w:shd w:val="clear" w:color="auto" w:fill="auto"/>
            <w:tcMar>
              <w:top w:w="100" w:type="dxa"/>
              <w:left w:w="100" w:type="dxa"/>
              <w:bottom w:w="100" w:type="dxa"/>
              <w:right w:w="100" w:type="dxa"/>
            </w:tcMar>
          </w:tcPr>
          <w:p w14:paraId="55C1ED94" w14:textId="77777777" w:rsidR="00904ED1" w:rsidRDefault="00DC2F35">
            <w:pPr>
              <w:widowControl w:val="0"/>
              <w:spacing w:line="240" w:lineRule="auto"/>
              <w:rPr>
                <w:rFonts w:ascii="Calibri" w:eastAsia="Calibri" w:hAnsi="Calibri" w:cs="Calibri"/>
              </w:rPr>
            </w:pPr>
            <w:r>
              <w:rPr>
                <w:rFonts w:ascii="Calibri" w:eastAsia="Calibri" w:hAnsi="Calibri" w:cs="Calibri"/>
              </w:rPr>
              <w:t>86</w:t>
            </w:r>
          </w:p>
        </w:tc>
        <w:tc>
          <w:tcPr>
            <w:tcW w:w="2130" w:type="dxa"/>
            <w:shd w:val="clear" w:color="auto" w:fill="auto"/>
            <w:tcMar>
              <w:top w:w="100" w:type="dxa"/>
              <w:left w:w="100" w:type="dxa"/>
              <w:bottom w:w="100" w:type="dxa"/>
              <w:right w:w="100" w:type="dxa"/>
            </w:tcMar>
          </w:tcPr>
          <w:p w14:paraId="0BC41931" w14:textId="77777777" w:rsidR="00904ED1" w:rsidRDefault="00DC2F35">
            <w:pPr>
              <w:widowControl w:val="0"/>
              <w:spacing w:line="240" w:lineRule="auto"/>
              <w:rPr>
                <w:rFonts w:ascii="Calibri" w:eastAsia="Calibri" w:hAnsi="Calibri" w:cs="Calibri"/>
              </w:rPr>
            </w:pPr>
            <w:r>
              <w:rPr>
                <w:rFonts w:ascii="Calibri" w:eastAsia="Calibri" w:hAnsi="Calibri" w:cs="Calibri"/>
              </w:rPr>
              <w:t>1</w:t>
            </w:r>
          </w:p>
          <w:p w14:paraId="7D07243F" w14:textId="77777777" w:rsidR="00904ED1" w:rsidRDefault="00DC2F35">
            <w:pPr>
              <w:widowControl w:val="0"/>
              <w:spacing w:line="240" w:lineRule="auto"/>
              <w:rPr>
                <w:rFonts w:ascii="Calibri" w:eastAsia="Calibri" w:hAnsi="Calibri" w:cs="Calibri"/>
                <w:i/>
              </w:rPr>
            </w:pPr>
            <w:r>
              <w:rPr>
                <w:rFonts w:ascii="Calibri" w:eastAsia="Calibri" w:hAnsi="Calibri" w:cs="Calibri"/>
                <w:i/>
              </w:rPr>
              <w:t>onder voorbehoud</w:t>
            </w:r>
          </w:p>
        </w:tc>
      </w:tr>
      <w:tr w:rsidR="00904ED1" w14:paraId="11E735F4" w14:textId="77777777">
        <w:tc>
          <w:tcPr>
            <w:tcW w:w="1800" w:type="dxa"/>
            <w:shd w:val="clear" w:color="auto" w:fill="auto"/>
            <w:tcMar>
              <w:top w:w="100" w:type="dxa"/>
              <w:left w:w="100" w:type="dxa"/>
              <w:bottom w:w="100" w:type="dxa"/>
              <w:right w:w="100" w:type="dxa"/>
            </w:tcMar>
          </w:tcPr>
          <w:p w14:paraId="0FCE3BE7" w14:textId="77777777" w:rsidR="00904ED1" w:rsidRDefault="00904ED1">
            <w:pPr>
              <w:widowControl w:val="0"/>
              <w:spacing w:line="240" w:lineRule="auto"/>
              <w:rPr>
                <w:rFonts w:ascii="Calibri" w:eastAsia="Calibri" w:hAnsi="Calibri" w:cs="Calibri"/>
              </w:rPr>
            </w:pPr>
          </w:p>
        </w:tc>
        <w:tc>
          <w:tcPr>
            <w:tcW w:w="615" w:type="dxa"/>
            <w:shd w:val="clear" w:color="auto" w:fill="auto"/>
            <w:tcMar>
              <w:top w:w="100" w:type="dxa"/>
              <w:left w:w="100" w:type="dxa"/>
              <w:bottom w:w="100" w:type="dxa"/>
              <w:right w:w="100" w:type="dxa"/>
            </w:tcMar>
          </w:tcPr>
          <w:p w14:paraId="75DCCF9A" w14:textId="77777777" w:rsidR="00904ED1" w:rsidRDefault="00DC2F35">
            <w:pPr>
              <w:widowControl w:val="0"/>
              <w:spacing w:line="240" w:lineRule="auto"/>
              <w:rPr>
                <w:rFonts w:ascii="Calibri" w:eastAsia="Calibri" w:hAnsi="Calibri" w:cs="Calibri"/>
              </w:rPr>
            </w:pPr>
            <w:r>
              <w:rPr>
                <w:rFonts w:ascii="Calibri" w:eastAsia="Calibri" w:hAnsi="Calibri" w:cs="Calibri"/>
              </w:rPr>
              <w:t>103</w:t>
            </w:r>
          </w:p>
        </w:tc>
        <w:tc>
          <w:tcPr>
            <w:tcW w:w="2340" w:type="dxa"/>
            <w:shd w:val="clear" w:color="auto" w:fill="auto"/>
            <w:tcMar>
              <w:top w:w="100" w:type="dxa"/>
              <w:left w:w="100" w:type="dxa"/>
              <w:bottom w:w="100" w:type="dxa"/>
              <w:right w:w="100" w:type="dxa"/>
            </w:tcMar>
          </w:tcPr>
          <w:p w14:paraId="33153A1C" w14:textId="77777777" w:rsidR="00904ED1" w:rsidRDefault="00DC2F35">
            <w:pPr>
              <w:widowControl w:val="0"/>
              <w:spacing w:line="240" w:lineRule="auto"/>
              <w:rPr>
                <w:rFonts w:ascii="Calibri" w:eastAsia="Calibri" w:hAnsi="Calibri" w:cs="Calibri"/>
              </w:rPr>
            </w:pPr>
            <w:r>
              <w:rPr>
                <w:rFonts w:ascii="Calibri" w:eastAsia="Calibri" w:hAnsi="Calibri" w:cs="Calibri"/>
              </w:rPr>
              <w:t>Huize Tordale</w:t>
            </w:r>
          </w:p>
        </w:tc>
        <w:tc>
          <w:tcPr>
            <w:tcW w:w="2100" w:type="dxa"/>
            <w:shd w:val="clear" w:color="auto" w:fill="auto"/>
            <w:tcMar>
              <w:top w:w="100" w:type="dxa"/>
              <w:left w:w="100" w:type="dxa"/>
              <w:bottom w:w="100" w:type="dxa"/>
              <w:right w:w="100" w:type="dxa"/>
            </w:tcMar>
          </w:tcPr>
          <w:p w14:paraId="5063250E" w14:textId="77777777" w:rsidR="00904ED1" w:rsidRDefault="00DC2F35">
            <w:pPr>
              <w:widowControl w:val="0"/>
              <w:spacing w:line="240" w:lineRule="auto"/>
              <w:rPr>
                <w:rFonts w:ascii="Calibri" w:eastAsia="Calibri" w:hAnsi="Calibri" w:cs="Calibri"/>
              </w:rPr>
            </w:pPr>
            <w:r>
              <w:rPr>
                <w:rFonts w:ascii="Calibri" w:eastAsia="Calibri" w:hAnsi="Calibri" w:cs="Calibri"/>
              </w:rPr>
              <w:t>86</w:t>
            </w:r>
          </w:p>
        </w:tc>
        <w:tc>
          <w:tcPr>
            <w:tcW w:w="2130" w:type="dxa"/>
            <w:shd w:val="clear" w:color="auto" w:fill="auto"/>
            <w:tcMar>
              <w:top w:w="100" w:type="dxa"/>
              <w:left w:w="100" w:type="dxa"/>
              <w:bottom w:w="100" w:type="dxa"/>
              <w:right w:w="100" w:type="dxa"/>
            </w:tcMar>
          </w:tcPr>
          <w:p w14:paraId="06915E9C" w14:textId="77777777" w:rsidR="00904ED1" w:rsidRDefault="00DC2F35">
            <w:pPr>
              <w:widowControl w:val="0"/>
              <w:spacing w:line="240" w:lineRule="auto"/>
              <w:rPr>
                <w:rFonts w:ascii="Calibri" w:eastAsia="Calibri" w:hAnsi="Calibri" w:cs="Calibri"/>
              </w:rPr>
            </w:pPr>
            <w:r>
              <w:rPr>
                <w:rFonts w:ascii="Calibri" w:eastAsia="Calibri" w:hAnsi="Calibri" w:cs="Calibri"/>
              </w:rPr>
              <w:t>1</w:t>
            </w:r>
          </w:p>
        </w:tc>
      </w:tr>
    </w:tbl>
    <w:p w14:paraId="6E0D9CB7" w14:textId="77777777" w:rsidR="00904ED1" w:rsidRDefault="00904ED1">
      <w:pPr>
        <w:widowControl w:val="0"/>
        <w:spacing w:line="360" w:lineRule="auto"/>
        <w:rPr>
          <w:rFonts w:ascii="Calibri" w:eastAsia="Calibri" w:hAnsi="Calibri" w:cs="Calibri"/>
        </w:rPr>
      </w:pPr>
    </w:p>
    <w:p w14:paraId="1B4218D6" w14:textId="77777777" w:rsidR="00904ED1" w:rsidRDefault="00DC2F35">
      <w:pPr>
        <w:widowControl w:val="0"/>
        <w:numPr>
          <w:ilvl w:val="0"/>
          <w:numId w:val="1"/>
        </w:numPr>
        <w:spacing w:line="360" w:lineRule="auto"/>
        <w:rPr>
          <w:rFonts w:ascii="Calibri" w:eastAsia="Calibri" w:hAnsi="Calibri" w:cs="Calibri"/>
          <w:b/>
        </w:rPr>
      </w:pPr>
      <w:r>
        <w:rPr>
          <w:rFonts w:ascii="Calibri" w:eastAsia="Calibri" w:hAnsi="Calibri" w:cs="Calibri"/>
          <w:b/>
        </w:rPr>
        <w:t>Uitbreiding capaciteit crisisbegeleiding</w:t>
      </w:r>
    </w:p>
    <w:p w14:paraId="51BF8310" w14:textId="77777777" w:rsidR="00904ED1" w:rsidRDefault="00904ED1">
      <w:pPr>
        <w:widowControl w:val="0"/>
        <w:spacing w:line="360" w:lineRule="auto"/>
        <w:rPr>
          <w:rFonts w:ascii="Calibri" w:eastAsia="Calibri" w:hAnsi="Calibri" w:cs="Calibri"/>
        </w:rPr>
      </w:pPr>
    </w:p>
    <w:p w14:paraId="3B13D4EE" w14:textId="77777777" w:rsidR="00904ED1" w:rsidRDefault="00DC2F35">
      <w:pPr>
        <w:widowControl w:val="0"/>
        <w:spacing w:line="360" w:lineRule="auto"/>
        <w:rPr>
          <w:rFonts w:ascii="Calibri" w:eastAsia="Calibri" w:hAnsi="Calibri" w:cs="Calibri"/>
        </w:rPr>
      </w:pPr>
      <w:r>
        <w:rPr>
          <w:rFonts w:ascii="Calibri" w:eastAsia="Calibri" w:hAnsi="Calibri" w:cs="Calibri"/>
        </w:rPr>
        <w:t>Onderstaande tabel geeft een overzicht van de toegekende middelen die ingezet zullen worden in crisisbegeleiding op verwijzing van Crisismeldpunt -18. Het volledige hiervoor voorziene budget werd verdeeld.</w:t>
      </w:r>
    </w:p>
    <w:p w14:paraId="02DC7952" w14:textId="77777777" w:rsidR="00904ED1" w:rsidRDefault="00904ED1">
      <w:pPr>
        <w:widowControl w:val="0"/>
        <w:spacing w:line="360" w:lineRule="auto"/>
        <w:rPr>
          <w:rFonts w:ascii="Calibri" w:eastAsia="Calibri" w:hAnsi="Calibri" w:cs="Calibri"/>
        </w:rPr>
      </w:pPr>
    </w:p>
    <w:tbl>
      <w:tblPr>
        <w:tblStyle w:val="a1"/>
        <w:tblW w:w="6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630"/>
        <w:gridCol w:w="1410"/>
        <w:gridCol w:w="1980"/>
        <w:gridCol w:w="645"/>
      </w:tblGrid>
      <w:tr w:rsidR="00904ED1" w14:paraId="08B0612B" w14:textId="77777777">
        <w:tc>
          <w:tcPr>
            <w:tcW w:w="1935" w:type="dxa"/>
            <w:shd w:val="clear" w:color="auto" w:fill="auto"/>
            <w:tcMar>
              <w:top w:w="100" w:type="dxa"/>
              <w:left w:w="100" w:type="dxa"/>
              <w:bottom w:w="100" w:type="dxa"/>
              <w:right w:w="100" w:type="dxa"/>
            </w:tcMar>
          </w:tcPr>
          <w:p w14:paraId="5F26DD82" w14:textId="77777777" w:rsidR="00904ED1" w:rsidRDefault="00DC2F35">
            <w:pPr>
              <w:widowControl w:val="0"/>
              <w:spacing w:line="240" w:lineRule="auto"/>
              <w:rPr>
                <w:rFonts w:ascii="Calibri" w:eastAsia="Calibri" w:hAnsi="Calibri" w:cs="Calibri"/>
                <w:b/>
              </w:rPr>
            </w:pPr>
            <w:r>
              <w:rPr>
                <w:rFonts w:ascii="Calibri" w:eastAsia="Calibri" w:hAnsi="Calibri" w:cs="Calibri"/>
                <w:b/>
              </w:rPr>
              <w:t>Provincie</w:t>
            </w:r>
          </w:p>
        </w:tc>
        <w:tc>
          <w:tcPr>
            <w:tcW w:w="630" w:type="dxa"/>
            <w:shd w:val="clear" w:color="auto" w:fill="auto"/>
            <w:tcMar>
              <w:top w:w="100" w:type="dxa"/>
              <w:left w:w="100" w:type="dxa"/>
              <w:bottom w:w="100" w:type="dxa"/>
              <w:right w:w="100" w:type="dxa"/>
            </w:tcMar>
          </w:tcPr>
          <w:p w14:paraId="710CB033" w14:textId="77777777" w:rsidR="00904ED1" w:rsidRDefault="00DC2F35">
            <w:pPr>
              <w:widowControl w:val="0"/>
              <w:spacing w:line="240" w:lineRule="auto"/>
              <w:rPr>
                <w:rFonts w:ascii="Calibri" w:eastAsia="Calibri" w:hAnsi="Calibri" w:cs="Calibri"/>
                <w:b/>
              </w:rPr>
            </w:pPr>
            <w:r>
              <w:rPr>
                <w:rFonts w:ascii="Calibri" w:eastAsia="Calibri" w:hAnsi="Calibri" w:cs="Calibri"/>
                <w:b/>
              </w:rPr>
              <w:t>SE</w:t>
            </w:r>
          </w:p>
        </w:tc>
        <w:tc>
          <w:tcPr>
            <w:tcW w:w="1410" w:type="dxa"/>
            <w:shd w:val="clear" w:color="auto" w:fill="auto"/>
            <w:tcMar>
              <w:top w:w="100" w:type="dxa"/>
              <w:left w:w="100" w:type="dxa"/>
              <w:bottom w:w="100" w:type="dxa"/>
              <w:right w:w="100" w:type="dxa"/>
            </w:tcMar>
          </w:tcPr>
          <w:p w14:paraId="0ED07B8F" w14:textId="77777777" w:rsidR="00904ED1" w:rsidRDefault="00DC2F35">
            <w:pPr>
              <w:widowControl w:val="0"/>
              <w:spacing w:line="240" w:lineRule="auto"/>
              <w:rPr>
                <w:rFonts w:ascii="Calibri" w:eastAsia="Calibri" w:hAnsi="Calibri" w:cs="Calibri"/>
                <w:b/>
              </w:rPr>
            </w:pPr>
            <w:r>
              <w:rPr>
                <w:rFonts w:ascii="Calibri" w:eastAsia="Calibri" w:hAnsi="Calibri" w:cs="Calibri"/>
                <w:b/>
              </w:rPr>
              <w:t>MFC</w:t>
            </w:r>
          </w:p>
        </w:tc>
        <w:tc>
          <w:tcPr>
            <w:tcW w:w="1980" w:type="dxa"/>
            <w:shd w:val="clear" w:color="auto" w:fill="auto"/>
            <w:tcMar>
              <w:top w:w="100" w:type="dxa"/>
              <w:left w:w="100" w:type="dxa"/>
              <w:bottom w:w="100" w:type="dxa"/>
              <w:right w:w="100" w:type="dxa"/>
            </w:tcMar>
          </w:tcPr>
          <w:p w14:paraId="6F20C722" w14:textId="77777777" w:rsidR="00904ED1" w:rsidRDefault="00DC2F35">
            <w:pPr>
              <w:widowControl w:val="0"/>
              <w:spacing w:line="240" w:lineRule="auto"/>
              <w:rPr>
                <w:rFonts w:ascii="Calibri" w:eastAsia="Calibri" w:hAnsi="Calibri" w:cs="Calibri"/>
                <w:b/>
              </w:rPr>
            </w:pPr>
            <w:r>
              <w:rPr>
                <w:rFonts w:ascii="Calibri" w:eastAsia="Calibri" w:hAnsi="Calibri" w:cs="Calibri"/>
                <w:b/>
              </w:rPr>
              <w:t>Personeelspunten</w:t>
            </w:r>
          </w:p>
        </w:tc>
        <w:tc>
          <w:tcPr>
            <w:tcW w:w="645" w:type="dxa"/>
            <w:shd w:val="clear" w:color="auto" w:fill="auto"/>
            <w:tcMar>
              <w:top w:w="100" w:type="dxa"/>
              <w:left w:w="100" w:type="dxa"/>
              <w:bottom w:w="100" w:type="dxa"/>
              <w:right w:w="100" w:type="dxa"/>
            </w:tcMar>
          </w:tcPr>
          <w:p w14:paraId="5784474E" w14:textId="77777777" w:rsidR="00904ED1" w:rsidRDefault="00DC2F35">
            <w:pPr>
              <w:widowControl w:val="0"/>
              <w:spacing w:line="240" w:lineRule="auto"/>
              <w:rPr>
                <w:rFonts w:ascii="Calibri" w:eastAsia="Calibri" w:hAnsi="Calibri" w:cs="Calibri"/>
                <w:b/>
              </w:rPr>
            </w:pPr>
            <w:r>
              <w:rPr>
                <w:rFonts w:ascii="Calibri" w:eastAsia="Calibri" w:hAnsi="Calibri" w:cs="Calibri"/>
                <w:b/>
              </w:rPr>
              <w:t>VTE</w:t>
            </w:r>
          </w:p>
        </w:tc>
      </w:tr>
      <w:tr w:rsidR="00904ED1" w14:paraId="56E5528E" w14:textId="77777777">
        <w:tc>
          <w:tcPr>
            <w:tcW w:w="1935" w:type="dxa"/>
            <w:shd w:val="clear" w:color="auto" w:fill="auto"/>
            <w:tcMar>
              <w:top w:w="100" w:type="dxa"/>
              <w:left w:w="100" w:type="dxa"/>
              <w:bottom w:w="100" w:type="dxa"/>
              <w:right w:w="100" w:type="dxa"/>
            </w:tcMar>
          </w:tcPr>
          <w:p w14:paraId="718C5C53" w14:textId="77777777" w:rsidR="00904ED1" w:rsidRDefault="00DC2F35">
            <w:pPr>
              <w:widowControl w:val="0"/>
              <w:spacing w:line="240" w:lineRule="auto"/>
              <w:rPr>
                <w:rFonts w:ascii="Calibri" w:eastAsia="Calibri" w:hAnsi="Calibri" w:cs="Calibri"/>
              </w:rPr>
            </w:pPr>
            <w:r>
              <w:rPr>
                <w:rFonts w:ascii="Calibri" w:eastAsia="Calibri" w:hAnsi="Calibri" w:cs="Calibri"/>
              </w:rPr>
              <w:t>Brabant en Brussel</w:t>
            </w:r>
          </w:p>
        </w:tc>
        <w:tc>
          <w:tcPr>
            <w:tcW w:w="630" w:type="dxa"/>
            <w:shd w:val="clear" w:color="auto" w:fill="auto"/>
            <w:tcMar>
              <w:top w:w="100" w:type="dxa"/>
              <w:left w:w="100" w:type="dxa"/>
              <w:bottom w:w="100" w:type="dxa"/>
              <w:right w:w="100" w:type="dxa"/>
            </w:tcMar>
          </w:tcPr>
          <w:p w14:paraId="30BED4B7" w14:textId="77777777" w:rsidR="00904ED1" w:rsidRDefault="00DC2F35">
            <w:pPr>
              <w:widowControl w:val="0"/>
              <w:spacing w:line="240" w:lineRule="auto"/>
              <w:rPr>
                <w:rFonts w:ascii="Calibri" w:eastAsia="Calibri" w:hAnsi="Calibri" w:cs="Calibri"/>
              </w:rPr>
            </w:pPr>
            <w:r>
              <w:rPr>
                <w:rFonts w:ascii="Calibri" w:eastAsia="Calibri" w:hAnsi="Calibri" w:cs="Calibri"/>
              </w:rPr>
              <w:t>145</w:t>
            </w:r>
          </w:p>
        </w:tc>
        <w:tc>
          <w:tcPr>
            <w:tcW w:w="1410" w:type="dxa"/>
            <w:shd w:val="clear" w:color="auto" w:fill="auto"/>
            <w:tcMar>
              <w:top w:w="100" w:type="dxa"/>
              <w:left w:w="100" w:type="dxa"/>
              <w:bottom w:w="100" w:type="dxa"/>
              <w:right w:w="100" w:type="dxa"/>
            </w:tcMar>
          </w:tcPr>
          <w:p w14:paraId="23F32E00" w14:textId="77777777" w:rsidR="00904ED1" w:rsidRDefault="00DC2F35">
            <w:pPr>
              <w:widowControl w:val="0"/>
              <w:spacing w:line="240" w:lineRule="auto"/>
              <w:rPr>
                <w:rFonts w:ascii="Calibri" w:eastAsia="Calibri" w:hAnsi="Calibri" w:cs="Calibri"/>
              </w:rPr>
            </w:pPr>
            <w:r>
              <w:rPr>
                <w:rFonts w:ascii="Calibri" w:eastAsia="Calibri" w:hAnsi="Calibri" w:cs="Calibri"/>
              </w:rPr>
              <w:t>Resonans</w:t>
            </w:r>
          </w:p>
        </w:tc>
        <w:tc>
          <w:tcPr>
            <w:tcW w:w="1980" w:type="dxa"/>
            <w:shd w:val="clear" w:color="auto" w:fill="auto"/>
            <w:tcMar>
              <w:top w:w="100" w:type="dxa"/>
              <w:left w:w="100" w:type="dxa"/>
              <w:bottom w:w="100" w:type="dxa"/>
              <w:right w:w="100" w:type="dxa"/>
            </w:tcMar>
          </w:tcPr>
          <w:p w14:paraId="43386E59" w14:textId="77777777" w:rsidR="00904ED1" w:rsidRDefault="00DC2F35">
            <w:pPr>
              <w:widowControl w:val="0"/>
              <w:spacing w:line="240" w:lineRule="auto"/>
              <w:rPr>
                <w:rFonts w:ascii="Calibri" w:eastAsia="Calibri" w:hAnsi="Calibri" w:cs="Calibri"/>
              </w:rPr>
            </w:pPr>
            <w:r>
              <w:rPr>
                <w:rFonts w:ascii="Calibri" w:eastAsia="Calibri" w:hAnsi="Calibri" w:cs="Calibri"/>
              </w:rPr>
              <w:t>71</w:t>
            </w:r>
          </w:p>
        </w:tc>
        <w:tc>
          <w:tcPr>
            <w:tcW w:w="645" w:type="dxa"/>
            <w:shd w:val="clear" w:color="auto" w:fill="auto"/>
            <w:tcMar>
              <w:top w:w="100" w:type="dxa"/>
              <w:left w:w="100" w:type="dxa"/>
              <w:bottom w:w="100" w:type="dxa"/>
              <w:right w:w="100" w:type="dxa"/>
            </w:tcMar>
          </w:tcPr>
          <w:p w14:paraId="66EE1695" w14:textId="77777777" w:rsidR="00904ED1" w:rsidRDefault="00DC2F35">
            <w:pPr>
              <w:widowControl w:val="0"/>
              <w:spacing w:line="240" w:lineRule="auto"/>
              <w:rPr>
                <w:rFonts w:ascii="Calibri" w:eastAsia="Calibri" w:hAnsi="Calibri" w:cs="Calibri"/>
              </w:rPr>
            </w:pPr>
            <w:r>
              <w:rPr>
                <w:rFonts w:ascii="Calibri" w:eastAsia="Calibri" w:hAnsi="Calibri" w:cs="Calibri"/>
              </w:rPr>
              <w:t>1</w:t>
            </w:r>
          </w:p>
        </w:tc>
      </w:tr>
      <w:tr w:rsidR="00904ED1" w14:paraId="6E846302" w14:textId="77777777">
        <w:tc>
          <w:tcPr>
            <w:tcW w:w="1935" w:type="dxa"/>
            <w:shd w:val="clear" w:color="auto" w:fill="auto"/>
            <w:tcMar>
              <w:top w:w="100" w:type="dxa"/>
              <w:left w:w="100" w:type="dxa"/>
              <w:bottom w:w="100" w:type="dxa"/>
              <w:right w:w="100" w:type="dxa"/>
            </w:tcMar>
          </w:tcPr>
          <w:p w14:paraId="369CF82A" w14:textId="77777777" w:rsidR="00904ED1" w:rsidRDefault="00DC2F35">
            <w:pPr>
              <w:widowControl w:val="0"/>
              <w:spacing w:line="240" w:lineRule="auto"/>
              <w:rPr>
                <w:rFonts w:ascii="Calibri" w:eastAsia="Calibri" w:hAnsi="Calibri" w:cs="Calibri"/>
              </w:rPr>
            </w:pPr>
            <w:r>
              <w:rPr>
                <w:rFonts w:ascii="Calibri" w:eastAsia="Calibri" w:hAnsi="Calibri" w:cs="Calibri"/>
              </w:rPr>
              <w:t>Limburg</w:t>
            </w:r>
          </w:p>
        </w:tc>
        <w:tc>
          <w:tcPr>
            <w:tcW w:w="630" w:type="dxa"/>
            <w:shd w:val="clear" w:color="auto" w:fill="auto"/>
            <w:tcMar>
              <w:top w:w="100" w:type="dxa"/>
              <w:left w:w="100" w:type="dxa"/>
              <w:bottom w:w="100" w:type="dxa"/>
              <w:right w:w="100" w:type="dxa"/>
            </w:tcMar>
          </w:tcPr>
          <w:p w14:paraId="3EE93049" w14:textId="77777777" w:rsidR="00904ED1" w:rsidRDefault="00DC2F35">
            <w:pPr>
              <w:widowControl w:val="0"/>
              <w:spacing w:line="240" w:lineRule="auto"/>
              <w:rPr>
                <w:rFonts w:ascii="Calibri" w:eastAsia="Calibri" w:hAnsi="Calibri" w:cs="Calibri"/>
              </w:rPr>
            </w:pPr>
            <w:r>
              <w:rPr>
                <w:rFonts w:ascii="Calibri" w:eastAsia="Calibri" w:hAnsi="Calibri" w:cs="Calibri"/>
              </w:rPr>
              <w:t>133</w:t>
            </w:r>
          </w:p>
        </w:tc>
        <w:tc>
          <w:tcPr>
            <w:tcW w:w="1410" w:type="dxa"/>
            <w:shd w:val="clear" w:color="auto" w:fill="auto"/>
            <w:tcMar>
              <w:top w:w="100" w:type="dxa"/>
              <w:left w:w="100" w:type="dxa"/>
              <w:bottom w:w="100" w:type="dxa"/>
              <w:right w:w="100" w:type="dxa"/>
            </w:tcMar>
          </w:tcPr>
          <w:p w14:paraId="12EE2FDF" w14:textId="77777777" w:rsidR="00904ED1" w:rsidRDefault="00DC2F35">
            <w:pPr>
              <w:widowControl w:val="0"/>
              <w:spacing w:line="240" w:lineRule="auto"/>
              <w:rPr>
                <w:rFonts w:ascii="Calibri" w:eastAsia="Calibri" w:hAnsi="Calibri" w:cs="Calibri"/>
              </w:rPr>
            </w:pPr>
            <w:r>
              <w:rPr>
                <w:rFonts w:ascii="Calibri" w:eastAsia="Calibri" w:hAnsi="Calibri" w:cs="Calibri"/>
              </w:rPr>
              <w:t>KIDS</w:t>
            </w:r>
          </w:p>
        </w:tc>
        <w:tc>
          <w:tcPr>
            <w:tcW w:w="1980" w:type="dxa"/>
            <w:shd w:val="clear" w:color="auto" w:fill="auto"/>
            <w:tcMar>
              <w:top w:w="100" w:type="dxa"/>
              <w:left w:w="100" w:type="dxa"/>
              <w:bottom w:w="100" w:type="dxa"/>
              <w:right w:w="100" w:type="dxa"/>
            </w:tcMar>
          </w:tcPr>
          <w:p w14:paraId="56AF3F33" w14:textId="77777777" w:rsidR="00904ED1" w:rsidRDefault="00DC2F35">
            <w:pPr>
              <w:widowControl w:val="0"/>
              <w:spacing w:line="240" w:lineRule="auto"/>
              <w:rPr>
                <w:rFonts w:ascii="Calibri" w:eastAsia="Calibri" w:hAnsi="Calibri" w:cs="Calibri"/>
              </w:rPr>
            </w:pPr>
            <w:r>
              <w:rPr>
                <w:rFonts w:ascii="Calibri" w:eastAsia="Calibri" w:hAnsi="Calibri" w:cs="Calibri"/>
              </w:rPr>
              <w:t>71</w:t>
            </w:r>
          </w:p>
        </w:tc>
        <w:tc>
          <w:tcPr>
            <w:tcW w:w="645" w:type="dxa"/>
            <w:shd w:val="clear" w:color="auto" w:fill="auto"/>
            <w:tcMar>
              <w:top w:w="100" w:type="dxa"/>
              <w:left w:w="100" w:type="dxa"/>
              <w:bottom w:w="100" w:type="dxa"/>
              <w:right w:w="100" w:type="dxa"/>
            </w:tcMar>
          </w:tcPr>
          <w:p w14:paraId="1C18626B" w14:textId="77777777" w:rsidR="00904ED1" w:rsidRDefault="00DC2F35">
            <w:pPr>
              <w:widowControl w:val="0"/>
              <w:spacing w:line="240" w:lineRule="auto"/>
              <w:rPr>
                <w:rFonts w:ascii="Calibri" w:eastAsia="Calibri" w:hAnsi="Calibri" w:cs="Calibri"/>
              </w:rPr>
            </w:pPr>
            <w:r>
              <w:rPr>
                <w:rFonts w:ascii="Calibri" w:eastAsia="Calibri" w:hAnsi="Calibri" w:cs="Calibri"/>
              </w:rPr>
              <w:t>1</w:t>
            </w:r>
          </w:p>
        </w:tc>
      </w:tr>
    </w:tbl>
    <w:p w14:paraId="67D73025" w14:textId="77777777" w:rsidR="00904ED1" w:rsidRDefault="00904ED1">
      <w:pPr>
        <w:widowControl w:val="0"/>
        <w:spacing w:line="360" w:lineRule="auto"/>
        <w:rPr>
          <w:rFonts w:ascii="Calibri" w:eastAsia="Calibri" w:hAnsi="Calibri" w:cs="Calibri"/>
        </w:rPr>
        <w:sectPr w:rsidR="00904ED1">
          <w:footerReference w:type="default" r:id="rId9"/>
          <w:pgSz w:w="11909" w:h="16834"/>
          <w:pgMar w:top="1440" w:right="1440" w:bottom="1440" w:left="1440" w:header="720" w:footer="720" w:gutter="0"/>
          <w:pgNumType w:start="1"/>
          <w:cols w:space="708"/>
        </w:sectPr>
      </w:pPr>
    </w:p>
    <w:p w14:paraId="455EF55A" w14:textId="77777777" w:rsidR="00904ED1" w:rsidRDefault="00DC2F35">
      <w:pPr>
        <w:widowControl w:val="0"/>
        <w:numPr>
          <w:ilvl w:val="0"/>
          <w:numId w:val="1"/>
        </w:numPr>
        <w:spacing w:line="360" w:lineRule="auto"/>
        <w:rPr>
          <w:rFonts w:ascii="Calibri" w:eastAsia="Calibri" w:hAnsi="Calibri" w:cs="Calibri"/>
          <w:b/>
        </w:rPr>
      </w:pPr>
      <w:r>
        <w:rPr>
          <w:rFonts w:ascii="Calibri" w:eastAsia="Calibri" w:hAnsi="Calibri" w:cs="Calibri"/>
          <w:b/>
        </w:rPr>
        <w:lastRenderedPageBreak/>
        <w:t>Upgrade naar 6 - 7 nachten verblijf</w:t>
      </w:r>
    </w:p>
    <w:p w14:paraId="66F74579" w14:textId="77777777" w:rsidR="00904ED1" w:rsidRDefault="00904ED1">
      <w:pPr>
        <w:widowControl w:val="0"/>
        <w:spacing w:line="360" w:lineRule="auto"/>
        <w:rPr>
          <w:rFonts w:ascii="Calibri" w:eastAsia="Calibri" w:hAnsi="Calibri" w:cs="Calibri"/>
        </w:rPr>
      </w:pPr>
    </w:p>
    <w:p w14:paraId="3731339C" w14:textId="77777777" w:rsidR="00904ED1" w:rsidRDefault="00DC2F35">
      <w:pPr>
        <w:widowControl w:val="0"/>
        <w:spacing w:line="360" w:lineRule="auto"/>
        <w:rPr>
          <w:rFonts w:ascii="Calibri" w:eastAsia="Calibri" w:hAnsi="Calibri" w:cs="Calibri"/>
        </w:rPr>
      </w:pPr>
      <w:r>
        <w:rPr>
          <w:rFonts w:ascii="Calibri" w:eastAsia="Calibri" w:hAnsi="Calibri" w:cs="Calibri"/>
        </w:rPr>
        <w:t xml:space="preserve">Onderstaande tabel geeft een overzicht van de toegekende middelen die voor de upgrade van huidig verblijf met een lagere frequentie naar een mogelijk verblijfsaanbod van 6 tot 7 nachten per week. Het hiervoor voorziene budget werd bijna volledig verdeeld. </w:t>
      </w:r>
      <w:r>
        <w:rPr>
          <w:rFonts w:ascii="Calibri" w:eastAsia="Calibri" w:hAnsi="Calibri" w:cs="Calibri"/>
        </w:rPr>
        <w:t>Er zijn enkele multifunctionele centra die formeel hebben laten weten aan het VAPH dat ze nog een aanvraag zullen indienen, maar nog enige tijd nodig hadden voor uitwerking. Hiervoor wordt nog een beperkt budget vrijgehouden. Als deze multifunctionele cent</w:t>
      </w:r>
      <w:r>
        <w:rPr>
          <w:rFonts w:ascii="Calibri" w:eastAsia="Calibri" w:hAnsi="Calibri" w:cs="Calibri"/>
        </w:rPr>
        <w:t>ra geen aanvraag indienen, wordt dit budget alsnog toegekend aan (gedeeltelijk) afgekeurde aanvragen of het nog lopende actiepunt rond uitbreiding dagopvang en verblijfscapaciteit.</w:t>
      </w:r>
    </w:p>
    <w:p w14:paraId="7595BCCA" w14:textId="77777777" w:rsidR="00904ED1" w:rsidRDefault="00904ED1">
      <w:pPr>
        <w:widowControl w:val="0"/>
        <w:spacing w:line="360" w:lineRule="auto"/>
        <w:rPr>
          <w:rFonts w:ascii="Calibri" w:eastAsia="Calibri" w:hAnsi="Calibri" w:cs="Calibri"/>
        </w:rPr>
      </w:pPr>
    </w:p>
    <w:tbl>
      <w:tblPr>
        <w:tblStyle w:val="a2"/>
        <w:tblW w:w="7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65"/>
        <w:gridCol w:w="645"/>
        <w:gridCol w:w="3510"/>
        <w:gridCol w:w="1710"/>
      </w:tblGrid>
      <w:tr w:rsidR="00904ED1" w14:paraId="2F482875"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78786A" w14:textId="77777777" w:rsidR="00904ED1" w:rsidRDefault="00DC2F35">
            <w:pPr>
              <w:widowControl w:val="0"/>
              <w:spacing w:line="360" w:lineRule="auto"/>
              <w:rPr>
                <w:rFonts w:ascii="Calibri" w:eastAsia="Calibri" w:hAnsi="Calibri" w:cs="Calibri"/>
                <w:b/>
              </w:rPr>
            </w:pPr>
            <w:r>
              <w:rPr>
                <w:rFonts w:ascii="Calibri" w:eastAsia="Calibri" w:hAnsi="Calibri" w:cs="Calibri"/>
                <w:b/>
              </w:rPr>
              <w:t>Provincie</w:t>
            </w: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B024B2" w14:textId="77777777" w:rsidR="00904ED1" w:rsidRDefault="00DC2F35">
            <w:pPr>
              <w:widowControl w:val="0"/>
              <w:spacing w:line="360" w:lineRule="auto"/>
              <w:rPr>
                <w:rFonts w:ascii="Calibri" w:eastAsia="Calibri" w:hAnsi="Calibri" w:cs="Calibri"/>
                <w:b/>
              </w:rPr>
            </w:pPr>
            <w:r>
              <w:rPr>
                <w:rFonts w:ascii="Calibri" w:eastAsia="Calibri" w:hAnsi="Calibri" w:cs="Calibri"/>
                <w:b/>
              </w:rPr>
              <w:t>SE</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7C7E41" w14:textId="77777777" w:rsidR="00904ED1" w:rsidRDefault="00DC2F35">
            <w:pPr>
              <w:widowControl w:val="0"/>
              <w:spacing w:line="360" w:lineRule="auto"/>
              <w:rPr>
                <w:rFonts w:ascii="Calibri" w:eastAsia="Calibri" w:hAnsi="Calibri" w:cs="Calibri"/>
                <w:b/>
              </w:rPr>
            </w:pPr>
            <w:r>
              <w:rPr>
                <w:rFonts w:ascii="Calibri" w:eastAsia="Calibri" w:hAnsi="Calibri" w:cs="Calibri"/>
                <w:b/>
              </w:rPr>
              <w:t>MFC</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04694A" w14:textId="77777777" w:rsidR="00904ED1" w:rsidRDefault="00DC2F35">
            <w:pPr>
              <w:widowControl w:val="0"/>
              <w:spacing w:line="360" w:lineRule="auto"/>
              <w:rPr>
                <w:rFonts w:ascii="Calibri" w:eastAsia="Calibri" w:hAnsi="Calibri" w:cs="Calibri"/>
                <w:b/>
              </w:rPr>
            </w:pPr>
            <w:r>
              <w:rPr>
                <w:rFonts w:ascii="Calibri" w:eastAsia="Calibri" w:hAnsi="Calibri" w:cs="Calibri"/>
                <w:b/>
              </w:rPr>
              <w:t>Aantal upgrade</w:t>
            </w:r>
          </w:p>
        </w:tc>
      </w:tr>
      <w:tr w:rsidR="00904ED1" w14:paraId="71EDADC6"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44CB8B" w14:textId="77777777" w:rsidR="00904ED1" w:rsidRDefault="00DC2F35">
            <w:pPr>
              <w:widowControl w:val="0"/>
              <w:spacing w:line="360" w:lineRule="auto"/>
              <w:rPr>
                <w:rFonts w:ascii="Calibri" w:eastAsia="Calibri" w:hAnsi="Calibri" w:cs="Calibri"/>
              </w:rPr>
            </w:pPr>
            <w:r>
              <w:rPr>
                <w:rFonts w:ascii="Calibri" w:eastAsia="Calibri" w:hAnsi="Calibri" w:cs="Calibri"/>
              </w:rPr>
              <w:t>Antwerpen</w:t>
            </w: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4198CB" w14:textId="77777777" w:rsidR="00904ED1" w:rsidRDefault="00DC2F35">
            <w:pPr>
              <w:widowControl w:val="0"/>
              <w:spacing w:line="360" w:lineRule="auto"/>
              <w:rPr>
                <w:rFonts w:ascii="Calibri" w:eastAsia="Calibri" w:hAnsi="Calibri" w:cs="Calibri"/>
              </w:rPr>
            </w:pPr>
            <w:r>
              <w:rPr>
                <w:rFonts w:ascii="Calibri" w:eastAsia="Calibri" w:hAnsi="Calibri" w:cs="Calibri"/>
              </w:rPr>
              <w:t>22</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8F82FA" w14:textId="77777777" w:rsidR="00904ED1" w:rsidRDefault="00DC2F35">
            <w:pPr>
              <w:widowControl w:val="0"/>
              <w:spacing w:line="360" w:lineRule="auto"/>
              <w:rPr>
                <w:rFonts w:ascii="Calibri" w:eastAsia="Calibri" w:hAnsi="Calibri" w:cs="Calibri"/>
              </w:rPr>
            </w:pPr>
            <w:r>
              <w:rPr>
                <w:rFonts w:ascii="Calibri" w:eastAsia="Calibri" w:hAnsi="Calibri" w:cs="Calibri"/>
              </w:rPr>
              <w:t>O.C. Clara Fey</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A0ABDB" w14:textId="77777777" w:rsidR="00904ED1" w:rsidRDefault="00DC2F35">
            <w:pPr>
              <w:widowControl w:val="0"/>
              <w:spacing w:line="360" w:lineRule="auto"/>
              <w:rPr>
                <w:rFonts w:ascii="Calibri" w:eastAsia="Calibri" w:hAnsi="Calibri" w:cs="Calibri"/>
              </w:rPr>
            </w:pPr>
            <w:r>
              <w:rPr>
                <w:rFonts w:ascii="Calibri" w:eastAsia="Calibri" w:hAnsi="Calibri" w:cs="Calibri"/>
              </w:rPr>
              <w:t>8</w:t>
            </w:r>
          </w:p>
        </w:tc>
      </w:tr>
      <w:tr w:rsidR="00904ED1" w14:paraId="65DF672C"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306E21"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DC2BA" w14:textId="77777777" w:rsidR="00904ED1" w:rsidRDefault="00DC2F35">
            <w:pPr>
              <w:widowControl w:val="0"/>
              <w:spacing w:line="360" w:lineRule="auto"/>
              <w:rPr>
                <w:rFonts w:ascii="Calibri" w:eastAsia="Calibri" w:hAnsi="Calibri" w:cs="Calibri"/>
              </w:rPr>
            </w:pPr>
            <w:r>
              <w:rPr>
                <w:rFonts w:ascii="Calibri" w:eastAsia="Calibri" w:hAnsi="Calibri" w:cs="Calibri"/>
              </w:rPr>
              <w:t>62</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243224" w14:textId="77777777" w:rsidR="00904ED1" w:rsidRDefault="00DC2F35">
            <w:pPr>
              <w:widowControl w:val="0"/>
              <w:spacing w:line="360" w:lineRule="auto"/>
              <w:rPr>
                <w:rFonts w:ascii="Calibri" w:eastAsia="Calibri" w:hAnsi="Calibri" w:cs="Calibri"/>
              </w:rPr>
            </w:pPr>
            <w:r>
              <w:rPr>
                <w:rFonts w:ascii="Calibri" w:eastAsia="Calibri" w:hAnsi="Calibri" w:cs="Calibri"/>
              </w:rPr>
              <w:t>MPI Oosterlo</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A43703" w14:textId="77777777" w:rsidR="00904ED1" w:rsidRDefault="00DC2F35">
            <w:pPr>
              <w:widowControl w:val="0"/>
              <w:spacing w:line="360" w:lineRule="auto"/>
              <w:rPr>
                <w:rFonts w:ascii="Calibri" w:eastAsia="Calibri" w:hAnsi="Calibri" w:cs="Calibri"/>
              </w:rPr>
            </w:pPr>
            <w:r>
              <w:rPr>
                <w:rFonts w:ascii="Calibri" w:eastAsia="Calibri" w:hAnsi="Calibri" w:cs="Calibri"/>
              </w:rPr>
              <w:t>12</w:t>
            </w:r>
          </w:p>
        </w:tc>
      </w:tr>
      <w:tr w:rsidR="00904ED1" w14:paraId="663B5053"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85F134"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833926" w14:textId="77777777" w:rsidR="00904ED1" w:rsidRDefault="00DC2F35">
            <w:pPr>
              <w:widowControl w:val="0"/>
              <w:spacing w:line="360" w:lineRule="auto"/>
              <w:rPr>
                <w:rFonts w:ascii="Calibri" w:eastAsia="Calibri" w:hAnsi="Calibri" w:cs="Calibri"/>
              </w:rPr>
            </w:pPr>
            <w:r>
              <w:rPr>
                <w:rFonts w:ascii="Calibri" w:eastAsia="Calibri" w:hAnsi="Calibri" w:cs="Calibri"/>
              </w:rPr>
              <w:t>71</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3437CE" w14:textId="77777777" w:rsidR="00904ED1" w:rsidRDefault="00DC2F35">
            <w:pPr>
              <w:widowControl w:val="0"/>
              <w:spacing w:line="360" w:lineRule="auto"/>
              <w:rPr>
                <w:rFonts w:ascii="Calibri" w:eastAsia="Calibri" w:hAnsi="Calibri" w:cs="Calibri"/>
              </w:rPr>
            </w:pPr>
            <w:r>
              <w:rPr>
                <w:rFonts w:ascii="Calibri" w:eastAsia="Calibri" w:hAnsi="Calibri" w:cs="Calibri"/>
              </w:rPr>
              <w:t>KOCA</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4D9AE0" w14:textId="77777777" w:rsidR="00904ED1" w:rsidRDefault="00DC2F35">
            <w:pPr>
              <w:widowControl w:val="0"/>
              <w:spacing w:line="360" w:lineRule="auto"/>
              <w:rPr>
                <w:rFonts w:ascii="Calibri" w:eastAsia="Calibri" w:hAnsi="Calibri" w:cs="Calibri"/>
              </w:rPr>
            </w:pPr>
            <w:r>
              <w:rPr>
                <w:rFonts w:ascii="Calibri" w:eastAsia="Calibri" w:hAnsi="Calibri" w:cs="Calibri"/>
              </w:rPr>
              <w:t>8</w:t>
            </w:r>
          </w:p>
        </w:tc>
      </w:tr>
      <w:tr w:rsidR="00904ED1" w14:paraId="4872B104"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856EE6"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FC32DC" w14:textId="77777777" w:rsidR="00904ED1" w:rsidRDefault="00DC2F35">
            <w:pPr>
              <w:widowControl w:val="0"/>
              <w:spacing w:line="360" w:lineRule="auto"/>
              <w:rPr>
                <w:rFonts w:ascii="Calibri" w:eastAsia="Calibri" w:hAnsi="Calibri" w:cs="Calibri"/>
              </w:rPr>
            </w:pPr>
            <w:r>
              <w:rPr>
                <w:rFonts w:ascii="Calibri" w:eastAsia="Calibri" w:hAnsi="Calibri" w:cs="Calibri"/>
              </w:rPr>
              <w:t>266</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3822CC" w14:textId="77777777" w:rsidR="00904ED1" w:rsidRDefault="00DC2F35">
            <w:pPr>
              <w:widowControl w:val="0"/>
              <w:spacing w:line="360" w:lineRule="auto"/>
              <w:rPr>
                <w:rFonts w:ascii="Calibri" w:eastAsia="Calibri" w:hAnsi="Calibri" w:cs="Calibri"/>
              </w:rPr>
            </w:pPr>
            <w:r>
              <w:rPr>
                <w:rFonts w:ascii="Calibri" w:eastAsia="Calibri" w:hAnsi="Calibri" w:cs="Calibri"/>
              </w:rPr>
              <w:t>Huize Eyckerheyde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9BD621" w14:textId="77777777" w:rsidR="00904ED1" w:rsidRDefault="00DC2F35">
            <w:pPr>
              <w:widowControl w:val="0"/>
              <w:spacing w:line="360" w:lineRule="auto"/>
              <w:rPr>
                <w:rFonts w:ascii="Calibri" w:eastAsia="Calibri" w:hAnsi="Calibri" w:cs="Calibri"/>
              </w:rPr>
            </w:pPr>
            <w:r>
              <w:rPr>
                <w:rFonts w:ascii="Calibri" w:eastAsia="Calibri" w:hAnsi="Calibri" w:cs="Calibri"/>
              </w:rPr>
              <w:t>4</w:t>
            </w:r>
          </w:p>
        </w:tc>
      </w:tr>
      <w:tr w:rsidR="00904ED1" w14:paraId="616E70DB"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FDB832" w14:textId="77777777" w:rsidR="00904ED1" w:rsidRDefault="00DC2F35">
            <w:pPr>
              <w:widowControl w:val="0"/>
              <w:spacing w:line="360" w:lineRule="auto"/>
              <w:rPr>
                <w:rFonts w:ascii="Calibri" w:eastAsia="Calibri" w:hAnsi="Calibri" w:cs="Calibri"/>
              </w:rPr>
            </w:pPr>
            <w:r>
              <w:rPr>
                <w:rFonts w:ascii="Calibri" w:eastAsia="Calibri" w:hAnsi="Calibri" w:cs="Calibri"/>
              </w:rPr>
              <w:t>Brussel</w:t>
            </w: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905CE4" w14:textId="77777777" w:rsidR="00904ED1" w:rsidRDefault="00DC2F35">
            <w:pPr>
              <w:widowControl w:val="0"/>
              <w:spacing w:line="360" w:lineRule="auto"/>
              <w:rPr>
                <w:rFonts w:ascii="Calibri" w:eastAsia="Calibri" w:hAnsi="Calibri" w:cs="Calibri"/>
              </w:rPr>
            </w:pPr>
            <w:r>
              <w:rPr>
                <w:rFonts w:ascii="Calibri" w:eastAsia="Calibri" w:hAnsi="Calibri" w:cs="Calibri"/>
              </w:rPr>
              <w:t>21</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483AB8" w14:textId="77777777" w:rsidR="00904ED1" w:rsidRDefault="00DC2F35">
            <w:pPr>
              <w:widowControl w:val="0"/>
              <w:spacing w:line="360" w:lineRule="auto"/>
              <w:rPr>
                <w:rFonts w:ascii="Calibri" w:eastAsia="Calibri" w:hAnsi="Calibri" w:cs="Calibri"/>
              </w:rPr>
            </w:pPr>
            <w:r>
              <w:rPr>
                <w:rFonts w:ascii="Calibri" w:eastAsia="Calibri" w:hAnsi="Calibri" w:cs="Calibri"/>
              </w:rPr>
              <w:t>Koninklijk Instituut Woluwe MFC</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017EE8" w14:textId="77777777" w:rsidR="00904ED1" w:rsidRDefault="00DC2F35">
            <w:pPr>
              <w:widowControl w:val="0"/>
              <w:spacing w:line="360" w:lineRule="auto"/>
              <w:rPr>
                <w:rFonts w:ascii="Calibri" w:eastAsia="Calibri" w:hAnsi="Calibri" w:cs="Calibri"/>
              </w:rPr>
            </w:pPr>
            <w:r>
              <w:rPr>
                <w:rFonts w:ascii="Calibri" w:eastAsia="Calibri" w:hAnsi="Calibri" w:cs="Calibri"/>
              </w:rPr>
              <w:t>4</w:t>
            </w:r>
          </w:p>
        </w:tc>
      </w:tr>
      <w:tr w:rsidR="00904ED1" w14:paraId="28B0AF2B"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EC7505"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523D7F" w14:textId="77777777" w:rsidR="00904ED1" w:rsidRDefault="00DC2F35">
            <w:pPr>
              <w:widowControl w:val="0"/>
              <w:spacing w:line="360" w:lineRule="auto"/>
              <w:rPr>
                <w:rFonts w:ascii="Calibri" w:eastAsia="Calibri" w:hAnsi="Calibri" w:cs="Calibri"/>
              </w:rPr>
            </w:pPr>
            <w:r>
              <w:rPr>
                <w:rFonts w:ascii="Calibri" w:eastAsia="Calibri" w:hAnsi="Calibri" w:cs="Calibri"/>
              </w:rPr>
              <w:t>201</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0E1492" w14:textId="77777777" w:rsidR="00904ED1" w:rsidRDefault="00DC2F35">
            <w:pPr>
              <w:widowControl w:val="0"/>
              <w:spacing w:line="360" w:lineRule="auto"/>
              <w:rPr>
                <w:rFonts w:ascii="Calibri" w:eastAsia="Calibri" w:hAnsi="Calibri" w:cs="Calibri"/>
              </w:rPr>
            </w:pPr>
            <w:r>
              <w:rPr>
                <w:rFonts w:ascii="Calibri" w:eastAsia="Calibri" w:hAnsi="Calibri" w:cs="Calibri"/>
              </w:rPr>
              <w:t>De Ark te Brussel</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37D9EF" w14:textId="77777777" w:rsidR="00904ED1" w:rsidRDefault="00DC2F35">
            <w:pPr>
              <w:widowControl w:val="0"/>
              <w:spacing w:line="360" w:lineRule="auto"/>
              <w:rPr>
                <w:rFonts w:ascii="Calibri" w:eastAsia="Calibri" w:hAnsi="Calibri" w:cs="Calibri"/>
              </w:rPr>
            </w:pPr>
            <w:r>
              <w:rPr>
                <w:rFonts w:ascii="Calibri" w:eastAsia="Calibri" w:hAnsi="Calibri" w:cs="Calibri"/>
              </w:rPr>
              <w:t>2</w:t>
            </w:r>
          </w:p>
        </w:tc>
      </w:tr>
      <w:tr w:rsidR="00904ED1" w14:paraId="69F18770" w14:textId="77777777">
        <w:trPr>
          <w:trHeight w:val="500"/>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3CDC84"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E469E7" w14:textId="77777777" w:rsidR="00904ED1" w:rsidRDefault="00DC2F35">
            <w:pPr>
              <w:widowControl w:val="0"/>
              <w:spacing w:line="360" w:lineRule="auto"/>
              <w:rPr>
                <w:rFonts w:ascii="Calibri" w:eastAsia="Calibri" w:hAnsi="Calibri" w:cs="Calibri"/>
              </w:rPr>
            </w:pPr>
            <w:r>
              <w:rPr>
                <w:rFonts w:ascii="Calibri" w:eastAsia="Calibri" w:hAnsi="Calibri" w:cs="Calibri"/>
              </w:rPr>
              <w:t>793</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BF945D" w14:textId="77777777" w:rsidR="00904ED1" w:rsidRDefault="00DC2F35">
            <w:pPr>
              <w:widowControl w:val="0"/>
              <w:spacing w:line="360" w:lineRule="auto"/>
              <w:rPr>
                <w:rFonts w:ascii="Calibri" w:eastAsia="Calibri" w:hAnsi="Calibri" w:cs="Calibri"/>
              </w:rPr>
            </w:pPr>
            <w:r>
              <w:rPr>
                <w:rFonts w:ascii="Calibri" w:eastAsia="Calibri" w:hAnsi="Calibri" w:cs="Calibri"/>
              </w:rPr>
              <w:t>Kasterlinden</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AB9EA3" w14:textId="77777777" w:rsidR="00904ED1" w:rsidRDefault="00DC2F35">
            <w:pPr>
              <w:widowControl w:val="0"/>
              <w:spacing w:line="360" w:lineRule="auto"/>
              <w:rPr>
                <w:rFonts w:ascii="Calibri" w:eastAsia="Calibri" w:hAnsi="Calibri" w:cs="Calibri"/>
              </w:rPr>
            </w:pPr>
            <w:r>
              <w:rPr>
                <w:rFonts w:ascii="Calibri" w:eastAsia="Calibri" w:hAnsi="Calibri" w:cs="Calibri"/>
              </w:rPr>
              <w:t>6</w:t>
            </w:r>
          </w:p>
        </w:tc>
      </w:tr>
      <w:tr w:rsidR="00904ED1" w14:paraId="1072A9D4"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E5C4AD" w14:textId="77777777" w:rsidR="00904ED1" w:rsidRDefault="00DC2F35">
            <w:pPr>
              <w:widowControl w:val="0"/>
              <w:spacing w:line="360" w:lineRule="auto"/>
              <w:rPr>
                <w:rFonts w:ascii="Calibri" w:eastAsia="Calibri" w:hAnsi="Calibri" w:cs="Calibri"/>
              </w:rPr>
            </w:pPr>
            <w:r>
              <w:rPr>
                <w:rFonts w:ascii="Calibri" w:eastAsia="Calibri" w:hAnsi="Calibri" w:cs="Calibri"/>
              </w:rPr>
              <w:t>Limburg</w:t>
            </w: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B71DC2" w14:textId="77777777" w:rsidR="00904ED1" w:rsidRDefault="00DC2F35">
            <w:pPr>
              <w:widowControl w:val="0"/>
              <w:spacing w:line="360" w:lineRule="auto"/>
              <w:rPr>
                <w:rFonts w:ascii="Calibri" w:eastAsia="Calibri" w:hAnsi="Calibri" w:cs="Calibri"/>
              </w:rPr>
            </w:pPr>
            <w:r>
              <w:rPr>
                <w:rFonts w:ascii="Calibri" w:eastAsia="Calibri" w:hAnsi="Calibri" w:cs="Calibri"/>
              </w:rPr>
              <w:t>20</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FD472A" w14:textId="77777777" w:rsidR="00904ED1" w:rsidRDefault="00DC2F35">
            <w:pPr>
              <w:widowControl w:val="0"/>
              <w:spacing w:line="360" w:lineRule="auto"/>
              <w:rPr>
                <w:rFonts w:ascii="Calibri" w:eastAsia="Calibri" w:hAnsi="Calibri" w:cs="Calibri"/>
              </w:rPr>
            </w:pPr>
            <w:r>
              <w:rPr>
                <w:rFonts w:ascii="Calibri" w:eastAsia="Calibri" w:hAnsi="Calibri" w:cs="Calibri"/>
              </w:rPr>
              <w:t>Sint-Ferdinand</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9FC5C3" w14:textId="77777777" w:rsidR="00904ED1" w:rsidRDefault="00DC2F35">
            <w:pPr>
              <w:widowControl w:val="0"/>
              <w:spacing w:line="360" w:lineRule="auto"/>
              <w:rPr>
                <w:rFonts w:ascii="Calibri" w:eastAsia="Calibri" w:hAnsi="Calibri" w:cs="Calibri"/>
              </w:rPr>
            </w:pPr>
            <w:r>
              <w:rPr>
                <w:rFonts w:ascii="Calibri" w:eastAsia="Calibri" w:hAnsi="Calibri" w:cs="Calibri"/>
              </w:rPr>
              <w:t>5</w:t>
            </w:r>
          </w:p>
        </w:tc>
      </w:tr>
      <w:tr w:rsidR="00904ED1" w14:paraId="66B6B36B"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E9D148"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0E7187" w14:textId="77777777" w:rsidR="00904ED1" w:rsidRDefault="00DC2F35">
            <w:pPr>
              <w:widowControl w:val="0"/>
              <w:spacing w:line="360" w:lineRule="auto"/>
              <w:rPr>
                <w:rFonts w:ascii="Calibri" w:eastAsia="Calibri" w:hAnsi="Calibri" w:cs="Calibri"/>
              </w:rPr>
            </w:pPr>
            <w:r>
              <w:rPr>
                <w:rFonts w:ascii="Calibri" w:eastAsia="Calibri" w:hAnsi="Calibri" w:cs="Calibri"/>
              </w:rPr>
              <w:t>49</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260EA0" w14:textId="77777777" w:rsidR="00904ED1" w:rsidRDefault="00DC2F35">
            <w:pPr>
              <w:widowControl w:val="0"/>
              <w:spacing w:line="360" w:lineRule="auto"/>
              <w:rPr>
                <w:rFonts w:ascii="Calibri" w:eastAsia="Calibri" w:hAnsi="Calibri" w:cs="Calibri"/>
              </w:rPr>
            </w:pPr>
            <w:r>
              <w:rPr>
                <w:rFonts w:ascii="Calibri" w:eastAsia="Calibri" w:hAnsi="Calibri" w:cs="Calibri"/>
              </w:rPr>
              <w:t>Covida</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0BEE02" w14:textId="77777777" w:rsidR="00904ED1" w:rsidRDefault="00DC2F35">
            <w:pPr>
              <w:widowControl w:val="0"/>
              <w:spacing w:line="360" w:lineRule="auto"/>
              <w:rPr>
                <w:rFonts w:ascii="Calibri" w:eastAsia="Calibri" w:hAnsi="Calibri" w:cs="Calibri"/>
              </w:rPr>
            </w:pPr>
            <w:r>
              <w:rPr>
                <w:rFonts w:ascii="Calibri" w:eastAsia="Calibri" w:hAnsi="Calibri" w:cs="Calibri"/>
              </w:rPr>
              <w:t>5</w:t>
            </w:r>
          </w:p>
        </w:tc>
      </w:tr>
      <w:tr w:rsidR="00904ED1" w14:paraId="0CC919B6"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0DF0E8"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DFB05F" w14:textId="77777777" w:rsidR="00904ED1" w:rsidRDefault="00DC2F35">
            <w:pPr>
              <w:widowControl w:val="0"/>
              <w:spacing w:line="360" w:lineRule="auto"/>
              <w:rPr>
                <w:rFonts w:ascii="Calibri" w:eastAsia="Calibri" w:hAnsi="Calibri" w:cs="Calibri"/>
              </w:rPr>
            </w:pPr>
            <w:r>
              <w:rPr>
                <w:rFonts w:ascii="Calibri" w:eastAsia="Calibri" w:hAnsi="Calibri" w:cs="Calibri"/>
              </w:rPr>
              <w:t>133</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7E2047" w14:textId="77777777" w:rsidR="00904ED1" w:rsidRDefault="00DC2F35">
            <w:pPr>
              <w:widowControl w:val="0"/>
              <w:spacing w:line="360" w:lineRule="auto"/>
              <w:rPr>
                <w:rFonts w:ascii="Calibri" w:eastAsia="Calibri" w:hAnsi="Calibri" w:cs="Calibri"/>
              </w:rPr>
            </w:pPr>
            <w:r>
              <w:rPr>
                <w:rFonts w:ascii="Calibri" w:eastAsia="Calibri" w:hAnsi="Calibri" w:cs="Calibri"/>
              </w:rPr>
              <w:t>KIDS</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A90F9F" w14:textId="77777777" w:rsidR="00904ED1" w:rsidRDefault="00DC2F35">
            <w:pPr>
              <w:widowControl w:val="0"/>
              <w:spacing w:line="360" w:lineRule="auto"/>
              <w:rPr>
                <w:rFonts w:ascii="Calibri" w:eastAsia="Calibri" w:hAnsi="Calibri" w:cs="Calibri"/>
              </w:rPr>
            </w:pPr>
            <w:r>
              <w:rPr>
                <w:rFonts w:ascii="Calibri" w:eastAsia="Calibri" w:hAnsi="Calibri" w:cs="Calibri"/>
              </w:rPr>
              <w:t>5</w:t>
            </w:r>
          </w:p>
        </w:tc>
      </w:tr>
      <w:tr w:rsidR="00904ED1" w14:paraId="256C302F"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EC1185" w14:textId="77777777" w:rsidR="00904ED1" w:rsidRDefault="00DC2F35">
            <w:pPr>
              <w:widowControl w:val="0"/>
              <w:spacing w:line="360" w:lineRule="auto"/>
              <w:rPr>
                <w:rFonts w:ascii="Calibri" w:eastAsia="Calibri" w:hAnsi="Calibri" w:cs="Calibri"/>
              </w:rPr>
            </w:pPr>
            <w:r>
              <w:rPr>
                <w:rFonts w:ascii="Calibri" w:eastAsia="Calibri" w:hAnsi="Calibri" w:cs="Calibri"/>
              </w:rPr>
              <w:t>Oost-Vlaanderen</w:t>
            </w: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68C9DA" w14:textId="77777777" w:rsidR="00904ED1" w:rsidRDefault="00DC2F35">
            <w:pPr>
              <w:widowControl w:val="0"/>
              <w:spacing w:line="360" w:lineRule="auto"/>
              <w:rPr>
                <w:rFonts w:ascii="Calibri" w:eastAsia="Calibri" w:hAnsi="Calibri" w:cs="Calibri"/>
              </w:rPr>
            </w:pPr>
            <w:r>
              <w:rPr>
                <w:rFonts w:ascii="Calibri" w:eastAsia="Calibri" w:hAnsi="Calibri" w:cs="Calibri"/>
              </w:rPr>
              <w:t>18</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145BF5" w14:textId="77777777" w:rsidR="00904ED1" w:rsidRDefault="00DC2F35">
            <w:pPr>
              <w:widowControl w:val="0"/>
              <w:spacing w:line="360" w:lineRule="auto"/>
              <w:rPr>
                <w:rFonts w:ascii="Calibri" w:eastAsia="Calibri" w:hAnsi="Calibri" w:cs="Calibri"/>
              </w:rPr>
            </w:pPr>
            <w:r>
              <w:rPr>
                <w:rFonts w:ascii="Calibri" w:eastAsia="Calibri" w:hAnsi="Calibri" w:cs="Calibri"/>
              </w:rPr>
              <w:t>Sint-Gregorius</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187C79" w14:textId="77777777" w:rsidR="00904ED1" w:rsidRDefault="00DC2F35">
            <w:pPr>
              <w:widowControl w:val="0"/>
              <w:spacing w:line="360" w:lineRule="auto"/>
              <w:rPr>
                <w:rFonts w:ascii="Calibri" w:eastAsia="Calibri" w:hAnsi="Calibri" w:cs="Calibri"/>
              </w:rPr>
            </w:pPr>
            <w:r>
              <w:rPr>
                <w:rFonts w:ascii="Calibri" w:eastAsia="Calibri" w:hAnsi="Calibri" w:cs="Calibri"/>
              </w:rPr>
              <w:t>4</w:t>
            </w:r>
          </w:p>
        </w:tc>
      </w:tr>
      <w:tr w:rsidR="00904ED1" w14:paraId="6D546A0B"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814939"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E2FADA" w14:textId="77777777" w:rsidR="00904ED1" w:rsidRDefault="00DC2F35">
            <w:pPr>
              <w:widowControl w:val="0"/>
              <w:spacing w:line="360" w:lineRule="auto"/>
              <w:rPr>
                <w:rFonts w:ascii="Calibri" w:eastAsia="Calibri" w:hAnsi="Calibri" w:cs="Calibri"/>
              </w:rPr>
            </w:pPr>
            <w:r>
              <w:rPr>
                <w:rFonts w:ascii="Calibri" w:eastAsia="Calibri" w:hAnsi="Calibri" w:cs="Calibri"/>
              </w:rPr>
              <w:t>19</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BE73A8" w14:textId="77777777" w:rsidR="00904ED1" w:rsidRDefault="00DC2F35">
            <w:pPr>
              <w:widowControl w:val="0"/>
              <w:spacing w:line="360" w:lineRule="auto"/>
              <w:rPr>
                <w:rFonts w:ascii="Calibri" w:eastAsia="Calibri" w:hAnsi="Calibri" w:cs="Calibri"/>
              </w:rPr>
            </w:pPr>
            <w:r>
              <w:rPr>
                <w:rFonts w:ascii="Calibri" w:eastAsia="Calibri" w:hAnsi="Calibri" w:cs="Calibri"/>
              </w:rPr>
              <w:t>OC Styrka</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67D49E" w14:textId="77777777" w:rsidR="00904ED1" w:rsidRDefault="00DC2F35">
            <w:pPr>
              <w:widowControl w:val="0"/>
              <w:spacing w:line="360" w:lineRule="auto"/>
              <w:rPr>
                <w:rFonts w:ascii="Calibri" w:eastAsia="Calibri" w:hAnsi="Calibri" w:cs="Calibri"/>
              </w:rPr>
            </w:pPr>
            <w:r>
              <w:rPr>
                <w:rFonts w:ascii="Calibri" w:eastAsia="Calibri" w:hAnsi="Calibri" w:cs="Calibri"/>
              </w:rPr>
              <w:t>5</w:t>
            </w:r>
          </w:p>
        </w:tc>
      </w:tr>
      <w:tr w:rsidR="00904ED1" w14:paraId="05AE3135"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750E1F"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ABAB47" w14:textId="77777777" w:rsidR="00904ED1" w:rsidRDefault="00DC2F35">
            <w:pPr>
              <w:widowControl w:val="0"/>
              <w:spacing w:line="360" w:lineRule="auto"/>
              <w:rPr>
                <w:rFonts w:ascii="Calibri" w:eastAsia="Calibri" w:hAnsi="Calibri" w:cs="Calibri"/>
              </w:rPr>
            </w:pPr>
            <w:r>
              <w:rPr>
                <w:rFonts w:ascii="Calibri" w:eastAsia="Calibri" w:hAnsi="Calibri" w:cs="Calibri"/>
              </w:rPr>
              <w:t>24</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D6B1D6" w14:textId="77777777" w:rsidR="00904ED1" w:rsidRDefault="00DC2F35">
            <w:pPr>
              <w:widowControl w:val="0"/>
              <w:spacing w:line="360" w:lineRule="auto"/>
              <w:rPr>
                <w:rFonts w:ascii="Calibri" w:eastAsia="Calibri" w:hAnsi="Calibri" w:cs="Calibri"/>
              </w:rPr>
            </w:pPr>
            <w:r>
              <w:rPr>
                <w:rFonts w:ascii="Calibri" w:eastAsia="Calibri" w:hAnsi="Calibri" w:cs="Calibri"/>
              </w:rPr>
              <w:t>De Hagewinde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713FED" w14:textId="77777777" w:rsidR="00904ED1" w:rsidRDefault="00DC2F35">
            <w:pPr>
              <w:widowControl w:val="0"/>
              <w:spacing w:line="360" w:lineRule="auto"/>
              <w:rPr>
                <w:rFonts w:ascii="Calibri" w:eastAsia="Calibri" w:hAnsi="Calibri" w:cs="Calibri"/>
              </w:rPr>
            </w:pPr>
            <w:r>
              <w:rPr>
                <w:rFonts w:ascii="Calibri" w:eastAsia="Calibri" w:hAnsi="Calibri" w:cs="Calibri"/>
              </w:rPr>
              <w:t>4</w:t>
            </w:r>
          </w:p>
        </w:tc>
      </w:tr>
      <w:tr w:rsidR="00904ED1" w14:paraId="469B70D7"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A26406"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E3DC46" w14:textId="77777777" w:rsidR="00904ED1" w:rsidRDefault="00DC2F35">
            <w:pPr>
              <w:widowControl w:val="0"/>
              <w:spacing w:line="360" w:lineRule="auto"/>
              <w:rPr>
                <w:rFonts w:ascii="Calibri" w:eastAsia="Calibri" w:hAnsi="Calibri" w:cs="Calibri"/>
              </w:rPr>
            </w:pPr>
            <w:r>
              <w:rPr>
                <w:rFonts w:ascii="Calibri" w:eastAsia="Calibri" w:hAnsi="Calibri" w:cs="Calibri"/>
              </w:rPr>
              <w:t>127</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8635B5" w14:textId="77777777" w:rsidR="00904ED1" w:rsidRDefault="00DC2F35">
            <w:pPr>
              <w:widowControl w:val="0"/>
              <w:spacing w:line="360" w:lineRule="auto"/>
              <w:rPr>
                <w:rFonts w:ascii="Calibri" w:eastAsia="Calibri" w:hAnsi="Calibri" w:cs="Calibri"/>
              </w:rPr>
            </w:pPr>
            <w:r>
              <w:rPr>
                <w:rFonts w:ascii="Calibri" w:eastAsia="Calibri" w:hAnsi="Calibri" w:cs="Calibri"/>
              </w:rPr>
              <w:t xml:space="preserve">Heilig Hart Deinze </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C73726" w14:textId="77777777" w:rsidR="00904ED1" w:rsidRDefault="00DC2F35">
            <w:pPr>
              <w:widowControl w:val="0"/>
              <w:spacing w:line="360" w:lineRule="auto"/>
              <w:rPr>
                <w:rFonts w:ascii="Calibri" w:eastAsia="Calibri" w:hAnsi="Calibri" w:cs="Calibri"/>
              </w:rPr>
            </w:pPr>
            <w:r>
              <w:rPr>
                <w:rFonts w:ascii="Calibri" w:eastAsia="Calibri" w:hAnsi="Calibri" w:cs="Calibri"/>
              </w:rPr>
              <w:t>4</w:t>
            </w:r>
          </w:p>
        </w:tc>
      </w:tr>
      <w:tr w:rsidR="00904ED1" w14:paraId="0F2399DC"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44BF3F"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69B73D" w14:textId="77777777" w:rsidR="00904ED1" w:rsidRDefault="00DC2F35">
            <w:pPr>
              <w:widowControl w:val="0"/>
              <w:spacing w:line="360" w:lineRule="auto"/>
              <w:rPr>
                <w:rFonts w:ascii="Calibri" w:eastAsia="Calibri" w:hAnsi="Calibri" w:cs="Calibri"/>
              </w:rPr>
            </w:pPr>
            <w:r>
              <w:rPr>
                <w:rFonts w:ascii="Calibri" w:eastAsia="Calibri" w:hAnsi="Calibri" w:cs="Calibri"/>
              </w:rPr>
              <w:t>324</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A799D2" w14:textId="77777777" w:rsidR="00904ED1" w:rsidRDefault="00DC2F35">
            <w:pPr>
              <w:widowControl w:val="0"/>
              <w:spacing w:line="360" w:lineRule="auto"/>
              <w:rPr>
                <w:rFonts w:ascii="Calibri" w:eastAsia="Calibri" w:hAnsi="Calibri" w:cs="Calibri"/>
              </w:rPr>
            </w:pPr>
            <w:r>
              <w:rPr>
                <w:rFonts w:ascii="Calibri" w:eastAsia="Calibri" w:hAnsi="Calibri" w:cs="Calibri"/>
              </w:rPr>
              <w:t>Heynsdaele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C4CE19" w14:textId="77777777" w:rsidR="00904ED1" w:rsidRDefault="00DC2F35">
            <w:pPr>
              <w:widowControl w:val="0"/>
              <w:spacing w:line="360" w:lineRule="auto"/>
              <w:rPr>
                <w:rFonts w:ascii="Calibri" w:eastAsia="Calibri" w:hAnsi="Calibri" w:cs="Calibri"/>
              </w:rPr>
            </w:pPr>
            <w:r>
              <w:rPr>
                <w:rFonts w:ascii="Calibri" w:eastAsia="Calibri" w:hAnsi="Calibri" w:cs="Calibri"/>
              </w:rPr>
              <w:t>3</w:t>
            </w:r>
          </w:p>
        </w:tc>
      </w:tr>
      <w:tr w:rsidR="00904ED1" w14:paraId="43EAB6E1"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D23B4D" w14:textId="77777777" w:rsidR="00904ED1" w:rsidRDefault="00DC2F35">
            <w:pPr>
              <w:widowControl w:val="0"/>
              <w:spacing w:line="360" w:lineRule="auto"/>
              <w:rPr>
                <w:rFonts w:ascii="Calibri" w:eastAsia="Calibri" w:hAnsi="Calibri" w:cs="Calibri"/>
              </w:rPr>
            </w:pPr>
            <w:r>
              <w:rPr>
                <w:rFonts w:ascii="Calibri" w:eastAsia="Calibri" w:hAnsi="Calibri" w:cs="Calibri"/>
              </w:rPr>
              <w:t>Vlaams-Brabant</w:t>
            </w: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39E386" w14:textId="77777777" w:rsidR="00904ED1" w:rsidRDefault="00DC2F35">
            <w:pPr>
              <w:widowControl w:val="0"/>
              <w:spacing w:line="360" w:lineRule="auto"/>
              <w:rPr>
                <w:rFonts w:ascii="Calibri" w:eastAsia="Calibri" w:hAnsi="Calibri" w:cs="Calibri"/>
              </w:rPr>
            </w:pPr>
            <w:r>
              <w:rPr>
                <w:rFonts w:ascii="Calibri" w:eastAsia="Calibri" w:hAnsi="Calibri" w:cs="Calibri"/>
              </w:rPr>
              <w:t>54</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DA4A65" w14:textId="77777777" w:rsidR="00904ED1" w:rsidRDefault="00DC2F35">
            <w:pPr>
              <w:widowControl w:val="0"/>
              <w:spacing w:line="360" w:lineRule="auto"/>
              <w:rPr>
                <w:rFonts w:ascii="Calibri" w:eastAsia="Calibri" w:hAnsi="Calibri" w:cs="Calibri"/>
              </w:rPr>
            </w:pPr>
            <w:r>
              <w:rPr>
                <w:rFonts w:ascii="Calibri" w:eastAsia="Calibri" w:hAnsi="Calibri" w:cs="Calibri"/>
              </w:rPr>
              <w:t>MPC Sint-Franciscus</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64DFCF" w14:textId="77777777" w:rsidR="00904ED1" w:rsidRDefault="00DC2F35">
            <w:pPr>
              <w:widowControl w:val="0"/>
              <w:spacing w:line="360" w:lineRule="auto"/>
              <w:rPr>
                <w:rFonts w:ascii="Calibri" w:eastAsia="Calibri" w:hAnsi="Calibri" w:cs="Calibri"/>
              </w:rPr>
            </w:pPr>
            <w:r>
              <w:rPr>
                <w:rFonts w:ascii="Calibri" w:eastAsia="Calibri" w:hAnsi="Calibri" w:cs="Calibri"/>
              </w:rPr>
              <w:t>8</w:t>
            </w:r>
          </w:p>
        </w:tc>
      </w:tr>
      <w:tr w:rsidR="00904ED1" w14:paraId="02840628"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76B5CC"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2927B4" w14:textId="77777777" w:rsidR="00904ED1" w:rsidRDefault="00DC2F35">
            <w:pPr>
              <w:widowControl w:val="0"/>
              <w:spacing w:line="360" w:lineRule="auto"/>
              <w:rPr>
                <w:rFonts w:ascii="Calibri" w:eastAsia="Calibri" w:hAnsi="Calibri" w:cs="Calibri"/>
              </w:rPr>
            </w:pPr>
            <w:r>
              <w:rPr>
                <w:rFonts w:ascii="Calibri" w:eastAsia="Calibri" w:hAnsi="Calibri" w:cs="Calibri"/>
              </w:rPr>
              <w:t>59</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50102" w14:textId="77777777" w:rsidR="00904ED1" w:rsidRDefault="00DC2F35">
            <w:pPr>
              <w:widowControl w:val="0"/>
              <w:spacing w:line="360" w:lineRule="auto"/>
              <w:rPr>
                <w:rFonts w:ascii="Calibri" w:eastAsia="Calibri" w:hAnsi="Calibri" w:cs="Calibri"/>
              </w:rPr>
            </w:pPr>
            <w:r>
              <w:rPr>
                <w:rFonts w:ascii="Calibri" w:eastAsia="Calibri" w:hAnsi="Calibri" w:cs="Calibri"/>
              </w:rPr>
              <w:t>Adem</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644A52" w14:textId="77777777" w:rsidR="00904ED1" w:rsidRDefault="00DC2F35">
            <w:pPr>
              <w:widowControl w:val="0"/>
              <w:spacing w:line="360" w:lineRule="auto"/>
              <w:rPr>
                <w:rFonts w:ascii="Calibri" w:eastAsia="Calibri" w:hAnsi="Calibri" w:cs="Calibri"/>
              </w:rPr>
            </w:pPr>
            <w:r>
              <w:rPr>
                <w:rFonts w:ascii="Calibri" w:eastAsia="Calibri" w:hAnsi="Calibri" w:cs="Calibri"/>
              </w:rPr>
              <w:t>3</w:t>
            </w:r>
          </w:p>
        </w:tc>
      </w:tr>
      <w:tr w:rsidR="00904ED1" w14:paraId="136237D6"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ECE242" w14:textId="77777777" w:rsidR="00904ED1" w:rsidRDefault="00DC2F35">
            <w:pPr>
              <w:widowControl w:val="0"/>
              <w:spacing w:line="360" w:lineRule="auto"/>
              <w:rPr>
                <w:rFonts w:ascii="Calibri" w:eastAsia="Calibri" w:hAnsi="Calibri" w:cs="Calibri"/>
              </w:rPr>
            </w:pPr>
            <w:r>
              <w:rPr>
                <w:rFonts w:ascii="Calibri" w:eastAsia="Calibri" w:hAnsi="Calibri" w:cs="Calibri"/>
              </w:rPr>
              <w:t>West-Vlaanderen</w:t>
            </w: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B0BA86" w14:textId="77777777" w:rsidR="00904ED1" w:rsidRDefault="00DC2F35">
            <w:pPr>
              <w:widowControl w:val="0"/>
              <w:spacing w:line="360" w:lineRule="auto"/>
              <w:rPr>
                <w:rFonts w:ascii="Calibri" w:eastAsia="Calibri" w:hAnsi="Calibri" w:cs="Calibri"/>
              </w:rPr>
            </w:pPr>
            <w:r>
              <w:rPr>
                <w:rFonts w:ascii="Calibri" w:eastAsia="Calibri" w:hAnsi="Calibri" w:cs="Calibri"/>
              </w:rPr>
              <w:t>42</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F0682B" w14:textId="77777777" w:rsidR="00904ED1" w:rsidRDefault="00DC2F35">
            <w:pPr>
              <w:widowControl w:val="0"/>
              <w:spacing w:line="360" w:lineRule="auto"/>
              <w:rPr>
                <w:rFonts w:ascii="Calibri" w:eastAsia="Calibri" w:hAnsi="Calibri" w:cs="Calibri"/>
              </w:rPr>
            </w:pPr>
            <w:r>
              <w:rPr>
                <w:rFonts w:ascii="Calibri" w:eastAsia="Calibri" w:hAnsi="Calibri" w:cs="Calibri"/>
              </w:rPr>
              <w:t>Het Anker</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D90A06" w14:textId="77777777" w:rsidR="00904ED1" w:rsidRDefault="00DC2F35">
            <w:pPr>
              <w:widowControl w:val="0"/>
              <w:spacing w:line="360" w:lineRule="auto"/>
              <w:rPr>
                <w:rFonts w:ascii="Calibri" w:eastAsia="Calibri" w:hAnsi="Calibri" w:cs="Calibri"/>
              </w:rPr>
            </w:pPr>
            <w:r>
              <w:rPr>
                <w:rFonts w:ascii="Calibri" w:eastAsia="Calibri" w:hAnsi="Calibri" w:cs="Calibri"/>
              </w:rPr>
              <w:t>1</w:t>
            </w:r>
          </w:p>
        </w:tc>
      </w:tr>
      <w:tr w:rsidR="00904ED1" w14:paraId="3AED3B4F"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04D44D"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51535B" w14:textId="77777777" w:rsidR="00904ED1" w:rsidRDefault="00DC2F35">
            <w:pPr>
              <w:widowControl w:val="0"/>
              <w:spacing w:line="360" w:lineRule="auto"/>
              <w:rPr>
                <w:rFonts w:ascii="Calibri" w:eastAsia="Calibri" w:hAnsi="Calibri" w:cs="Calibri"/>
              </w:rPr>
            </w:pPr>
            <w:r>
              <w:rPr>
                <w:rFonts w:ascii="Calibri" w:eastAsia="Calibri" w:hAnsi="Calibri" w:cs="Calibri"/>
              </w:rPr>
              <w:t>57</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F7AB8A" w14:textId="77777777" w:rsidR="00904ED1" w:rsidRDefault="00DC2F35">
            <w:pPr>
              <w:widowControl w:val="0"/>
              <w:spacing w:line="360" w:lineRule="auto"/>
              <w:rPr>
                <w:rFonts w:ascii="Calibri" w:eastAsia="Calibri" w:hAnsi="Calibri" w:cs="Calibri"/>
              </w:rPr>
            </w:pPr>
            <w:r>
              <w:rPr>
                <w:rFonts w:ascii="Calibri" w:eastAsia="Calibri" w:hAnsi="Calibri" w:cs="Calibri"/>
              </w:rPr>
              <w:t>De Lovie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7CB309" w14:textId="77777777" w:rsidR="00904ED1" w:rsidRDefault="00DC2F35">
            <w:pPr>
              <w:widowControl w:val="0"/>
              <w:spacing w:line="360" w:lineRule="auto"/>
              <w:rPr>
                <w:rFonts w:ascii="Calibri" w:eastAsia="Calibri" w:hAnsi="Calibri" w:cs="Calibri"/>
              </w:rPr>
            </w:pPr>
            <w:r>
              <w:rPr>
                <w:rFonts w:ascii="Calibri" w:eastAsia="Calibri" w:hAnsi="Calibri" w:cs="Calibri"/>
              </w:rPr>
              <w:t>4</w:t>
            </w:r>
          </w:p>
        </w:tc>
      </w:tr>
      <w:tr w:rsidR="00904ED1" w14:paraId="43137F6E"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0913C6"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48771D" w14:textId="77777777" w:rsidR="00904ED1" w:rsidRDefault="00DC2F35">
            <w:pPr>
              <w:widowControl w:val="0"/>
              <w:spacing w:line="360" w:lineRule="auto"/>
              <w:rPr>
                <w:rFonts w:ascii="Calibri" w:eastAsia="Calibri" w:hAnsi="Calibri" w:cs="Calibri"/>
              </w:rPr>
            </w:pPr>
            <w:r>
              <w:rPr>
                <w:rFonts w:ascii="Calibri" w:eastAsia="Calibri" w:hAnsi="Calibri" w:cs="Calibri"/>
              </w:rPr>
              <w:t>89</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0E4164" w14:textId="77777777" w:rsidR="00904ED1" w:rsidRDefault="00DC2F35">
            <w:pPr>
              <w:widowControl w:val="0"/>
              <w:spacing w:line="360" w:lineRule="auto"/>
              <w:rPr>
                <w:rFonts w:ascii="Calibri" w:eastAsia="Calibri" w:hAnsi="Calibri" w:cs="Calibri"/>
              </w:rPr>
            </w:pPr>
            <w:r>
              <w:rPr>
                <w:rFonts w:ascii="Calibri" w:eastAsia="Calibri" w:hAnsi="Calibri" w:cs="Calibri"/>
              </w:rPr>
              <w:t>De Hoge Kouter</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EF7977" w14:textId="77777777" w:rsidR="00904ED1" w:rsidRDefault="00DC2F35">
            <w:pPr>
              <w:widowControl w:val="0"/>
              <w:spacing w:line="360" w:lineRule="auto"/>
              <w:rPr>
                <w:rFonts w:ascii="Calibri" w:eastAsia="Calibri" w:hAnsi="Calibri" w:cs="Calibri"/>
              </w:rPr>
            </w:pPr>
            <w:r>
              <w:rPr>
                <w:rFonts w:ascii="Calibri" w:eastAsia="Calibri" w:hAnsi="Calibri" w:cs="Calibri"/>
              </w:rPr>
              <w:t>10</w:t>
            </w:r>
          </w:p>
        </w:tc>
      </w:tr>
      <w:tr w:rsidR="00904ED1" w14:paraId="2DEE446C" w14:textId="77777777">
        <w:trPr>
          <w:trHeight w:val="48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0C7773"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4F647A" w14:textId="77777777" w:rsidR="00904ED1" w:rsidRDefault="00DC2F35">
            <w:pPr>
              <w:widowControl w:val="0"/>
              <w:spacing w:line="360" w:lineRule="auto"/>
              <w:rPr>
                <w:rFonts w:ascii="Calibri" w:eastAsia="Calibri" w:hAnsi="Calibri" w:cs="Calibri"/>
              </w:rPr>
            </w:pPr>
            <w:r>
              <w:rPr>
                <w:rFonts w:ascii="Calibri" w:eastAsia="Calibri" w:hAnsi="Calibri" w:cs="Calibri"/>
              </w:rPr>
              <w:t>103</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CE4CCD" w14:textId="77777777" w:rsidR="00904ED1" w:rsidRDefault="00DC2F35">
            <w:pPr>
              <w:widowControl w:val="0"/>
              <w:spacing w:line="360" w:lineRule="auto"/>
              <w:rPr>
                <w:rFonts w:ascii="Calibri" w:eastAsia="Calibri" w:hAnsi="Calibri" w:cs="Calibri"/>
              </w:rPr>
            </w:pPr>
            <w:r>
              <w:rPr>
                <w:rFonts w:ascii="Calibri" w:eastAsia="Calibri" w:hAnsi="Calibri" w:cs="Calibri"/>
              </w:rPr>
              <w:t>Huize Tordale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651BF4" w14:textId="77777777" w:rsidR="00904ED1" w:rsidRDefault="00DC2F35">
            <w:pPr>
              <w:widowControl w:val="0"/>
              <w:spacing w:line="360" w:lineRule="auto"/>
              <w:rPr>
                <w:rFonts w:ascii="Calibri" w:eastAsia="Calibri" w:hAnsi="Calibri" w:cs="Calibri"/>
              </w:rPr>
            </w:pPr>
            <w:r>
              <w:rPr>
                <w:rFonts w:ascii="Calibri" w:eastAsia="Calibri" w:hAnsi="Calibri" w:cs="Calibri"/>
              </w:rPr>
              <w:t>4</w:t>
            </w:r>
          </w:p>
        </w:tc>
      </w:tr>
      <w:tr w:rsidR="00904ED1" w14:paraId="6C0F67F4" w14:textId="77777777">
        <w:trPr>
          <w:trHeight w:val="495"/>
        </w:trPr>
        <w:tc>
          <w:tcPr>
            <w:tcW w:w="1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C3A27A" w14:textId="77777777" w:rsidR="00904ED1" w:rsidRDefault="00904ED1">
            <w:pPr>
              <w:widowControl w:val="0"/>
              <w:spacing w:line="360" w:lineRule="auto"/>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3CE17B" w14:textId="77777777" w:rsidR="00904ED1" w:rsidRDefault="00DC2F35">
            <w:pPr>
              <w:widowControl w:val="0"/>
              <w:spacing w:line="360" w:lineRule="auto"/>
              <w:rPr>
                <w:rFonts w:ascii="Calibri" w:eastAsia="Calibri" w:hAnsi="Calibri" w:cs="Calibri"/>
              </w:rPr>
            </w:pPr>
            <w:r>
              <w:rPr>
                <w:rFonts w:ascii="Calibri" w:eastAsia="Calibri" w:hAnsi="Calibri" w:cs="Calibri"/>
              </w:rPr>
              <w:t>195</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A3309B" w14:textId="77777777" w:rsidR="00904ED1" w:rsidRDefault="00DC2F35">
            <w:pPr>
              <w:widowControl w:val="0"/>
              <w:spacing w:line="360" w:lineRule="auto"/>
              <w:rPr>
                <w:rFonts w:ascii="Calibri" w:eastAsia="Calibri" w:hAnsi="Calibri" w:cs="Calibri"/>
              </w:rPr>
            </w:pPr>
            <w:r>
              <w:rPr>
                <w:rFonts w:ascii="Calibri" w:eastAsia="Calibri" w:hAnsi="Calibri" w:cs="Calibri"/>
              </w:rPr>
              <w:t>Inspirant aan Zee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8C8D24" w14:textId="77777777" w:rsidR="00904ED1" w:rsidRDefault="00DC2F35">
            <w:pPr>
              <w:widowControl w:val="0"/>
              <w:spacing w:line="360" w:lineRule="auto"/>
              <w:rPr>
                <w:rFonts w:ascii="Calibri" w:eastAsia="Calibri" w:hAnsi="Calibri" w:cs="Calibri"/>
              </w:rPr>
            </w:pPr>
            <w:r>
              <w:rPr>
                <w:rFonts w:ascii="Calibri" w:eastAsia="Calibri" w:hAnsi="Calibri" w:cs="Calibri"/>
              </w:rPr>
              <w:t>3</w:t>
            </w:r>
          </w:p>
        </w:tc>
      </w:tr>
    </w:tbl>
    <w:p w14:paraId="2613FF97" w14:textId="77777777" w:rsidR="00904ED1" w:rsidRDefault="00904ED1">
      <w:pPr>
        <w:widowControl w:val="0"/>
        <w:spacing w:line="360" w:lineRule="auto"/>
        <w:rPr>
          <w:rFonts w:ascii="Calibri" w:eastAsia="Calibri" w:hAnsi="Calibri" w:cs="Calibri"/>
        </w:rPr>
      </w:pPr>
    </w:p>
    <w:p w14:paraId="684118BF" w14:textId="77777777" w:rsidR="00904ED1" w:rsidRDefault="00904ED1">
      <w:pPr>
        <w:widowControl w:val="0"/>
        <w:spacing w:line="360" w:lineRule="auto"/>
        <w:rPr>
          <w:rFonts w:ascii="Calibri" w:eastAsia="Calibri" w:hAnsi="Calibri" w:cs="Calibri"/>
        </w:rPr>
      </w:pPr>
    </w:p>
    <w:p w14:paraId="245F4FE0" w14:textId="77777777" w:rsidR="00904ED1" w:rsidRDefault="00904ED1">
      <w:pPr>
        <w:widowControl w:val="0"/>
        <w:spacing w:line="360" w:lineRule="auto"/>
        <w:rPr>
          <w:rFonts w:ascii="Calibri" w:eastAsia="Calibri" w:hAnsi="Calibri" w:cs="Calibri"/>
        </w:rPr>
      </w:pPr>
    </w:p>
    <w:p w14:paraId="7787FAD8" w14:textId="77777777" w:rsidR="00904ED1" w:rsidRDefault="00904ED1">
      <w:pPr>
        <w:widowControl w:val="0"/>
        <w:rPr>
          <w:rFonts w:ascii="Calibri" w:eastAsia="Calibri" w:hAnsi="Calibri" w:cs="Calibri"/>
        </w:rPr>
      </w:pPr>
    </w:p>
    <w:p w14:paraId="36AF32B2" w14:textId="77777777" w:rsidR="00904ED1" w:rsidRDefault="00904ED1">
      <w:pPr>
        <w:widowControl w:val="0"/>
        <w:rPr>
          <w:rFonts w:ascii="Calibri" w:eastAsia="Calibri" w:hAnsi="Calibri" w:cs="Calibri"/>
        </w:rPr>
      </w:pPr>
    </w:p>
    <w:p w14:paraId="7A38A4D0" w14:textId="77777777" w:rsidR="00904ED1" w:rsidRDefault="00904ED1">
      <w:pPr>
        <w:widowControl w:val="0"/>
        <w:rPr>
          <w:rFonts w:ascii="Calibri" w:eastAsia="Calibri" w:hAnsi="Calibri" w:cs="Calibri"/>
        </w:rPr>
      </w:pPr>
    </w:p>
    <w:p w14:paraId="6A17AAB5" w14:textId="77777777" w:rsidR="00904ED1" w:rsidRDefault="00904ED1">
      <w:pPr>
        <w:widowControl w:val="0"/>
        <w:rPr>
          <w:rFonts w:ascii="Calibri" w:eastAsia="Calibri" w:hAnsi="Calibri" w:cs="Calibri"/>
        </w:rPr>
      </w:pPr>
    </w:p>
    <w:p w14:paraId="28FCD85E" w14:textId="77777777" w:rsidR="00904ED1" w:rsidRDefault="00904ED1">
      <w:pPr>
        <w:widowControl w:val="0"/>
        <w:rPr>
          <w:rFonts w:ascii="Calibri" w:eastAsia="Calibri" w:hAnsi="Calibri" w:cs="Calibri"/>
        </w:rPr>
      </w:pPr>
    </w:p>
    <w:p w14:paraId="0705563C" w14:textId="77777777" w:rsidR="00904ED1" w:rsidRDefault="00DC2F35">
      <w:pPr>
        <w:widowControl w:val="0"/>
        <w:rPr>
          <w:rFonts w:ascii="Calibri" w:eastAsia="Calibri" w:hAnsi="Calibri" w:cs="Calibri"/>
        </w:rPr>
      </w:pPr>
      <w:r>
        <w:rPr>
          <w:rFonts w:ascii="Calibri" w:eastAsia="Calibri" w:hAnsi="Calibri" w:cs="Calibri"/>
        </w:rPr>
        <w:t>James Van Casteren</w:t>
      </w:r>
    </w:p>
    <w:p w14:paraId="72C9E53B" w14:textId="77777777" w:rsidR="00904ED1" w:rsidRDefault="00DC2F35">
      <w:pPr>
        <w:widowControl w:val="0"/>
        <w:rPr>
          <w:rFonts w:ascii="Calibri" w:eastAsia="Calibri" w:hAnsi="Calibri" w:cs="Calibri"/>
        </w:rPr>
      </w:pPr>
      <w:r>
        <w:rPr>
          <w:rFonts w:ascii="Calibri" w:eastAsia="Calibri" w:hAnsi="Calibri" w:cs="Calibri"/>
        </w:rPr>
        <w:t>Administrateur-generaal</w:t>
      </w:r>
    </w:p>
    <w:p w14:paraId="466BF36E" w14:textId="77777777" w:rsidR="00904ED1" w:rsidRDefault="00904ED1">
      <w:pPr>
        <w:widowControl w:val="0"/>
        <w:rPr>
          <w:rFonts w:ascii="Calibri" w:eastAsia="Calibri" w:hAnsi="Calibri" w:cs="Calibri"/>
        </w:rPr>
      </w:pPr>
    </w:p>
    <w:p w14:paraId="3666AB7D" w14:textId="77777777" w:rsidR="00904ED1" w:rsidRDefault="00904ED1">
      <w:pPr>
        <w:widowControl w:val="0"/>
        <w:rPr>
          <w:rFonts w:ascii="Calibri" w:eastAsia="Calibri" w:hAnsi="Calibri" w:cs="Calibri"/>
        </w:rPr>
      </w:pPr>
    </w:p>
    <w:p w14:paraId="1BCD9CCD" w14:textId="77777777" w:rsidR="00904ED1" w:rsidRDefault="00904ED1">
      <w:pPr>
        <w:widowControl w:val="0"/>
        <w:rPr>
          <w:rFonts w:ascii="Calibri" w:eastAsia="Calibri" w:hAnsi="Calibri" w:cs="Calibri"/>
        </w:rPr>
      </w:pPr>
    </w:p>
    <w:p w14:paraId="3A051567" w14:textId="77777777" w:rsidR="00904ED1" w:rsidRDefault="00904ED1">
      <w:pPr>
        <w:widowControl w:val="0"/>
        <w:rPr>
          <w:rFonts w:ascii="Calibri" w:eastAsia="Calibri" w:hAnsi="Calibri" w:cs="Calibri"/>
        </w:rPr>
      </w:pPr>
    </w:p>
    <w:p w14:paraId="7012DB58" w14:textId="77777777" w:rsidR="00904ED1" w:rsidRDefault="00904ED1">
      <w:pPr>
        <w:widowControl w:val="0"/>
        <w:rPr>
          <w:rFonts w:ascii="Calibri" w:eastAsia="Calibri" w:hAnsi="Calibri" w:cs="Calibri"/>
        </w:rPr>
      </w:pPr>
    </w:p>
    <w:p w14:paraId="1E75B163" w14:textId="77777777" w:rsidR="00904ED1" w:rsidRDefault="00904ED1">
      <w:pPr>
        <w:widowControl w:val="0"/>
        <w:rPr>
          <w:rFonts w:ascii="Calibri" w:eastAsia="Calibri" w:hAnsi="Calibri" w:cs="Calibri"/>
        </w:rPr>
      </w:pPr>
    </w:p>
    <w:p w14:paraId="2422E487" w14:textId="77777777" w:rsidR="00904ED1" w:rsidRDefault="00904ED1">
      <w:pPr>
        <w:widowControl w:val="0"/>
        <w:rPr>
          <w:rFonts w:ascii="Calibri" w:eastAsia="Calibri" w:hAnsi="Calibri" w:cs="Calibri"/>
        </w:rPr>
      </w:pPr>
    </w:p>
    <w:p w14:paraId="69A5E668" w14:textId="77777777" w:rsidR="00904ED1" w:rsidRDefault="00904ED1">
      <w:pPr>
        <w:widowControl w:val="0"/>
        <w:rPr>
          <w:rFonts w:ascii="Calibri" w:eastAsia="Calibri" w:hAnsi="Calibri" w:cs="Calibri"/>
        </w:rPr>
      </w:pPr>
    </w:p>
    <w:p w14:paraId="1C851C0B" w14:textId="77777777" w:rsidR="00904ED1" w:rsidRDefault="00904ED1">
      <w:pPr>
        <w:widowControl w:val="0"/>
        <w:rPr>
          <w:rFonts w:ascii="Calibri" w:eastAsia="Calibri" w:hAnsi="Calibri" w:cs="Calibri"/>
        </w:rPr>
      </w:pPr>
    </w:p>
    <w:p w14:paraId="399199EE" w14:textId="77777777" w:rsidR="00904ED1" w:rsidRDefault="00904ED1">
      <w:pPr>
        <w:widowControl w:val="0"/>
        <w:rPr>
          <w:rFonts w:ascii="Calibri" w:eastAsia="Calibri" w:hAnsi="Calibri" w:cs="Calibri"/>
        </w:rPr>
      </w:pPr>
    </w:p>
    <w:p w14:paraId="21CB0153" w14:textId="77777777" w:rsidR="00904ED1" w:rsidRDefault="00904ED1">
      <w:pPr>
        <w:widowControl w:val="0"/>
        <w:rPr>
          <w:rFonts w:ascii="Calibri" w:eastAsia="Calibri" w:hAnsi="Calibri" w:cs="Calibri"/>
        </w:rPr>
      </w:pPr>
    </w:p>
    <w:p w14:paraId="03FE9A08" w14:textId="77777777" w:rsidR="00904ED1" w:rsidRDefault="00904ED1">
      <w:pPr>
        <w:widowControl w:val="0"/>
        <w:rPr>
          <w:rFonts w:ascii="Calibri" w:eastAsia="Calibri" w:hAnsi="Calibri" w:cs="Calibri"/>
        </w:rPr>
      </w:pPr>
    </w:p>
    <w:p w14:paraId="5967E651" w14:textId="77777777" w:rsidR="00904ED1" w:rsidRDefault="00904ED1">
      <w:pPr>
        <w:widowControl w:val="0"/>
        <w:rPr>
          <w:rFonts w:ascii="Calibri" w:eastAsia="Calibri" w:hAnsi="Calibri" w:cs="Calibri"/>
        </w:rPr>
      </w:pPr>
    </w:p>
    <w:p w14:paraId="01FBA139" w14:textId="77777777" w:rsidR="00904ED1" w:rsidRDefault="00904ED1">
      <w:pPr>
        <w:widowControl w:val="0"/>
        <w:rPr>
          <w:rFonts w:ascii="Calibri" w:eastAsia="Calibri" w:hAnsi="Calibri" w:cs="Calibri"/>
        </w:rPr>
      </w:pPr>
    </w:p>
    <w:p w14:paraId="2D64BB7C" w14:textId="77777777" w:rsidR="00904ED1" w:rsidRDefault="00904ED1">
      <w:pPr>
        <w:widowControl w:val="0"/>
        <w:rPr>
          <w:rFonts w:ascii="Calibri" w:eastAsia="Calibri" w:hAnsi="Calibri" w:cs="Calibri"/>
        </w:rPr>
      </w:pPr>
    </w:p>
    <w:p w14:paraId="0C794B3C" w14:textId="77777777" w:rsidR="00904ED1" w:rsidRDefault="00904ED1">
      <w:pPr>
        <w:widowControl w:val="0"/>
        <w:rPr>
          <w:rFonts w:ascii="Calibri" w:eastAsia="Calibri" w:hAnsi="Calibri" w:cs="Calibri"/>
        </w:rPr>
      </w:pPr>
    </w:p>
    <w:sectPr w:rsidR="00904ED1">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35E4" w14:textId="77777777" w:rsidR="00000000" w:rsidRDefault="00DC2F35">
      <w:pPr>
        <w:spacing w:line="240" w:lineRule="auto"/>
      </w:pPr>
      <w:r>
        <w:separator/>
      </w:r>
    </w:p>
  </w:endnote>
  <w:endnote w:type="continuationSeparator" w:id="0">
    <w:p w14:paraId="412C0341" w14:textId="77777777" w:rsidR="00000000" w:rsidRDefault="00DC2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8D0C" w14:textId="77777777" w:rsidR="00904ED1" w:rsidRDefault="00DC2F35">
    <w:pPr>
      <w:jc w:val="right"/>
    </w:pPr>
    <w:r>
      <w:fldChar w:fldCharType="begin"/>
    </w:r>
    <w:r>
      <w:instrText>PAGE</w:instrText>
    </w:r>
    <w:r>
      <w:fldChar w:fldCharType="separate"/>
    </w:r>
    <w:r w:rsidR="00E2562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62FA" w14:textId="77777777" w:rsidR="00000000" w:rsidRDefault="00DC2F35">
      <w:pPr>
        <w:spacing w:line="240" w:lineRule="auto"/>
      </w:pPr>
      <w:r>
        <w:separator/>
      </w:r>
    </w:p>
  </w:footnote>
  <w:footnote w:type="continuationSeparator" w:id="0">
    <w:p w14:paraId="0565868E" w14:textId="77777777" w:rsidR="00000000" w:rsidRDefault="00DC2F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D4ABE"/>
    <w:multiLevelType w:val="multilevel"/>
    <w:tmpl w:val="55D2C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D1"/>
    <w:rsid w:val="00904ED1"/>
    <w:rsid w:val="00DC2F35"/>
    <w:rsid w:val="00E256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DBD"/>
  <w15:docId w15:val="{8F69A57E-FA13-425A-941B-81F5A776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documenten/infonota-inf/23/37-crisisinvesteringsplan-oproep-mf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3495</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2024-03-12T08:16:00Z</dcterms:created>
  <dcterms:modified xsi:type="dcterms:W3CDTF">2024-03-12T08:16:00Z</dcterms:modified>
</cp:coreProperties>
</file>