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176B3" w14:textId="77777777" w:rsidR="00810944" w:rsidRDefault="00810944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10944" w14:paraId="4C750FD8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D03A672" w14:textId="77777777" w:rsidR="00810944" w:rsidRDefault="00BE539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F7E147C" wp14:editId="52E4B9DA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1508BA" w14:textId="77777777" w:rsidR="00810944" w:rsidRDefault="00810944">
            <w:pPr>
              <w:widowControl w:val="0"/>
              <w:spacing w:line="240" w:lineRule="auto"/>
            </w:pPr>
          </w:p>
          <w:p w14:paraId="21FCB2F2" w14:textId="77777777" w:rsidR="00810944" w:rsidRDefault="00BE539F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7669AC8D" w14:textId="77777777" w:rsidR="00810944" w:rsidRDefault="00BE539F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4F0D97BB" w14:textId="77777777" w:rsidR="00810944" w:rsidRDefault="00BE539F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782BA2C" w14:textId="77777777" w:rsidR="00810944" w:rsidRDefault="00810944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4D2D10A3" w14:textId="77777777" w:rsidR="00810944" w:rsidRDefault="00810944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54E41135" w14:textId="77777777" w:rsidR="00810944" w:rsidRDefault="00BE539F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10944" w14:paraId="67902458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B965" w14:textId="77777777" w:rsidR="00810944" w:rsidRDefault="0081094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7EE2F0F" w14:textId="77777777" w:rsidR="00810944" w:rsidRDefault="00BE539F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Aan:aanbieders</w:t>
            </w:r>
            <w:proofErr w:type="spellEnd"/>
            <w:r>
              <w:rPr>
                <w:b/>
                <w:sz w:val="26"/>
                <w:szCs w:val="26"/>
              </w:rPr>
              <w:t xml:space="preserve"> van </w:t>
            </w:r>
            <w:proofErr w:type="spellStart"/>
            <w:r>
              <w:rPr>
                <w:b/>
                <w:sz w:val="26"/>
                <w:szCs w:val="26"/>
              </w:rPr>
              <w:t>rechtstreeks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toegankelijke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hulp</w:t>
            </w:r>
            <w:proofErr w:type="spellEnd"/>
            <w:r>
              <w:rPr>
                <w:b/>
                <w:sz w:val="26"/>
                <w:szCs w:val="26"/>
              </w:rPr>
              <w:t xml:space="preserve"> (RTH-</w:t>
            </w:r>
            <w:proofErr w:type="spellStart"/>
            <w:r>
              <w:rPr>
                <w:b/>
                <w:sz w:val="26"/>
                <w:szCs w:val="26"/>
              </w:rPr>
              <w:t>diensten</w:t>
            </w:r>
            <w:proofErr w:type="spellEnd"/>
            <w:r>
              <w:rPr>
                <w:b/>
                <w:sz w:val="26"/>
                <w:szCs w:val="26"/>
              </w:rPr>
              <w:t xml:space="preserve">), </w:t>
            </w:r>
            <w:proofErr w:type="spellStart"/>
            <w:r>
              <w:rPr>
                <w:b/>
                <w:sz w:val="26"/>
                <w:szCs w:val="26"/>
              </w:rPr>
              <w:t>diensten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ondersteuningsplan</w:t>
            </w:r>
            <w:proofErr w:type="spellEnd"/>
            <w:r>
              <w:rPr>
                <w:b/>
                <w:sz w:val="26"/>
                <w:szCs w:val="26"/>
              </w:rPr>
              <w:t xml:space="preserve"> (DOP), </w:t>
            </w:r>
            <w:proofErr w:type="spellStart"/>
            <w:r>
              <w:rPr>
                <w:b/>
                <w:sz w:val="26"/>
                <w:szCs w:val="26"/>
              </w:rPr>
              <w:t>multifunctionele</w:t>
            </w:r>
            <w:proofErr w:type="spellEnd"/>
            <w:r>
              <w:rPr>
                <w:b/>
                <w:sz w:val="26"/>
                <w:szCs w:val="26"/>
              </w:rPr>
              <w:t xml:space="preserve"> centra (MFC), </w:t>
            </w:r>
            <w:proofErr w:type="spellStart"/>
            <w:r>
              <w:rPr>
                <w:b/>
                <w:sz w:val="26"/>
                <w:szCs w:val="26"/>
              </w:rPr>
              <w:t>observatie</w:t>
            </w:r>
            <w:proofErr w:type="spellEnd"/>
            <w:r>
              <w:rPr>
                <w:b/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behandelingsunits</w:t>
            </w:r>
            <w:proofErr w:type="spellEnd"/>
            <w:r>
              <w:rPr>
                <w:b/>
                <w:sz w:val="26"/>
                <w:szCs w:val="26"/>
              </w:rPr>
              <w:t xml:space="preserve"> (ODB), </w:t>
            </w:r>
            <w:proofErr w:type="spellStart"/>
            <w:r>
              <w:rPr>
                <w:b/>
                <w:sz w:val="26"/>
                <w:szCs w:val="26"/>
              </w:rPr>
              <w:t>forensische</w:t>
            </w:r>
            <w:proofErr w:type="spellEnd"/>
            <w:r>
              <w:rPr>
                <w:b/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  <w:r>
              <w:rPr>
                <w:b/>
                <w:sz w:val="26"/>
                <w:szCs w:val="26"/>
              </w:rPr>
              <w:t xml:space="preserve"> (VZA)</w:t>
            </w:r>
          </w:p>
        </w:tc>
      </w:tr>
      <w:tr w:rsidR="00810944" w14:paraId="19FCB38E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3244" w14:textId="77777777" w:rsidR="00810944" w:rsidRDefault="0081094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AC81C90" w14:textId="77777777" w:rsidR="00810944" w:rsidRDefault="00BE539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24 </w:t>
            </w:r>
            <w:proofErr w:type="spellStart"/>
            <w:r>
              <w:rPr>
                <w:color w:val="666666"/>
              </w:rPr>
              <w:t>april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810944" w14:paraId="4D4ABEE1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1027" w14:textId="77777777" w:rsidR="00810944" w:rsidRDefault="0081094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855592D" w14:textId="77777777" w:rsidR="00810944" w:rsidRDefault="00BE539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INF/24/13 </w:t>
            </w:r>
          </w:p>
        </w:tc>
      </w:tr>
      <w:tr w:rsidR="00810944" w14:paraId="2A47C03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89AC08" w14:textId="77777777" w:rsidR="00810944" w:rsidRDefault="00BE539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7999723" w14:textId="77777777" w:rsidR="00810944" w:rsidRDefault="00BE539F">
            <w:pPr>
              <w:widowControl w:val="0"/>
            </w:pPr>
            <w:r>
              <w:t xml:space="preserve">Helpdesk </w:t>
            </w:r>
            <w:proofErr w:type="spellStart"/>
            <w:r>
              <w:t>afrekeningen</w:t>
            </w:r>
            <w:proofErr w:type="spellEnd"/>
          </w:p>
        </w:tc>
      </w:tr>
      <w:tr w:rsidR="00810944" w14:paraId="72B3527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A658D9" w14:textId="77777777" w:rsidR="00810944" w:rsidRDefault="00BE539F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1AB4644" w14:textId="77777777" w:rsidR="00810944" w:rsidRDefault="00BE539F">
            <w:pPr>
              <w:widowControl w:val="0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afrekeningen@vaph.be</w:t>
              </w:r>
            </w:hyperlink>
          </w:p>
        </w:tc>
      </w:tr>
      <w:tr w:rsidR="00810944" w14:paraId="1D02C70E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6FFFDD" w14:textId="77777777" w:rsidR="00810944" w:rsidRDefault="00BE539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7B7B0B4" w14:textId="77777777" w:rsidR="00810944" w:rsidRDefault="00BE53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02 249 33 55</w:t>
            </w:r>
          </w:p>
        </w:tc>
      </w:tr>
      <w:tr w:rsidR="00810944" w14:paraId="65961E17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9B1983" w14:textId="77777777" w:rsidR="00810944" w:rsidRDefault="00BE539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F2E7D9F" w14:textId="77777777" w:rsidR="00810944" w:rsidRDefault="00BE53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0944" w14:paraId="59C63AB9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B0D56C2" w14:textId="77777777" w:rsidR="00810944" w:rsidRDefault="00810944">
            <w:pPr>
              <w:widowControl w:val="0"/>
              <w:rPr>
                <w:sz w:val="34"/>
                <w:szCs w:val="34"/>
              </w:rPr>
            </w:pPr>
          </w:p>
        </w:tc>
      </w:tr>
      <w:tr w:rsidR="00810944" w14:paraId="1D552987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4C7BAC7" w14:textId="77777777" w:rsidR="00810944" w:rsidRDefault="00BE539F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Indienen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afrekeningsdossier</w:t>
            </w:r>
            <w:proofErr w:type="spellEnd"/>
            <w:r>
              <w:rPr>
                <w:sz w:val="34"/>
                <w:szCs w:val="34"/>
              </w:rPr>
              <w:t xml:space="preserve"> 2023</w:t>
            </w:r>
          </w:p>
        </w:tc>
      </w:tr>
      <w:tr w:rsidR="00810944" w14:paraId="5C5BAFA3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726F396" w14:textId="77777777" w:rsidR="00810944" w:rsidRDefault="00BE539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46DDA81" w14:textId="77777777" w:rsidR="00810944" w:rsidRDefault="00BE539F">
      <w:pPr>
        <w:widowControl w:val="0"/>
        <w:spacing w:before="240" w:after="120" w:line="360" w:lineRule="auto"/>
      </w:pPr>
      <w:r>
        <w:t xml:space="preserve">Ten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subsidie-eenheid</w:t>
      </w:r>
      <w:proofErr w:type="spellEnd"/>
      <w:r>
        <w:t xml:space="preserve"> (SE) via Isis de </w:t>
      </w:r>
      <w:proofErr w:type="spellStart"/>
      <w:r>
        <w:t>taak</w:t>
      </w:r>
      <w:proofErr w:type="spellEnd"/>
      <w:r>
        <w:t xml:space="preserve"> ‘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subsidiedossier</w:t>
      </w:r>
      <w:proofErr w:type="spellEnd"/>
      <w:r>
        <w:t xml:space="preserve"> 2023’. </w:t>
      </w:r>
      <w:proofErr w:type="spellStart"/>
      <w:r>
        <w:t>Vanaf</w:t>
      </w:r>
      <w:proofErr w:type="spellEnd"/>
      <w:r>
        <w:t xml:space="preserve"> dan </w:t>
      </w:r>
      <w:proofErr w:type="spellStart"/>
      <w:r>
        <w:t>kan</w:t>
      </w:r>
      <w:proofErr w:type="spellEnd"/>
      <w:r>
        <w:t xml:space="preserve"> het </w:t>
      </w:r>
      <w:proofErr w:type="spellStart"/>
      <w:r>
        <w:t>afrekeningsdossier</w:t>
      </w:r>
      <w:proofErr w:type="spellEnd"/>
      <w:r>
        <w:t xml:space="preserve"> 2023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uiterste</w:t>
      </w:r>
      <w:proofErr w:type="spellEnd"/>
      <w:r>
        <w:t xml:space="preserve"> </w:t>
      </w:r>
      <w:proofErr w:type="spellStart"/>
      <w:r>
        <w:t>indieningsdatum</w:t>
      </w:r>
      <w:proofErr w:type="spellEnd"/>
      <w:r>
        <w:t xml:space="preserve"> is </w:t>
      </w:r>
      <w:r>
        <w:rPr>
          <w:b/>
        </w:rPr>
        <w:t xml:space="preserve">30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2024</w:t>
      </w:r>
      <w:r>
        <w:t xml:space="preserve">.  Meer </w:t>
      </w:r>
      <w:proofErr w:type="spellStart"/>
      <w:r>
        <w:t>uitleg</w:t>
      </w:r>
      <w:proofErr w:type="spellEnd"/>
      <w:r>
        <w:t xml:space="preserve"> over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in de</w:t>
      </w:r>
      <w:r>
        <w:t xml:space="preserve"> </w:t>
      </w:r>
      <w:proofErr w:type="spellStart"/>
      <w:r>
        <w:t>handleiding</w:t>
      </w:r>
      <w:proofErr w:type="spellEnd"/>
      <w:r>
        <w:t xml:space="preserve"> in </w:t>
      </w:r>
      <w:proofErr w:type="spellStart"/>
      <w:r>
        <w:t>bijlage</w:t>
      </w:r>
      <w:proofErr w:type="spellEnd"/>
      <w:r>
        <w:t>.</w:t>
      </w:r>
    </w:p>
    <w:p w14:paraId="45645BFB" w14:textId="77777777" w:rsidR="00810944" w:rsidRDefault="00BE539F">
      <w:pPr>
        <w:widowControl w:val="0"/>
        <w:spacing w:before="240" w:after="120" w:line="360" w:lineRule="auto"/>
      </w:pPr>
      <w:proofErr w:type="spellStart"/>
      <w:r>
        <w:t>Voor</w:t>
      </w:r>
      <w:proofErr w:type="spellEnd"/>
      <w:r>
        <w:t xml:space="preserve"> RTH-</w:t>
      </w:r>
      <w:proofErr w:type="spellStart"/>
      <w:r>
        <w:t>pilootprojecten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PC319, </w:t>
      </w:r>
      <w:proofErr w:type="spellStart"/>
      <w:r>
        <w:t>moeten</w:t>
      </w:r>
      <w:proofErr w:type="spellEnd"/>
      <w:r>
        <w:t xml:space="preserve"> de </w:t>
      </w:r>
      <w:proofErr w:type="spellStart"/>
      <w:r>
        <w:t>personeelsgegevens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-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ingegeven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sjabloon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opgeladen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Isis, </w:t>
      </w:r>
      <w:proofErr w:type="spellStart"/>
      <w:r>
        <w:t>zie</w:t>
      </w:r>
      <w:proofErr w:type="spellEnd"/>
      <w:r>
        <w:t xml:space="preserve"> </w:t>
      </w:r>
      <w:proofErr w:type="spellStart"/>
      <w:r>
        <w:t>handleiding</w:t>
      </w:r>
      <w:proofErr w:type="spellEnd"/>
      <w:r>
        <w:t xml:space="preserve"> p10. </w:t>
      </w:r>
      <w:r>
        <w:br/>
        <w:t xml:space="preserve">Het </w:t>
      </w:r>
      <w:proofErr w:type="spellStart"/>
      <w:r>
        <w:t>sjabloon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bijlage</w:t>
      </w:r>
      <w:proofErr w:type="spellEnd"/>
      <w:r>
        <w:t>.</w:t>
      </w:r>
    </w:p>
    <w:p w14:paraId="74014F16" w14:textId="2B244BD9" w:rsidR="00810944" w:rsidRDefault="00BE539F">
      <w:pPr>
        <w:widowControl w:val="0"/>
        <w:spacing w:before="240" w:after="240" w:line="360" w:lineRule="auto"/>
      </w:pPr>
      <w:r>
        <w:t xml:space="preserve">Als u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lezen</w:t>
      </w:r>
      <w:proofErr w:type="spellEnd"/>
      <w:r>
        <w:t xml:space="preserve"> van de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met de helpdesk van het Team </w:t>
      </w:r>
      <w:proofErr w:type="spellStart"/>
      <w:r>
        <w:t>Financieren</w:t>
      </w:r>
      <w:proofErr w:type="spellEnd"/>
      <w:r>
        <w:t>.</w:t>
      </w:r>
    </w:p>
    <w:p w14:paraId="71440257" w14:textId="77777777" w:rsidR="00810944" w:rsidRDefault="00810944">
      <w:pPr>
        <w:widowControl w:val="0"/>
        <w:spacing w:before="240" w:after="240" w:line="360" w:lineRule="auto"/>
      </w:pPr>
    </w:p>
    <w:p w14:paraId="591AAD7A" w14:textId="77777777" w:rsidR="00810944" w:rsidRDefault="00BE539F">
      <w:pPr>
        <w:widowControl w:val="0"/>
        <w:spacing w:before="240" w:after="240" w:line="360" w:lineRule="auto"/>
      </w:pPr>
      <w:r>
        <w:t xml:space="preserve">James Van </w:t>
      </w:r>
      <w:proofErr w:type="spellStart"/>
      <w:r>
        <w:t>Casteren</w:t>
      </w:r>
      <w:proofErr w:type="spellEnd"/>
      <w:r>
        <w:br/>
      </w:r>
      <w:proofErr w:type="spellStart"/>
      <w:r>
        <w:t>Administrateur-generaal</w:t>
      </w:r>
      <w:proofErr w:type="spellEnd"/>
    </w:p>
    <w:sectPr w:rsidR="008109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9375" w14:textId="77777777" w:rsidR="00000000" w:rsidRDefault="00BE539F">
      <w:pPr>
        <w:spacing w:line="240" w:lineRule="auto"/>
      </w:pPr>
      <w:r>
        <w:separator/>
      </w:r>
    </w:p>
  </w:endnote>
  <w:endnote w:type="continuationSeparator" w:id="0">
    <w:p w14:paraId="4B18B8E0" w14:textId="77777777" w:rsidR="00000000" w:rsidRDefault="00BE5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21AA" w14:textId="77777777" w:rsidR="00810944" w:rsidRDefault="008109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21CE" w14:textId="77777777" w:rsidR="00810944" w:rsidRDefault="00810944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  <w:p w14:paraId="51A4BF1D" w14:textId="77777777" w:rsidR="00810944" w:rsidRDefault="00810944">
    <w:pPr>
      <w:spacing w:line="240" w:lineRule="auto"/>
      <w:rPr>
        <w:sz w:val="12"/>
        <w:szCs w:val="12"/>
      </w:rPr>
    </w:pPr>
  </w:p>
  <w:p w14:paraId="3844AF4D" w14:textId="77777777" w:rsidR="00810944" w:rsidRDefault="00810944">
    <w:pPr>
      <w:spacing w:line="240" w:lineRule="auto"/>
      <w:rPr>
        <w:sz w:val="12"/>
        <w:szCs w:val="12"/>
      </w:rPr>
    </w:pPr>
  </w:p>
  <w:p w14:paraId="3E05E8CD" w14:textId="77777777" w:rsidR="00810944" w:rsidRDefault="00BE539F">
    <w:pPr>
      <w:pBdr>
        <w:top w:val="nil"/>
        <w:left w:val="nil"/>
        <w:bottom w:val="nil"/>
        <w:right w:val="nil"/>
        <w:between w:val="nil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D41C" w14:textId="77777777" w:rsidR="00000000" w:rsidRDefault="00BE539F">
      <w:pPr>
        <w:spacing w:line="240" w:lineRule="auto"/>
      </w:pPr>
      <w:r>
        <w:separator/>
      </w:r>
    </w:p>
  </w:footnote>
  <w:footnote w:type="continuationSeparator" w:id="0">
    <w:p w14:paraId="683834E4" w14:textId="77777777" w:rsidR="00000000" w:rsidRDefault="00BE5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BDBA" w14:textId="77777777" w:rsidR="00810944" w:rsidRDefault="008109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9B77" w14:textId="77777777" w:rsidR="00810944" w:rsidRDefault="00810944">
    <w:pPr>
      <w:jc w:val="center"/>
    </w:pPr>
  </w:p>
  <w:p w14:paraId="08721347" w14:textId="77777777" w:rsidR="00810944" w:rsidRDefault="00BE539F">
    <w:pPr>
      <w:jc w:val="center"/>
      <w:rPr>
        <w:i/>
        <w:sz w:val="2"/>
        <w:szCs w:val="2"/>
      </w:rPr>
    </w:pPr>
    <w:hyperlink r:id="rId1">
      <w:proofErr w:type="spellStart"/>
      <w:r>
        <w:rPr>
          <w:i/>
          <w:color w:val="1155CC"/>
          <w:sz w:val="30"/>
          <w:szCs w:val="30"/>
          <w:u w:val="single"/>
        </w:rPr>
        <w:t>Klik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hier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om </w:t>
      </w:r>
      <w:proofErr w:type="spellStart"/>
      <w:r>
        <w:rPr>
          <w:i/>
          <w:color w:val="1155CC"/>
          <w:sz w:val="30"/>
          <w:szCs w:val="30"/>
          <w:u w:val="single"/>
        </w:rPr>
        <w:t>naar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de </w:t>
      </w:r>
      <w:proofErr w:type="spellStart"/>
      <w:r>
        <w:rPr>
          <w:i/>
          <w:color w:val="1155CC"/>
          <w:sz w:val="30"/>
          <w:szCs w:val="30"/>
          <w:u w:val="single"/>
        </w:rPr>
        <w:t>handleiding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over het </w:t>
      </w:r>
      <w:proofErr w:type="spellStart"/>
      <w:r>
        <w:rPr>
          <w:i/>
          <w:color w:val="1155CC"/>
          <w:sz w:val="30"/>
          <w:szCs w:val="30"/>
          <w:u w:val="single"/>
        </w:rPr>
        <w:t>formulier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te</w:t>
      </w:r>
      <w:proofErr w:type="spellEnd"/>
      <w:r>
        <w:rPr>
          <w:i/>
          <w:color w:val="1155CC"/>
          <w:sz w:val="30"/>
          <w:szCs w:val="30"/>
          <w:u w:val="single"/>
        </w:rPr>
        <w:t xml:space="preserve"> </w:t>
      </w:r>
      <w:proofErr w:type="spellStart"/>
      <w:r>
        <w:rPr>
          <w:i/>
          <w:color w:val="1155CC"/>
          <w:sz w:val="30"/>
          <w:szCs w:val="30"/>
          <w:u w:val="single"/>
        </w:rPr>
        <w:t>gaan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44"/>
    <w:rsid w:val="00810944"/>
    <w:rsid w:val="00B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2C83"/>
  <w15:docId w15:val="{7392AC88-D1EC-48A1-A393-AAEE163A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frekeningen@vaph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vaph.be/organisatie/infonotas/handleiding-infonotas-2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2024-04-22T13:27:00Z</dcterms:created>
  <dcterms:modified xsi:type="dcterms:W3CDTF">2024-04-22T13:27:00Z</dcterms:modified>
</cp:coreProperties>
</file>