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25"/>
        <w:gridCol w:w="1682"/>
        <w:gridCol w:w="1538"/>
        <w:gridCol w:w="1242"/>
        <w:gridCol w:w="1814"/>
      </w:tblGrid>
      <w:tr w:rsidR="00487CBD" w:rsidRPr="000F66B6" w14:paraId="050F5D27" w14:textId="77777777" w:rsidTr="00170705">
        <w:trPr>
          <w:trHeight w:val="1701"/>
        </w:trPr>
        <w:tc>
          <w:tcPr>
            <w:tcW w:w="4361" w:type="dxa"/>
            <w:gridSpan w:val="2"/>
          </w:tcPr>
          <w:p w14:paraId="0FC61452" w14:textId="77777777" w:rsidR="00DE2756" w:rsidRDefault="00DE2756" w:rsidP="00044FCB">
            <w:pPr>
              <w:pStyle w:val="Brief-Adres"/>
              <w:spacing w:after="100"/>
            </w:pPr>
            <w:r>
              <w:t>Secretariaat Raadgevend Comité</w:t>
            </w:r>
          </w:p>
          <w:p w14:paraId="3D0646BC" w14:textId="77777777"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14:paraId="34D475EF" w14:textId="77777777"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14:paraId="55BD3148" w14:textId="77777777"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14:paraId="561880BB" w14:textId="77777777"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14:paraId="67B57329" w14:textId="77777777" w:rsidTr="00170705">
        <w:trPr>
          <w:trHeight w:hRule="exact" w:val="340"/>
        </w:trPr>
        <w:tc>
          <w:tcPr>
            <w:tcW w:w="9041" w:type="dxa"/>
            <w:gridSpan w:val="5"/>
          </w:tcPr>
          <w:p w14:paraId="39756521" w14:textId="77777777"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14:paraId="589F5E35" w14:textId="77777777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14:paraId="370FD35F" w14:textId="77777777"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14:paraId="752CB76E" w14:textId="77777777"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F85E195" w14:textId="77777777"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14:paraId="5E2BFD40" w14:textId="77777777"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14:paraId="0FA88007" w14:textId="77777777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14:paraId="74EE0EE9" w14:textId="77777777" w:rsidR="00BF74A3" w:rsidRPr="00BF74A3" w:rsidRDefault="00BF74A3" w:rsidP="000F718F">
            <w:pPr>
              <w:pStyle w:val="VerslagNotaOmzendbrief-Kenmerk-Tekst"/>
              <w:numPr>
                <w:ilvl w:val="0"/>
                <w:numId w:val="2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14:paraId="6BBF03EB" w14:textId="5F89102B" w:rsidR="00BF74A3" w:rsidRPr="00BF74A3" w:rsidRDefault="00C10A6B" w:rsidP="00426CCD">
            <w:pPr>
              <w:pStyle w:val="VerslagNotaOmzendbrief-Kenmerk-Tekst"/>
              <w:spacing w:after="100"/>
            </w:pPr>
            <w:r w:rsidRPr="00C10A6B">
              <w:t>1100/RC/</w:t>
            </w:r>
            <w:r w:rsidR="000D790D">
              <w:t>KD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844173">
              <w:t>2</w:t>
            </w:r>
            <w:r w:rsidR="00BC2B22">
              <w:t>4</w:t>
            </w:r>
            <w:r w:rsidRPr="00C10A6B">
              <w:t>/AdvRC</w:t>
            </w:r>
            <w:r w:rsidR="00243591">
              <w:t>2</w:t>
            </w:r>
            <w:r w:rsidR="00D21B36">
              <w:t>6</w:t>
            </w:r>
            <w:r w:rsidRPr="00C10A6B">
              <w:t>-</w:t>
            </w:r>
            <w:r w:rsidR="00BC2B22">
              <w:t>0</w:t>
            </w:r>
            <w:r w:rsidR="00D21B36">
              <w:t>3</w:t>
            </w:r>
            <w:r w:rsidR="00571A5C">
              <w:t xml:space="preserve"> 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14:paraId="1A063134" w14:textId="77777777"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4-03-28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14:paraId="7A9A61D7" w14:textId="4A01126C" w:rsidR="00BF74A3" w:rsidRPr="00BF74A3" w:rsidRDefault="00D21B36" w:rsidP="00426CCD">
                <w:pPr>
                  <w:pStyle w:val="VerslagNotaOmzendbrief-Kenmerk-Tekst"/>
                </w:pPr>
                <w:r>
                  <w:t>28</w:t>
                </w:r>
                <w:r w:rsidR="006900E6">
                  <w:t xml:space="preserve"> maart 2024</w:t>
                </w:r>
              </w:p>
            </w:tc>
          </w:sdtContent>
        </w:sdt>
      </w:tr>
      <w:tr w:rsidR="00BF74A3" w:rsidRPr="00924A23" w14:paraId="29FFE102" w14:textId="77777777" w:rsidTr="00170705">
        <w:trPr>
          <w:trHeight w:hRule="exact" w:val="57"/>
        </w:trPr>
        <w:tc>
          <w:tcPr>
            <w:tcW w:w="9041" w:type="dxa"/>
            <w:gridSpan w:val="5"/>
          </w:tcPr>
          <w:p w14:paraId="4E443707" w14:textId="77777777"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14:paraId="5B89A180" w14:textId="77777777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67DEEB" w14:textId="77777777"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DFCB5E" w14:textId="77777777"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14:paraId="7571EA0A" w14:textId="77777777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88DC" w14:textId="77777777"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</w:t>
            </w:r>
            <w:r w:rsidR="00051743">
              <w:t>@</w:t>
            </w:r>
            <w:r>
              <w:t>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4633" w14:textId="77777777" w:rsidR="005D5F3D" w:rsidRDefault="005D5F3D" w:rsidP="000F718F">
            <w:pPr>
              <w:pStyle w:val="VerslagNotaOmzendbrief-Kenmerk-Tekst"/>
              <w:numPr>
                <w:ilvl w:val="0"/>
                <w:numId w:val="2"/>
              </w:numPr>
              <w:spacing w:before="0" w:beforeAutospacing="0" w:afterAutospacing="0"/>
            </w:pPr>
          </w:p>
        </w:tc>
      </w:tr>
      <w:tr w:rsidR="00BF74A3" w:rsidRPr="00BF74A3" w14:paraId="7D63B624" w14:textId="77777777" w:rsidTr="00170705">
        <w:trPr>
          <w:trHeight w:hRule="exact" w:val="170"/>
        </w:trPr>
        <w:tc>
          <w:tcPr>
            <w:tcW w:w="9041" w:type="dxa"/>
            <w:gridSpan w:val="5"/>
          </w:tcPr>
          <w:p w14:paraId="2E2C87D5" w14:textId="77777777"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14:paraId="03FC6F0C" w14:textId="77777777" w:rsidTr="00170705">
        <w:trPr>
          <w:trHeight w:val="284"/>
        </w:trPr>
        <w:tc>
          <w:tcPr>
            <w:tcW w:w="9041" w:type="dxa"/>
            <w:gridSpan w:val="5"/>
          </w:tcPr>
          <w:p w14:paraId="754F7305" w14:textId="0A4C5FF8" w:rsidR="00F127CF" w:rsidRPr="00F127CF" w:rsidRDefault="00E51769" w:rsidP="00426CCD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Adviezen van het Raadgevend Comité bij het VAPH uitgebracht tijdens zijn zitting d.d.</w:t>
            </w:r>
            <w:r w:rsidR="00F23128">
              <w:rPr>
                <w:b/>
                <w:color w:val="414141"/>
              </w:rPr>
              <w:t xml:space="preserve"> </w:t>
            </w:r>
            <w:r w:rsidR="00243591">
              <w:rPr>
                <w:b/>
                <w:color w:val="414141"/>
              </w:rPr>
              <w:t>2</w:t>
            </w:r>
            <w:r w:rsidR="00D21B36">
              <w:rPr>
                <w:b/>
                <w:color w:val="414141"/>
              </w:rPr>
              <w:t>6</w:t>
            </w:r>
            <w:r w:rsidRPr="00E51769">
              <w:rPr>
                <w:b/>
                <w:color w:val="414141"/>
              </w:rPr>
              <w:t>-</w:t>
            </w:r>
            <w:r w:rsidR="00BC2B22">
              <w:rPr>
                <w:b/>
                <w:color w:val="414141"/>
              </w:rPr>
              <w:t>0</w:t>
            </w:r>
            <w:r w:rsidR="00D21B36">
              <w:rPr>
                <w:b/>
                <w:color w:val="414141"/>
              </w:rPr>
              <w:t>3</w:t>
            </w:r>
            <w:r w:rsidRPr="00E51769">
              <w:rPr>
                <w:b/>
                <w:color w:val="414141"/>
              </w:rPr>
              <w:t>-20</w:t>
            </w:r>
            <w:r w:rsidR="00322A3D">
              <w:rPr>
                <w:b/>
                <w:color w:val="414141"/>
              </w:rPr>
              <w:t>2</w:t>
            </w:r>
            <w:r w:rsidR="00BC2B22">
              <w:rPr>
                <w:b/>
                <w:color w:val="414141"/>
              </w:rPr>
              <w:t>4</w:t>
            </w:r>
          </w:p>
        </w:tc>
      </w:tr>
      <w:tr w:rsidR="00F127CF" w:rsidRPr="00BF74A3" w14:paraId="6482C3A8" w14:textId="77777777" w:rsidTr="00170705">
        <w:trPr>
          <w:trHeight w:hRule="exact" w:val="340"/>
        </w:trPr>
        <w:tc>
          <w:tcPr>
            <w:tcW w:w="9041" w:type="dxa"/>
            <w:gridSpan w:val="5"/>
          </w:tcPr>
          <w:p w14:paraId="063CC5F4" w14:textId="77777777"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14:paraId="0798EFB5" w14:textId="77777777"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14:paraId="1130A6E8" w14:textId="25F22053" w:rsidR="00EA695F" w:rsidRPr="00173B33" w:rsidRDefault="00A949EA" w:rsidP="00EA695F">
      <w:pPr>
        <w:rPr>
          <w:lang w:val="nl-NL"/>
        </w:rPr>
      </w:pPr>
      <w:r>
        <w:rPr>
          <w:lang w:val="nl-NL"/>
        </w:rPr>
        <w:t xml:space="preserve">Op de zitting van </w:t>
      </w:r>
      <w:r w:rsidR="00243591">
        <w:rPr>
          <w:lang w:val="nl-NL"/>
        </w:rPr>
        <w:t>2</w:t>
      </w:r>
      <w:r w:rsidR="00D21B36">
        <w:rPr>
          <w:lang w:val="nl-NL"/>
        </w:rPr>
        <w:t>6</w:t>
      </w:r>
      <w:r w:rsidR="00243591">
        <w:rPr>
          <w:lang w:val="nl-NL"/>
        </w:rPr>
        <w:t xml:space="preserve"> </w:t>
      </w:r>
      <w:r w:rsidR="00D21B36">
        <w:rPr>
          <w:lang w:val="nl-NL"/>
        </w:rPr>
        <w:t>maart</w:t>
      </w:r>
      <w:r w:rsidR="005B4DDF">
        <w:rPr>
          <w:lang w:val="nl-NL"/>
        </w:rPr>
        <w:t xml:space="preserve"> </w:t>
      </w:r>
      <w:r w:rsidR="00EA695F" w:rsidRPr="00173B33">
        <w:rPr>
          <w:lang w:val="nl-NL"/>
        </w:rPr>
        <w:t>20</w:t>
      </w:r>
      <w:r w:rsidR="00844173">
        <w:rPr>
          <w:lang w:val="nl-NL"/>
        </w:rPr>
        <w:t>2</w:t>
      </w:r>
      <w:r w:rsidR="00BC2B22">
        <w:rPr>
          <w:lang w:val="nl-NL"/>
        </w:rPr>
        <w:t>4</w:t>
      </w:r>
      <w:r w:rsidR="00EA695F" w:rsidRPr="00173B33">
        <w:rPr>
          <w:lang w:val="nl-NL"/>
        </w:rPr>
        <w:t xml:space="preserve">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>het Raadgevend Comité bij het Vlaams Agentschap voor Personen met een Handicap de hiernavolgende adviezen</w:t>
      </w:r>
      <w:r w:rsidR="0090347A">
        <w:rPr>
          <w:lang w:val="nl-NL"/>
        </w:rPr>
        <w:t xml:space="preserve"> en bekommernissen geformuleerd:</w:t>
      </w:r>
    </w:p>
    <w:p w14:paraId="6C6E49E6" w14:textId="7D3D323B" w:rsidR="00350F15" w:rsidRDefault="000F13CC" w:rsidP="00650952">
      <w:pPr>
        <w:pStyle w:val="Kop1"/>
        <w:spacing w:after="0"/>
        <w:rPr>
          <w:color w:val="auto"/>
          <w:sz w:val="22"/>
          <w:szCs w:val="22"/>
          <w:lang w:val="nl-BE"/>
        </w:rPr>
      </w:pPr>
      <w:bookmarkStart w:id="0" w:name="_Hlk138855658"/>
      <w:r>
        <w:rPr>
          <w:sz w:val="22"/>
          <w:szCs w:val="22"/>
        </w:rPr>
        <w:t xml:space="preserve">Vlaams </w:t>
      </w:r>
      <w:r w:rsidR="00C41E7E" w:rsidRPr="00C41E7E">
        <w:rPr>
          <w:sz w:val="22"/>
          <w:szCs w:val="22"/>
        </w:rPr>
        <w:t>Mantelzorgplan</w:t>
      </w:r>
      <w:r w:rsidR="00350F15">
        <w:rPr>
          <w:sz w:val="22"/>
          <w:szCs w:val="22"/>
        </w:rPr>
        <w:br/>
      </w:r>
      <w:r w:rsidR="00AD3B35" w:rsidRPr="00AD3B35">
        <w:rPr>
          <w:color w:val="auto"/>
          <w:sz w:val="22"/>
          <w:szCs w:val="22"/>
          <w:lang w:val="nl-BE"/>
        </w:rPr>
        <w:t>DOC/RC/2024/</w:t>
      </w:r>
      <w:r w:rsidR="003452ED">
        <w:rPr>
          <w:color w:val="auto"/>
          <w:sz w:val="22"/>
          <w:szCs w:val="22"/>
          <w:lang w:val="nl-BE"/>
        </w:rPr>
        <w:t>2</w:t>
      </w:r>
      <w:r w:rsidR="00C41E7E">
        <w:rPr>
          <w:color w:val="auto"/>
          <w:sz w:val="22"/>
          <w:szCs w:val="22"/>
          <w:lang w:val="nl-BE"/>
        </w:rPr>
        <w:t>6</w:t>
      </w:r>
      <w:r w:rsidR="00AD3B35" w:rsidRPr="00AD3B35">
        <w:rPr>
          <w:color w:val="auto"/>
          <w:sz w:val="22"/>
          <w:szCs w:val="22"/>
          <w:lang w:val="nl-BE"/>
        </w:rPr>
        <w:t>.0</w:t>
      </w:r>
      <w:r w:rsidR="00C41E7E">
        <w:rPr>
          <w:color w:val="auto"/>
          <w:sz w:val="22"/>
          <w:szCs w:val="22"/>
          <w:lang w:val="nl-BE"/>
        </w:rPr>
        <w:t>3</w:t>
      </w:r>
      <w:r w:rsidR="00AD3B35" w:rsidRPr="00AD3B35">
        <w:rPr>
          <w:color w:val="auto"/>
          <w:sz w:val="22"/>
          <w:szCs w:val="22"/>
          <w:lang w:val="nl-BE"/>
        </w:rPr>
        <w:t>/</w:t>
      </w:r>
      <w:r w:rsidR="003452ED">
        <w:rPr>
          <w:color w:val="auto"/>
          <w:sz w:val="22"/>
          <w:szCs w:val="22"/>
          <w:lang w:val="nl-BE"/>
        </w:rPr>
        <w:t>1</w:t>
      </w:r>
      <w:r w:rsidR="00C41E7E">
        <w:rPr>
          <w:color w:val="auto"/>
          <w:sz w:val="22"/>
          <w:szCs w:val="22"/>
          <w:lang w:val="nl-BE"/>
        </w:rPr>
        <w:t>7</w:t>
      </w:r>
    </w:p>
    <w:p w14:paraId="208AF6E2" w14:textId="2533930A" w:rsidR="00D05B79" w:rsidRPr="00107615" w:rsidRDefault="003452ED" w:rsidP="00D05B79">
      <w:r w:rsidRPr="003452ED">
        <w:t>Het comité</w:t>
      </w:r>
      <w:r w:rsidR="00C41E7E">
        <w:t xml:space="preserve"> </w:t>
      </w:r>
      <w:r w:rsidR="000F13CC">
        <w:t>acht een vertegenwoordiging van de VAPH-sector in het Monitoringcomité aangewezen, en vraagt alvast aan de VAPH-administratie of het voor haar haalbaar is om in een vertegenwoordiger te voorzien</w:t>
      </w:r>
      <w:r w:rsidR="005C2C49">
        <w:rPr>
          <w:rStyle w:val="Voetnootmarkering"/>
        </w:rPr>
        <w:footnoteReference w:id="1"/>
      </w:r>
      <w:r w:rsidR="000F13CC">
        <w:t xml:space="preserve">. </w:t>
      </w:r>
    </w:p>
    <w:p w14:paraId="0271D519" w14:textId="2C4BC3D2" w:rsidR="009B030D" w:rsidRDefault="00F34955" w:rsidP="00F16173">
      <w:pPr>
        <w:pStyle w:val="Kop1"/>
        <w:spacing w:after="0"/>
        <w:rPr>
          <w:sz w:val="22"/>
          <w:szCs w:val="22"/>
          <w:lang w:val="nl-BE"/>
        </w:rPr>
      </w:pPr>
      <w:bookmarkStart w:id="2" w:name="_Hlk162424271"/>
      <w:r>
        <w:rPr>
          <w:sz w:val="22"/>
          <w:szCs w:val="22"/>
          <w:lang w:val="nl-BE"/>
        </w:rPr>
        <w:t>P</w:t>
      </w:r>
      <w:r w:rsidRPr="00F34955">
        <w:rPr>
          <w:sz w:val="22"/>
          <w:szCs w:val="22"/>
          <w:lang w:val="nl-BE"/>
        </w:rPr>
        <w:t>rioriteiten n.a.v. het onderzoek PVF gebruikers</w:t>
      </w:r>
      <w:bookmarkEnd w:id="2"/>
      <w:r w:rsidR="009B030D" w:rsidRPr="009B030D">
        <w:rPr>
          <w:sz w:val="22"/>
          <w:szCs w:val="22"/>
          <w:lang w:val="nl-BE"/>
        </w:rPr>
        <w:br/>
      </w:r>
      <w:bookmarkStart w:id="3" w:name="_Hlk157592142"/>
      <w:r w:rsidR="009B030D" w:rsidRPr="009B030D">
        <w:rPr>
          <w:sz w:val="22"/>
          <w:szCs w:val="22"/>
          <w:lang w:val="nl-BE"/>
        </w:rPr>
        <w:t>DOC/RC/2024/</w:t>
      </w:r>
      <w:r w:rsidR="00177954">
        <w:rPr>
          <w:sz w:val="22"/>
          <w:szCs w:val="22"/>
          <w:lang w:val="nl-BE"/>
        </w:rPr>
        <w:t>2</w:t>
      </w:r>
      <w:r>
        <w:rPr>
          <w:sz w:val="22"/>
          <w:szCs w:val="22"/>
          <w:lang w:val="nl-BE"/>
        </w:rPr>
        <w:t>6</w:t>
      </w:r>
      <w:r w:rsidR="009B030D" w:rsidRPr="009B030D">
        <w:rPr>
          <w:sz w:val="22"/>
          <w:szCs w:val="22"/>
          <w:lang w:val="nl-BE"/>
        </w:rPr>
        <w:t>.0</w:t>
      </w:r>
      <w:r>
        <w:rPr>
          <w:sz w:val="22"/>
          <w:szCs w:val="22"/>
          <w:lang w:val="nl-BE"/>
        </w:rPr>
        <w:t>3</w:t>
      </w:r>
      <w:r w:rsidR="009B030D" w:rsidRPr="009B030D">
        <w:rPr>
          <w:sz w:val="22"/>
          <w:szCs w:val="22"/>
          <w:lang w:val="nl-BE"/>
        </w:rPr>
        <w:t>/</w:t>
      </w:r>
      <w:bookmarkEnd w:id="3"/>
      <w:r w:rsidR="00D73B63">
        <w:rPr>
          <w:sz w:val="22"/>
          <w:szCs w:val="22"/>
          <w:lang w:val="nl-BE"/>
        </w:rPr>
        <w:t>19</w:t>
      </w:r>
    </w:p>
    <w:p w14:paraId="1E618174" w14:textId="77777777" w:rsidR="005C2C49" w:rsidRDefault="005C2C49" w:rsidP="005C2C49">
      <w:pPr>
        <w:spacing w:after="0"/>
        <w:rPr>
          <w:iCs/>
        </w:rPr>
      </w:pPr>
      <w:bookmarkStart w:id="4" w:name="_Hlk160123427"/>
      <w:r>
        <w:rPr>
          <w:iCs/>
        </w:rPr>
        <w:t>Het comité is het eens over de aanbevelingen waarvoor prioritaire acties moeten worden ondernomen, en stelt voor om deze te bundelen in de volgende ‘werven’:</w:t>
      </w:r>
    </w:p>
    <w:p w14:paraId="7A81A88B" w14:textId="38EEED87" w:rsidR="005C2C49" w:rsidRPr="00237276" w:rsidRDefault="005C2C49" w:rsidP="00237276">
      <w:pPr>
        <w:pStyle w:val="Lijstalinea"/>
        <w:numPr>
          <w:ilvl w:val="0"/>
          <w:numId w:val="20"/>
        </w:numPr>
        <w:rPr>
          <w:iCs/>
        </w:rPr>
      </w:pPr>
      <w:r>
        <w:rPr>
          <w:iCs/>
        </w:rPr>
        <w:t xml:space="preserve">Transparantie (cf. A24: ‘Transparantie over de aanrekening van woon- en </w:t>
      </w:r>
      <w:proofErr w:type="spellStart"/>
      <w:r>
        <w:rPr>
          <w:iCs/>
        </w:rPr>
        <w:t>leefkosten</w:t>
      </w:r>
      <w:proofErr w:type="spellEnd"/>
      <w:r>
        <w:rPr>
          <w:iCs/>
        </w:rPr>
        <w:t xml:space="preserve"> voor vouchergebruikers</w:t>
      </w:r>
      <w:r w:rsidR="009A3BB2">
        <w:rPr>
          <w:iCs/>
        </w:rPr>
        <w:t>; A</w:t>
      </w:r>
      <w:r w:rsidR="005012BE">
        <w:rPr>
          <w:iCs/>
        </w:rPr>
        <w:t>13 ‘</w:t>
      </w:r>
      <w:r w:rsidR="005012BE" w:rsidRPr="008F0FB7">
        <w:rPr>
          <w:lang w:val="nl-NL"/>
        </w:rPr>
        <w:t>Gerichte communicatiestrategieën binnen de overheid om een eenduidige boodschap te brengen naar de gebruikers toe</w:t>
      </w:r>
      <w:r w:rsidR="005012BE">
        <w:rPr>
          <w:lang w:val="nl-NL"/>
        </w:rPr>
        <w:t>’</w:t>
      </w:r>
      <w:r>
        <w:rPr>
          <w:iCs/>
        </w:rPr>
        <w:t>)</w:t>
      </w:r>
      <w:r w:rsidR="009A5347">
        <w:rPr>
          <w:iCs/>
        </w:rPr>
        <w:t>.</w:t>
      </w:r>
      <w:r w:rsidR="00237276">
        <w:rPr>
          <w:iCs/>
        </w:rPr>
        <w:br/>
      </w:r>
      <w:bookmarkStart w:id="5" w:name="_Hlk162443120"/>
      <w:r w:rsidR="009A5347" w:rsidRPr="00237276">
        <w:rPr>
          <w:iCs/>
        </w:rPr>
        <w:t xml:space="preserve">Het comité stelt voor dat dit thema zou worden </w:t>
      </w:r>
      <w:r w:rsidR="00C02A43" w:rsidRPr="00237276">
        <w:rPr>
          <w:iCs/>
        </w:rPr>
        <w:t xml:space="preserve">opgenomen </w:t>
      </w:r>
      <w:r w:rsidR="00D54AFF" w:rsidRPr="00237276">
        <w:rPr>
          <w:iCs/>
        </w:rPr>
        <w:t>door de Werkgroep Transparantie.</w:t>
      </w:r>
    </w:p>
    <w:bookmarkEnd w:id="5"/>
    <w:p w14:paraId="6139C2D4" w14:textId="27B4BE9B" w:rsidR="00BE0BA0" w:rsidRPr="00237276" w:rsidRDefault="005C2C49" w:rsidP="00237276">
      <w:pPr>
        <w:pStyle w:val="Lijstalinea"/>
        <w:numPr>
          <w:ilvl w:val="0"/>
          <w:numId w:val="20"/>
        </w:numPr>
        <w:rPr>
          <w:iCs/>
        </w:rPr>
      </w:pPr>
      <w:r>
        <w:rPr>
          <w:iCs/>
        </w:rPr>
        <w:t xml:space="preserve">Kwaliteit en Participatie (cf. </w:t>
      </w:r>
      <w:r w:rsidR="00AB13DE">
        <w:rPr>
          <w:lang w:val="nl-NL"/>
        </w:rPr>
        <w:t>A1 ‘</w:t>
      </w:r>
      <w:r w:rsidR="00D54AFF" w:rsidRPr="00D54AFF">
        <w:rPr>
          <w:lang w:val="nl-NL"/>
        </w:rPr>
        <w:t>Verder onderzoek naar de betekenis van kwaliteit van zorg en ondersteuning voor gebruikers</w:t>
      </w:r>
      <w:r w:rsidR="00D54AFF">
        <w:rPr>
          <w:lang w:val="nl-NL"/>
        </w:rPr>
        <w:t>; A2 ‘</w:t>
      </w:r>
      <w:r w:rsidR="00D54AFF" w:rsidRPr="008F0FB7">
        <w:rPr>
          <w:lang w:val="nl-NL"/>
        </w:rPr>
        <w:t>Het organiseren van een overlegorgaan met gebruikers over de kwaliteit van zorg zowel op het niveau van het beleid als bij zorgaanbieders</w:t>
      </w:r>
      <w:r w:rsidR="00D54AFF">
        <w:rPr>
          <w:lang w:val="nl-NL"/>
        </w:rPr>
        <w:t>’</w:t>
      </w:r>
      <w:r w:rsidR="00AB13DE">
        <w:rPr>
          <w:lang w:val="nl-NL"/>
        </w:rPr>
        <w:t>)</w:t>
      </w:r>
      <w:r w:rsidR="009A5347">
        <w:rPr>
          <w:lang w:val="nl-NL"/>
        </w:rPr>
        <w:t>.</w:t>
      </w:r>
      <w:r w:rsidR="00237276">
        <w:rPr>
          <w:lang w:val="nl-NL"/>
        </w:rPr>
        <w:br/>
      </w:r>
      <w:r w:rsidR="009A5347" w:rsidRPr="00237276">
        <w:rPr>
          <w:iCs/>
        </w:rPr>
        <w:t xml:space="preserve">Het comité stelt voor dat dit thema zou worden opgenomen door </w:t>
      </w:r>
      <w:r w:rsidR="005012BE" w:rsidRPr="00237276">
        <w:rPr>
          <w:iCs/>
        </w:rPr>
        <w:t>de Kwaliteitstafels.</w:t>
      </w:r>
    </w:p>
    <w:p w14:paraId="29B5BBCE" w14:textId="72DCC183" w:rsidR="00AB13DE" w:rsidRPr="00237276" w:rsidRDefault="00D54AFF" w:rsidP="00237276">
      <w:pPr>
        <w:pStyle w:val="Lijstalinea"/>
        <w:numPr>
          <w:ilvl w:val="0"/>
          <w:numId w:val="20"/>
        </w:numPr>
        <w:rPr>
          <w:iCs/>
        </w:rPr>
      </w:pPr>
      <w:r w:rsidRPr="00237276">
        <w:rPr>
          <w:iCs/>
        </w:rPr>
        <w:t>Toeleiding (cf. A25 ‘</w:t>
      </w:r>
      <w:r w:rsidR="00432341" w:rsidRPr="00237276">
        <w:rPr>
          <w:iCs/>
        </w:rPr>
        <w:t>Inschalingen nog meer op maat maken door het mogelijk maken van graduele budgetstijgingen naargelang de noden, levensfase van budgethouders en het netwerk</w:t>
      </w:r>
      <w:r w:rsidR="00611F3F" w:rsidRPr="00237276">
        <w:rPr>
          <w:iCs/>
        </w:rPr>
        <w:t>’; A19 ‘Herdenken van de basisprincipes procedure’</w:t>
      </w:r>
      <w:r w:rsidR="00432341" w:rsidRPr="00237276">
        <w:rPr>
          <w:iCs/>
        </w:rPr>
        <w:t>.)</w:t>
      </w:r>
      <w:r w:rsidR="009A5347" w:rsidRPr="00237276">
        <w:rPr>
          <w:iCs/>
        </w:rPr>
        <w:br/>
      </w:r>
      <w:r w:rsidR="009A5347" w:rsidRPr="00237276">
        <w:rPr>
          <w:iCs/>
        </w:rPr>
        <w:lastRenderedPageBreak/>
        <w:t xml:space="preserve">Het comité stelt voor dat dit thema zou worden opgenomen </w:t>
      </w:r>
      <w:r w:rsidR="00C02A43" w:rsidRPr="00237276">
        <w:rPr>
          <w:iCs/>
        </w:rPr>
        <w:t>door de permanente werkgroep Toeleiding.</w:t>
      </w:r>
    </w:p>
    <w:p w14:paraId="0F204B57" w14:textId="1B7A6033" w:rsidR="00AB13DE" w:rsidRPr="00237276" w:rsidRDefault="00AB13DE" w:rsidP="00237276">
      <w:pPr>
        <w:pStyle w:val="Lijstalinea"/>
        <w:numPr>
          <w:ilvl w:val="0"/>
          <w:numId w:val="20"/>
        </w:numPr>
        <w:rPr>
          <w:iCs/>
        </w:rPr>
      </w:pPr>
      <w:r w:rsidRPr="009A5347">
        <w:rPr>
          <w:iCs/>
        </w:rPr>
        <w:t>Mantelzorg (cf. A26 ‘</w:t>
      </w:r>
      <w:r w:rsidRPr="009A5347">
        <w:rPr>
          <w:lang w:val="nl-NL"/>
        </w:rPr>
        <w:t xml:space="preserve">Aandacht voor de draagkracht en veerkracht van mantelzorgers </w:t>
      </w:r>
      <w:r>
        <w:rPr>
          <w:lang w:val="nl-NL"/>
        </w:rPr>
        <w:t>en personen uit het netwerk’)</w:t>
      </w:r>
      <w:r w:rsidR="00237276">
        <w:rPr>
          <w:lang w:val="nl-NL"/>
        </w:rPr>
        <w:t>.</w:t>
      </w:r>
      <w:r w:rsidR="00237276">
        <w:rPr>
          <w:lang w:val="nl-NL"/>
        </w:rPr>
        <w:br/>
      </w:r>
      <w:r w:rsidR="00237276" w:rsidRPr="00237276">
        <w:rPr>
          <w:lang w:val="nl-NL"/>
        </w:rPr>
        <w:t xml:space="preserve">Het comité stelt voor om dit thema </w:t>
      </w:r>
      <w:r w:rsidR="009C7AC3" w:rsidRPr="00237276">
        <w:rPr>
          <w:lang w:val="nl-NL"/>
        </w:rPr>
        <w:t>o.m. via vertegenwoordiging in de structuren van het Vlaams Mantelzorgplan</w:t>
      </w:r>
      <w:r w:rsidR="00237276" w:rsidRPr="00237276">
        <w:rPr>
          <w:lang w:val="nl-NL"/>
        </w:rPr>
        <w:t xml:space="preserve"> mee te nemen.</w:t>
      </w:r>
    </w:p>
    <w:p w14:paraId="659ED004" w14:textId="245E68CA" w:rsidR="00D54AFF" w:rsidRPr="005C2C49" w:rsidRDefault="00D54AFF" w:rsidP="00237276">
      <w:pPr>
        <w:pStyle w:val="Lijstalinea"/>
        <w:numPr>
          <w:ilvl w:val="0"/>
          <w:numId w:val="20"/>
        </w:numPr>
        <w:rPr>
          <w:iCs/>
        </w:rPr>
      </w:pPr>
      <w:r>
        <w:rPr>
          <w:lang w:val="nl-NL"/>
        </w:rPr>
        <w:t>Intersectorale partnerschappen (cf. A31 ‘</w:t>
      </w:r>
      <w:r w:rsidRPr="00D54AFF">
        <w:rPr>
          <w:lang w:val="nl-NL"/>
        </w:rPr>
        <w:t>Bevorderen van intersectorale partnerschappen</w:t>
      </w:r>
      <w:r>
        <w:rPr>
          <w:lang w:val="nl-NL"/>
        </w:rPr>
        <w:t>’)</w:t>
      </w:r>
      <w:r w:rsidR="00237276">
        <w:rPr>
          <w:lang w:val="nl-NL"/>
        </w:rPr>
        <w:t>.</w:t>
      </w:r>
      <w:r w:rsidR="00237276">
        <w:rPr>
          <w:lang w:val="nl-NL"/>
        </w:rPr>
        <w:br/>
      </w:r>
      <w:r w:rsidR="00237276" w:rsidRPr="00237276">
        <w:rPr>
          <w:iCs/>
        </w:rPr>
        <w:t>Het comité stelt voor dat dit thema zou worden opgenomen</w:t>
      </w:r>
      <w:r w:rsidR="00237276">
        <w:rPr>
          <w:iCs/>
        </w:rPr>
        <w:t xml:space="preserve"> op basis van een discussienota aan te leveren door een aanbiederskoepel</w:t>
      </w:r>
      <w:r w:rsidR="00237276" w:rsidRPr="00237276">
        <w:rPr>
          <w:iCs/>
        </w:rPr>
        <w:t>.</w:t>
      </w:r>
    </w:p>
    <w:bookmarkEnd w:id="4"/>
    <w:p w14:paraId="417FEC06" w14:textId="7EB8AA3F" w:rsidR="00D73B63" w:rsidRDefault="00D73B63" w:rsidP="00650952">
      <w:pPr>
        <w:pStyle w:val="Kop1"/>
        <w:spacing w:after="0"/>
        <w:rPr>
          <w:sz w:val="22"/>
          <w:szCs w:val="22"/>
        </w:rPr>
      </w:pPr>
      <w:r w:rsidRPr="00D73B63">
        <w:rPr>
          <w:sz w:val="22"/>
          <w:szCs w:val="22"/>
        </w:rPr>
        <w:t>Project kleinschalige initiatieven: verdere stappen in het ondersteunen van deze initiatieven en het onderzoeken van knelpunten</w:t>
      </w:r>
      <w:r>
        <w:rPr>
          <w:sz w:val="22"/>
          <w:szCs w:val="22"/>
        </w:rPr>
        <w:br/>
      </w:r>
      <w:r w:rsidRPr="00D73B63">
        <w:rPr>
          <w:sz w:val="22"/>
          <w:szCs w:val="22"/>
        </w:rPr>
        <w:t>DOC/RC/2024/26.03/</w:t>
      </w:r>
      <w:r>
        <w:rPr>
          <w:sz w:val="22"/>
          <w:szCs w:val="22"/>
        </w:rPr>
        <w:t>20</w:t>
      </w:r>
    </w:p>
    <w:p w14:paraId="15B8B7CF" w14:textId="77777777" w:rsidR="00C42034" w:rsidRPr="00C42034" w:rsidRDefault="00C42034" w:rsidP="00C42034">
      <w:pPr>
        <w:spacing w:after="0"/>
      </w:pPr>
      <w:r w:rsidRPr="00C42034">
        <w:t>Het comité wenst als algemene bedenkingen mee te geven dat:</w:t>
      </w:r>
    </w:p>
    <w:p w14:paraId="6A70438F" w14:textId="77777777" w:rsidR="00C42034" w:rsidRPr="00C42034" w:rsidRDefault="00C42034" w:rsidP="00C42034">
      <w:pPr>
        <w:pStyle w:val="Lijstalinea"/>
        <w:numPr>
          <w:ilvl w:val="0"/>
          <w:numId w:val="21"/>
        </w:numPr>
      </w:pPr>
      <w:r w:rsidRPr="00C42034">
        <w:t xml:space="preserve">kleinschalige initiatieven niet onderworpen zouden mogen worden aan de eisen die op dit moment aan grotere aanbieders worden gesteld; </w:t>
      </w:r>
    </w:p>
    <w:p w14:paraId="6FDCAA1A" w14:textId="77777777" w:rsidR="00C42034" w:rsidRPr="00C42034" w:rsidRDefault="00C42034" w:rsidP="00C42034">
      <w:pPr>
        <w:pStyle w:val="Lijstalinea"/>
        <w:numPr>
          <w:ilvl w:val="0"/>
          <w:numId w:val="21"/>
        </w:numPr>
      </w:pPr>
      <w:r w:rsidRPr="00C42034">
        <w:t>moet worden bekeken welke conclusies kunnen worden getrokken uit de ervaringen met ouderinitiatieven om verdere vereenvoudiging en transparantie in de hele sector (i.e. zowel vergunde als niet-vergunde zorgaanbieders) te realiseren.</w:t>
      </w:r>
    </w:p>
    <w:p w14:paraId="49D87D5A" w14:textId="71A4272D" w:rsidR="00333DF9" w:rsidRDefault="00C7608E" w:rsidP="00650952">
      <w:pPr>
        <w:pStyle w:val="Kop1"/>
        <w:spacing w:after="0"/>
        <w:rPr>
          <w:sz w:val="22"/>
          <w:szCs w:val="22"/>
        </w:rPr>
      </w:pPr>
      <w:r w:rsidRPr="00C7608E">
        <w:rPr>
          <w:sz w:val="22"/>
          <w:szCs w:val="22"/>
        </w:rPr>
        <w:t>Aanpassingen refertelijst</w:t>
      </w:r>
      <w:r w:rsidR="00333DF9">
        <w:rPr>
          <w:sz w:val="22"/>
          <w:szCs w:val="22"/>
        </w:rPr>
        <w:br/>
      </w:r>
      <w:r w:rsidR="00333DF9" w:rsidRPr="00333DF9">
        <w:rPr>
          <w:sz w:val="22"/>
          <w:szCs w:val="22"/>
        </w:rPr>
        <w:t>DOC/RC/2024/</w:t>
      </w:r>
      <w:r w:rsidR="00177954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="00333DF9" w:rsidRPr="00333DF9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333DF9" w:rsidRPr="00333DF9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177954">
        <w:rPr>
          <w:sz w:val="22"/>
          <w:szCs w:val="22"/>
        </w:rPr>
        <w:t>1</w:t>
      </w:r>
    </w:p>
    <w:p w14:paraId="78AC4689" w14:textId="6290FD88" w:rsidR="00D73B63" w:rsidRDefault="00D73B63" w:rsidP="00BE716E">
      <w:r>
        <w:t>Het comité verstrekt een unaniem positief advies m.b.t. de voorstellen inzake aanpassing van de refertelijst, de refertelijst bis en de hulpmiddelenfiches.</w:t>
      </w:r>
    </w:p>
    <w:bookmarkEnd w:id="0"/>
    <w:p w14:paraId="1341A66E" w14:textId="10D62B33" w:rsidR="00ED4D31" w:rsidRPr="00E32ADF" w:rsidRDefault="00B567C5" w:rsidP="00B567C5">
      <w:r>
        <w:t>I</w:t>
      </w:r>
      <w:r w:rsidR="00ED4D31" w:rsidRPr="00E32ADF">
        <w:t>k dank u bij voorbaat om deze adviezen en bekommernissen eveneens te willen overmaken aan de Vlaams minister van Welzijn, Volksgezondheid</w:t>
      </w:r>
      <w:r w:rsidR="00D013CC" w:rsidRPr="00E32ADF">
        <w:t xml:space="preserve"> en</w:t>
      </w:r>
      <w:r w:rsidR="00ED4D31" w:rsidRPr="00E32ADF">
        <w:t xml:space="preserve"> Gezin.</w:t>
      </w:r>
    </w:p>
    <w:p w14:paraId="589A85D4" w14:textId="77777777" w:rsidR="00E51769" w:rsidRPr="00E32ADF" w:rsidRDefault="00EA695F" w:rsidP="00C32266">
      <w:pPr>
        <w:spacing w:after="0"/>
      </w:pPr>
      <w:r w:rsidRPr="00E32ADF">
        <w:t>Met vriendelijke groeten</w:t>
      </w:r>
    </w:p>
    <w:p w14:paraId="7B1B0D90" w14:textId="6EB39B53" w:rsidR="00650708" w:rsidRPr="00E32ADF" w:rsidRDefault="00082E75" w:rsidP="001517DA">
      <w:pPr>
        <w:spacing w:after="0" w:line="240" w:lineRule="auto"/>
      </w:pPr>
      <w:r>
        <w:t>[</w:t>
      </w:r>
      <w:r w:rsidR="00571A5C" w:rsidRPr="00E32ADF">
        <w:t>Voor de</w:t>
      </w:r>
      <w:r w:rsidR="00497081" w:rsidRPr="00E32ADF">
        <w:t xml:space="preserve"> </w:t>
      </w:r>
      <w:r w:rsidR="00650708" w:rsidRPr="00E32ADF">
        <w:t>voorzitter, i.o.</w:t>
      </w:r>
    </w:p>
    <w:p w14:paraId="57E4457F" w14:textId="1DBE2233" w:rsidR="00B62479" w:rsidRDefault="00B62479" w:rsidP="001517DA">
      <w:pPr>
        <w:spacing w:after="0" w:line="240" w:lineRule="auto"/>
      </w:pPr>
    </w:p>
    <w:p w14:paraId="2232B347" w14:textId="0E147FD7" w:rsidR="001B06C0" w:rsidRDefault="001B06C0" w:rsidP="001517DA">
      <w:pPr>
        <w:spacing w:after="0" w:line="240" w:lineRule="auto"/>
      </w:pPr>
    </w:p>
    <w:p w14:paraId="437914CD" w14:textId="171FD112" w:rsidR="001B06C0" w:rsidRDefault="001B06C0" w:rsidP="001517DA">
      <w:pPr>
        <w:spacing w:after="0" w:line="240" w:lineRule="auto"/>
      </w:pPr>
    </w:p>
    <w:p w14:paraId="3AA455CA" w14:textId="4D7BED57" w:rsidR="001B06C0" w:rsidRDefault="001B06C0" w:rsidP="001517DA">
      <w:pPr>
        <w:spacing w:after="0" w:line="240" w:lineRule="auto"/>
      </w:pPr>
    </w:p>
    <w:p w14:paraId="264CFCF9" w14:textId="77777777" w:rsidR="001B06C0" w:rsidRPr="00E32ADF" w:rsidRDefault="001B06C0" w:rsidP="001517DA">
      <w:pPr>
        <w:spacing w:after="0" w:line="240" w:lineRule="auto"/>
      </w:pPr>
    </w:p>
    <w:p w14:paraId="4A9A2A04" w14:textId="7B5AC0C6" w:rsidR="005E1F49" w:rsidRPr="00E32ADF" w:rsidRDefault="00ED341D" w:rsidP="001517DA">
      <w:pPr>
        <w:spacing w:after="0" w:line="240" w:lineRule="auto"/>
      </w:pPr>
      <w:r>
        <w:t>G</w:t>
      </w:r>
      <w:r w:rsidR="00FB2772" w:rsidRPr="00E32ADF">
        <w:t xml:space="preserve">errit </w:t>
      </w:r>
      <w:proofErr w:type="spellStart"/>
      <w:r w:rsidR="00FB2772" w:rsidRPr="00E32ADF">
        <w:t>Pearce</w:t>
      </w:r>
      <w:proofErr w:type="spellEnd"/>
      <w:r w:rsidR="00ED4046" w:rsidRPr="00E32ADF">
        <w:t xml:space="preserve"> </w:t>
      </w:r>
      <w:r w:rsidR="005E1F49" w:rsidRPr="00E32ADF">
        <w:t>(Secretaris RC)</w:t>
      </w:r>
      <w:r w:rsidR="00082E75">
        <w:t>]</w:t>
      </w:r>
    </w:p>
    <w:p w14:paraId="7F270604" w14:textId="400B371C" w:rsidR="007A7D40" w:rsidRPr="007A7D40" w:rsidRDefault="000D790D" w:rsidP="007A7D40">
      <w:pPr>
        <w:rPr>
          <w:vanish/>
        </w:rPr>
      </w:pPr>
      <w:r>
        <w:t>Koen DEWEER</w:t>
      </w:r>
      <w:r w:rsidR="00E614FA" w:rsidRPr="00E32ADF">
        <w:br/>
      </w:r>
      <w:r>
        <w:t>V</w:t>
      </w:r>
      <w:r w:rsidR="00EA695F" w:rsidRPr="00E32ADF">
        <w:t>oorzitter</w:t>
      </w:r>
    </w:p>
    <w:sectPr w:rsidR="007A7D40" w:rsidRPr="007A7D40" w:rsidSect="00D9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560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C46F" w14:textId="77777777" w:rsidR="005C21A8" w:rsidRDefault="005C21A8" w:rsidP="00A13B42">
      <w:r>
        <w:separator/>
      </w:r>
    </w:p>
    <w:p w14:paraId="282693D8" w14:textId="77777777" w:rsidR="005C21A8" w:rsidRDefault="005C21A8"/>
  </w:endnote>
  <w:endnote w:type="continuationSeparator" w:id="0">
    <w:p w14:paraId="59A1852E" w14:textId="77777777" w:rsidR="005C21A8" w:rsidRDefault="005C21A8" w:rsidP="00A13B42">
      <w:r>
        <w:continuationSeparator/>
      </w:r>
    </w:p>
    <w:p w14:paraId="247F0FDA" w14:textId="77777777" w:rsidR="005C21A8" w:rsidRDefault="005C2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1EF0" w14:textId="77777777" w:rsidR="00B567C5" w:rsidRDefault="00B567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739" w14:textId="77777777" w:rsidR="00B567C5" w:rsidRDefault="00B567C5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412FC0">
      <w:rPr>
        <w:noProof/>
      </w:rPr>
      <w:t>3</w:t>
    </w:r>
    <w:r w:rsidRPr="00516E9E">
      <w:fldChar w:fldCharType="end"/>
    </w:r>
    <w:r w:rsidRPr="00516E9E">
      <w:t xml:space="preserve"> van </w:t>
    </w:r>
    <w:fldSimple w:instr=" NUMPAGES   \* MERGEFORMAT ">
      <w:r w:rsidR="00412FC0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E831" w14:textId="77777777" w:rsidR="00B567C5" w:rsidRDefault="00B567C5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412FC0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412FC0">
        <w:rPr>
          <w:noProof/>
        </w:rPr>
        <w:t>3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E3720A6" wp14:editId="43EC52A7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3FA3" w14:textId="77777777" w:rsidR="005C21A8" w:rsidRDefault="005C21A8" w:rsidP="00692334">
      <w:pPr>
        <w:spacing w:after="0"/>
      </w:pPr>
      <w:r>
        <w:separator/>
      </w:r>
    </w:p>
  </w:footnote>
  <w:footnote w:type="continuationSeparator" w:id="0">
    <w:p w14:paraId="700A3E88" w14:textId="77777777" w:rsidR="005C21A8" w:rsidRDefault="005C21A8" w:rsidP="00A13B42">
      <w:r>
        <w:continuationSeparator/>
      </w:r>
    </w:p>
    <w:p w14:paraId="540DDC98" w14:textId="77777777" w:rsidR="005C21A8" w:rsidRDefault="005C21A8"/>
  </w:footnote>
  <w:footnote w:id="1">
    <w:p w14:paraId="469C9E28" w14:textId="26252E05" w:rsidR="005C2C49" w:rsidRPr="005C2C49" w:rsidRDefault="005C2C4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NL"/>
        </w:rPr>
        <w:t xml:space="preserve">Dit zou kunnen kaderen in de </w:t>
      </w:r>
      <w:r w:rsidR="00AB13DE">
        <w:rPr>
          <w:lang w:val="nl-NL"/>
        </w:rPr>
        <w:t xml:space="preserve">aanbeveling A26 </w:t>
      </w:r>
      <w:bookmarkStart w:id="1" w:name="_Hlk162424509"/>
      <w:r w:rsidR="00AB13DE">
        <w:rPr>
          <w:lang w:val="nl-NL"/>
        </w:rPr>
        <w:t xml:space="preserve">‘Aandacht voor de draagkracht en veerkracht van mantelzorgers en personen uit het netwerk’ </w:t>
      </w:r>
      <w:bookmarkEnd w:id="1"/>
      <w:r>
        <w:rPr>
          <w:lang w:val="nl-NL"/>
        </w:rPr>
        <w:t>zoals voorgesteld in het advies onder punt 2 ‘</w:t>
      </w:r>
      <w:r w:rsidRPr="005C2C49">
        <w:rPr>
          <w:lang w:val="nl-NL"/>
        </w:rPr>
        <w:t>Prioriteiten n.a.v. het onderzoek PVF gebruikers</w:t>
      </w:r>
      <w:r>
        <w:rPr>
          <w:lang w:val="nl-NL"/>
        </w:rPr>
        <w:t>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5767" w14:textId="77777777" w:rsidR="00B567C5" w:rsidRDefault="00B567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2214" w14:textId="77777777" w:rsidR="00B567C5" w:rsidRDefault="00B567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97B2" w14:textId="77777777" w:rsidR="00B567C5" w:rsidRPr="00DE2756" w:rsidRDefault="00B567C5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88686BB" wp14:editId="1BEB8C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5404B2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6855849" wp14:editId="3498AA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FF6F81E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DB9DD4" wp14:editId="0742C78E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EE47B4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EE3787" wp14:editId="78D4FE92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1740F7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8DA"/>
    <w:multiLevelType w:val="multilevel"/>
    <w:tmpl w:val="9A86A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C1E3F"/>
    <w:multiLevelType w:val="multilevel"/>
    <w:tmpl w:val="03345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1D6E40"/>
    <w:multiLevelType w:val="hybridMultilevel"/>
    <w:tmpl w:val="8CDC6602"/>
    <w:lvl w:ilvl="0" w:tplc="F386FCA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8" w:hanging="360"/>
      </w:pPr>
    </w:lvl>
    <w:lvl w:ilvl="2" w:tplc="0813001B" w:tentative="1">
      <w:start w:val="1"/>
      <w:numFmt w:val="lowerRoman"/>
      <w:lvlText w:val="%3."/>
      <w:lvlJc w:val="right"/>
      <w:pPr>
        <w:ind w:left="1848" w:hanging="180"/>
      </w:pPr>
    </w:lvl>
    <w:lvl w:ilvl="3" w:tplc="0813000F" w:tentative="1">
      <w:start w:val="1"/>
      <w:numFmt w:val="decimal"/>
      <w:lvlText w:val="%4."/>
      <w:lvlJc w:val="left"/>
      <w:pPr>
        <w:ind w:left="2568" w:hanging="360"/>
      </w:pPr>
    </w:lvl>
    <w:lvl w:ilvl="4" w:tplc="08130019" w:tentative="1">
      <w:start w:val="1"/>
      <w:numFmt w:val="lowerLetter"/>
      <w:lvlText w:val="%5."/>
      <w:lvlJc w:val="left"/>
      <w:pPr>
        <w:ind w:left="3288" w:hanging="360"/>
      </w:pPr>
    </w:lvl>
    <w:lvl w:ilvl="5" w:tplc="0813001B" w:tentative="1">
      <w:start w:val="1"/>
      <w:numFmt w:val="lowerRoman"/>
      <w:lvlText w:val="%6."/>
      <w:lvlJc w:val="right"/>
      <w:pPr>
        <w:ind w:left="4008" w:hanging="180"/>
      </w:pPr>
    </w:lvl>
    <w:lvl w:ilvl="6" w:tplc="0813000F" w:tentative="1">
      <w:start w:val="1"/>
      <w:numFmt w:val="decimal"/>
      <w:lvlText w:val="%7."/>
      <w:lvlJc w:val="left"/>
      <w:pPr>
        <w:ind w:left="4728" w:hanging="360"/>
      </w:pPr>
    </w:lvl>
    <w:lvl w:ilvl="7" w:tplc="08130019" w:tentative="1">
      <w:start w:val="1"/>
      <w:numFmt w:val="lowerLetter"/>
      <w:lvlText w:val="%8."/>
      <w:lvlJc w:val="left"/>
      <w:pPr>
        <w:ind w:left="5448" w:hanging="360"/>
      </w:pPr>
    </w:lvl>
    <w:lvl w:ilvl="8" w:tplc="08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DA77CA4"/>
    <w:multiLevelType w:val="hybridMultilevel"/>
    <w:tmpl w:val="4C6643C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7D22"/>
    <w:multiLevelType w:val="hybridMultilevel"/>
    <w:tmpl w:val="8B4EABB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796D"/>
    <w:multiLevelType w:val="multilevel"/>
    <w:tmpl w:val="745A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C23A0B"/>
    <w:multiLevelType w:val="hybridMultilevel"/>
    <w:tmpl w:val="498E1DD6"/>
    <w:lvl w:ilvl="0" w:tplc="81E6F36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181B"/>
    <w:multiLevelType w:val="hybridMultilevel"/>
    <w:tmpl w:val="D45A05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639FB"/>
    <w:multiLevelType w:val="hybridMultilevel"/>
    <w:tmpl w:val="C9348AB2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84A21"/>
    <w:multiLevelType w:val="multilevel"/>
    <w:tmpl w:val="51080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920668"/>
    <w:multiLevelType w:val="hybridMultilevel"/>
    <w:tmpl w:val="B36CEB7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92DBC"/>
    <w:multiLevelType w:val="multilevel"/>
    <w:tmpl w:val="5EA08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980AC4"/>
    <w:multiLevelType w:val="multilevel"/>
    <w:tmpl w:val="55224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A7310A"/>
    <w:multiLevelType w:val="hybridMultilevel"/>
    <w:tmpl w:val="06FAE7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91BB0"/>
    <w:multiLevelType w:val="hybridMultilevel"/>
    <w:tmpl w:val="C37E6030"/>
    <w:lvl w:ilvl="0" w:tplc="5630C2C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D1A73"/>
    <w:multiLevelType w:val="hybridMultilevel"/>
    <w:tmpl w:val="CECAA0A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048"/>
    <w:multiLevelType w:val="multilevel"/>
    <w:tmpl w:val="27007CE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C2D56FF"/>
    <w:multiLevelType w:val="hybridMultilevel"/>
    <w:tmpl w:val="E88ABAF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5057"/>
    <w:multiLevelType w:val="multilevel"/>
    <w:tmpl w:val="BE5A0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1A3A5E"/>
    <w:multiLevelType w:val="hybridMultilevel"/>
    <w:tmpl w:val="E7A43FBC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20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18"/>
  </w:num>
  <w:num w:numId="19">
    <w:abstractNumId w:val="10"/>
  </w:num>
  <w:num w:numId="20">
    <w:abstractNumId w:val="14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5F"/>
    <w:rsid w:val="000007D1"/>
    <w:rsid w:val="00000C24"/>
    <w:rsid w:val="00001D1B"/>
    <w:rsid w:val="00002618"/>
    <w:rsid w:val="00007323"/>
    <w:rsid w:val="00007F79"/>
    <w:rsid w:val="00010A48"/>
    <w:rsid w:val="00011108"/>
    <w:rsid w:val="00011992"/>
    <w:rsid w:val="0001241D"/>
    <w:rsid w:val="000126C7"/>
    <w:rsid w:val="000128DC"/>
    <w:rsid w:val="00012A05"/>
    <w:rsid w:val="0001596C"/>
    <w:rsid w:val="000163E2"/>
    <w:rsid w:val="00017B6D"/>
    <w:rsid w:val="00021B0E"/>
    <w:rsid w:val="00021D21"/>
    <w:rsid w:val="00021F0A"/>
    <w:rsid w:val="00022122"/>
    <w:rsid w:val="00022519"/>
    <w:rsid w:val="000226B1"/>
    <w:rsid w:val="00023FE3"/>
    <w:rsid w:val="0002444E"/>
    <w:rsid w:val="0002477C"/>
    <w:rsid w:val="00026428"/>
    <w:rsid w:val="000317EF"/>
    <w:rsid w:val="000327E5"/>
    <w:rsid w:val="00033784"/>
    <w:rsid w:val="0003380D"/>
    <w:rsid w:val="0003583E"/>
    <w:rsid w:val="00035AD2"/>
    <w:rsid w:val="00036FEA"/>
    <w:rsid w:val="0004078D"/>
    <w:rsid w:val="00041026"/>
    <w:rsid w:val="00043950"/>
    <w:rsid w:val="00044FCB"/>
    <w:rsid w:val="00045873"/>
    <w:rsid w:val="00046AB3"/>
    <w:rsid w:val="00046ED4"/>
    <w:rsid w:val="00047EEC"/>
    <w:rsid w:val="00051378"/>
    <w:rsid w:val="00051743"/>
    <w:rsid w:val="00051C9B"/>
    <w:rsid w:val="000525B9"/>
    <w:rsid w:val="00052FB2"/>
    <w:rsid w:val="000537C8"/>
    <w:rsid w:val="00054D77"/>
    <w:rsid w:val="00055728"/>
    <w:rsid w:val="00055CA7"/>
    <w:rsid w:val="00057040"/>
    <w:rsid w:val="000578F4"/>
    <w:rsid w:val="00060F9C"/>
    <w:rsid w:val="000615C6"/>
    <w:rsid w:val="000623A2"/>
    <w:rsid w:val="00063823"/>
    <w:rsid w:val="00065B3E"/>
    <w:rsid w:val="00065E29"/>
    <w:rsid w:val="00065F8C"/>
    <w:rsid w:val="00066F50"/>
    <w:rsid w:val="000738CF"/>
    <w:rsid w:val="000741AC"/>
    <w:rsid w:val="00074B67"/>
    <w:rsid w:val="00074EBD"/>
    <w:rsid w:val="00075391"/>
    <w:rsid w:val="0007551D"/>
    <w:rsid w:val="00077826"/>
    <w:rsid w:val="00080381"/>
    <w:rsid w:val="0008040D"/>
    <w:rsid w:val="00080793"/>
    <w:rsid w:val="00080EE1"/>
    <w:rsid w:val="000814FC"/>
    <w:rsid w:val="00082E75"/>
    <w:rsid w:val="00083765"/>
    <w:rsid w:val="000846A3"/>
    <w:rsid w:val="00085B28"/>
    <w:rsid w:val="00085DC6"/>
    <w:rsid w:val="000903C6"/>
    <w:rsid w:val="00090694"/>
    <w:rsid w:val="00090904"/>
    <w:rsid w:val="000917EA"/>
    <w:rsid w:val="00093B7C"/>
    <w:rsid w:val="000A22A3"/>
    <w:rsid w:val="000A2D11"/>
    <w:rsid w:val="000A2EBD"/>
    <w:rsid w:val="000A3280"/>
    <w:rsid w:val="000A56CF"/>
    <w:rsid w:val="000B0CE4"/>
    <w:rsid w:val="000B2BD4"/>
    <w:rsid w:val="000B343F"/>
    <w:rsid w:val="000B3488"/>
    <w:rsid w:val="000B3FD6"/>
    <w:rsid w:val="000B4B45"/>
    <w:rsid w:val="000B6137"/>
    <w:rsid w:val="000B63B7"/>
    <w:rsid w:val="000B77F4"/>
    <w:rsid w:val="000C0931"/>
    <w:rsid w:val="000C1E05"/>
    <w:rsid w:val="000C2D88"/>
    <w:rsid w:val="000C2F8D"/>
    <w:rsid w:val="000C4525"/>
    <w:rsid w:val="000C47D9"/>
    <w:rsid w:val="000C51F1"/>
    <w:rsid w:val="000C5A00"/>
    <w:rsid w:val="000C5AFB"/>
    <w:rsid w:val="000C78FA"/>
    <w:rsid w:val="000D0F55"/>
    <w:rsid w:val="000D2989"/>
    <w:rsid w:val="000D2A0C"/>
    <w:rsid w:val="000D2B5C"/>
    <w:rsid w:val="000D3AF7"/>
    <w:rsid w:val="000D45F2"/>
    <w:rsid w:val="000D6137"/>
    <w:rsid w:val="000D6F07"/>
    <w:rsid w:val="000D790D"/>
    <w:rsid w:val="000D7AC8"/>
    <w:rsid w:val="000E194F"/>
    <w:rsid w:val="000E28D9"/>
    <w:rsid w:val="000E58D6"/>
    <w:rsid w:val="000E6994"/>
    <w:rsid w:val="000F0157"/>
    <w:rsid w:val="000F0892"/>
    <w:rsid w:val="000F13CC"/>
    <w:rsid w:val="000F31D1"/>
    <w:rsid w:val="000F33EB"/>
    <w:rsid w:val="000F3E4A"/>
    <w:rsid w:val="000F466C"/>
    <w:rsid w:val="000F5405"/>
    <w:rsid w:val="000F5E57"/>
    <w:rsid w:val="000F66B6"/>
    <w:rsid w:val="000F6E0E"/>
    <w:rsid w:val="000F718F"/>
    <w:rsid w:val="000F7F96"/>
    <w:rsid w:val="001016D4"/>
    <w:rsid w:val="0010260E"/>
    <w:rsid w:val="00102A3F"/>
    <w:rsid w:val="00102FFA"/>
    <w:rsid w:val="001054F1"/>
    <w:rsid w:val="00107615"/>
    <w:rsid w:val="00110F0F"/>
    <w:rsid w:val="00111875"/>
    <w:rsid w:val="001119DD"/>
    <w:rsid w:val="00113B8F"/>
    <w:rsid w:val="00113E10"/>
    <w:rsid w:val="00116058"/>
    <w:rsid w:val="00116ECF"/>
    <w:rsid w:val="00120C57"/>
    <w:rsid w:val="0012543E"/>
    <w:rsid w:val="001255FE"/>
    <w:rsid w:val="00126AC4"/>
    <w:rsid w:val="0012788B"/>
    <w:rsid w:val="00130242"/>
    <w:rsid w:val="001305C9"/>
    <w:rsid w:val="00130899"/>
    <w:rsid w:val="00130973"/>
    <w:rsid w:val="00131428"/>
    <w:rsid w:val="001357EE"/>
    <w:rsid w:val="00135C1A"/>
    <w:rsid w:val="00135C9C"/>
    <w:rsid w:val="00135E08"/>
    <w:rsid w:val="00136A1A"/>
    <w:rsid w:val="00136B87"/>
    <w:rsid w:val="0013749E"/>
    <w:rsid w:val="00140599"/>
    <w:rsid w:val="00141FE8"/>
    <w:rsid w:val="001442C4"/>
    <w:rsid w:val="001445EF"/>
    <w:rsid w:val="00145221"/>
    <w:rsid w:val="00146F77"/>
    <w:rsid w:val="0014766B"/>
    <w:rsid w:val="001517DA"/>
    <w:rsid w:val="00151D68"/>
    <w:rsid w:val="001541DD"/>
    <w:rsid w:val="001552D5"/>
    <w:rsid w:val="001558DF"/>
    <w:rsid w:val="001571DE"/>
    <w:rsid w:val="0015735B"/>
    <w:rsid w:val="00160AFE"/>
    <w:rsid w:val="0016374C"/>
    <w:rsid w:val="00163A0A"/>
    <w:rsid w:val="0016548A"/>
    <w:rsid w:val="00166BD1"/>
    <w:rsid w:val="00170652"/>
    <w:rsid w:val="00170705"/>
    <w:rsid w:val="00170ABA"/>
    <w:rsid w:val="001710BF"/>
    <w:rsid w:val="00171C9D"/>
    <w:rsid w:val="00173B33"/>
    <w:rsid w:val="00173FD0"/>
    <w:rsid w:val="00174964"/>
    <w:rsid w:val="00177954"/>
    <w:rsid w:val="00180BA8"/>
    <w:rsid w:val="00181436"/>
    <w:rsid w:val="001827D8"/>
    <w:rsid w:val="0018349B"/>
    <w:rsid w:val="001836DA"/>
    <w:rsid w:val="00184D8F"/>
    <w:rsid w:val="00184EF6"/>
    <w:rsid w:val="00185390"/>
    <w:rsid w:val="00185DC5"/>
    <w:rsid w:val="00185E9D"/>
    <w:rsid w:val="00186047"/>
    <w:rsid w:val="00186112"/>
    <w:rsid w:val="00187D99"/>
    <w:rsid w:val="00190796"/>
    <w:rsid w:val="0019090B"/>
    <w:rsid w:val="001918CE"/>
    <w:rsid w:val="001953CB"/>
    <w:rsid w:val="001978AD"/>
    <w:rsid w:val="001A0007"/>
    <w:rsid w:val="001A39A7"/>
    <w:rsid w:val="001A5400"/>
    <w:rsid w:val="001A5CAF"/>
    <w:rsid w:val="001A62BE"/>
    <w:rsid w:val="001A638E"/>
    <w:rsid w:val="001B06C0"/>
    <w:rsid w:val="001B0BB0"/>
    <w:rsid w:val="001B342B"/>
    <w:rsid w:val="001B3718"/>
    <w:rsid w:val="001B3CFC"/>
    <w:rsid w:val="001B5228"/>
    <w:rsid w:val="001B68FE"/>
    <w:rsid w:val="001B747D"/>
    <w:rsid w:val="001B7814"/>
    <w:rsid w:val="001C00ED"/>
    <w:rsid w:val="001C03C6"/>
    <w:rsid w:val="001C21EC"/>
    <w:rsid w:val="001C2940"/>
    <w:rsid w:val="001C36E2"/>
    <w:rsid w:val="001C3A43"/>
    <w:rsid w:val="001C4E72"/>
    <w:rsid w:val="001C695C"/>
    <w:rsid w:val="001C6CBA"/>
    <w:rsid w:val="001C7D2C"/>
    <w:rsid w:val="001D0B6D"/>
    <w:rsid w:val="001D0CB9"/>
    <w:rsid w:val="001D3F45"/>
    <w:rsid w:val="001D4D94"/>
    <w:rsid w:val="001D5C5F"/>
    <w:rsid w:val="001E00E7"/>
    <w:rsid w:val="001E0ED5"/>
    <w:rsid w:val="001E1B70"/>
    <w:rsid w:val="001E22C6"/>
    <w:rsid w:val="001E3104"/>
    <w:rsid w:val="001E3BD4"/>
    <w:rsid w:val="001E4A95"/>
    <w:rsid w:val="001E5FD2"/>
    <w:rsid w:val="001E6D7A"/>
    <w:rsid w:val="001E76D1"/>
    <w:rsid w:val="001F1DC7"/>
    <w:rsid w:val="001F3E57"/>
    <w:rsid w:val="001F43A8"/>
    <w:rsid w:val="001F5041"/>
    <w:rsid w:val="001F5E9A"/>
    <w:rsid w:val="001F6B6D"/>
    <w:rsid w:val="001F6D5C"/>
    <w:rsid w:val="001F7445"/>
    <w:rsid w:val="001F79D2"/>
    <w:rsid w:val="001F7F5D"/>
    <w:rsid w:val="00207634"/>
    <w:rsid w:val="00210107"/>
    <w:rsid w:val="002115E9"/>
    <w:rsid w:val="0021282F"/>
    <w:rsid w:val="0021308D"/>
    <w:rsid w:val="0021499F"/>
    <w:rsid w:val="00214DF7"/>
    <w:rsid w:val="00215F4C"/>
    <w:rsid w:val="00216B98"/>
    <w:rsid w:val="00216D07"/>
    <w:rsid w:val="00216E06"/>
    <w:rsid w:val="0021755A"/>
    <w:rsid w:val="0022284C"/>
    <w:rsid w:val="00224CDD"/>
    <w:rsid w:val="002267B9"/>
    <w:rsid w:val="00227F82"/>
    <w:rsid w:val="00231770"/>
    <w:rsid w:val="00231E87"/>
    <w:rsid w:val="00231F97"/>
    <w:rsid w:val="00232801"/>
    <w:rsid w:val="0023330D"/>
    <w:rsid w:val="00233898"/>
    <w:rsid w:val="00235779"/>
    <w:rsid w:val="00235ABA"/>
    <w:rsid w:val="00235B85"/>
    <w:rsid w:val="00236453"/>
    <w:rsid w:val="002366E8"/>
    <w:rsid w:val="00237276"/>
    <w:rsid w:val="002375D1"/>
    <w:rsid w:val="00242DBA"/>
    <w:rsid w:val="00243591"/>
    <w:rsid w:val="00243694"/>
    <w:rsid w:val="0024493C"/>
    <w:rsid w:val="002462F8"/>
    <w:rsid w:val="0024631E"/>
    <w:rsid w:val="00247F74"/>
    <w:rsid w:val="002506C5"/>
    <w:rsid w:val="00252D5E"/>
    <w:rsid w:val="002544EF"/>
    <w:rsid w:val="002554DB"/>
    <w:rsid w:val="0025567E"/>
    <w:rsid w:val="002559D3"/>
    <w:rsid w:val="00260A8F"/>
    <w:rsid w:val="00260AE2"/>
    <w:rsid w:val="00260C2B"/>
    <w:rsid w:val="00261A08"/>
    <w:rsid w:val="00263969"/>
    <w:rsid w:val="00263EC0"/>
    <w:rsid w:val="00265D4C"/>
    <w:rsid w:val="00265DEC"/>
    <w:rsid w:val="00266947"/>
    <w:rsid w:val="00267932"/>
    <w:rsid w:val="00270AA6"/>
    <w:rsid w:val="002718A4"/>
    <w:rsid w:val="0027222B"/>
    <w:rsid w:val="00272F9F"/>
    <w:rsid w:val="002735D5"/>
    <w:rsid w:val="00273F09"/>
    <w:rsid w:val="00275C1D"/>
    <w:rsid w:val="0027680C"/>
    <w:rsid w:val="00276C6A"/>
    <w:rsid w:val="00277AB3"/>
    <w:rsid w:val="002832A0"/>
    <w:rsid w:val="00284704"/>
    <w:rsid w:val="00284A92"/>
    <w:rsid w:val="00286358"/>
    <w:rsid w:val="00286751"/>
    <w:rsid w:val="00292C6B"/>
    <w:rsid w:val="00294FE0"/>
    <w:rsid w:val="002966BD"/>
    <w:rsid w:val="00297BE8"/>
    <w:rsid w:val="002A0F86"/>
    <w:rsid w:val="002A0FF7"/>
    <w:rsid w:val="002A1420"/>
    <w:rsid w:val="002A3273"/>
    <w:rsid w:val="002A382A"/>
    <w:rsid w:val="002A3918"/>
    <w:rsid w:val="002A5524"/>
    <w:rsid w:val="002A5A2F"/>
    <w:rsid w:val="002A5C5F"/>
    <w:rsid w:val="002A6FB8"/>
    <w:rsid w:val="002A744D"/>
    <w:rsid w:val="002A78EA"/>
    <w:rsid w:val="002A7A5A"/>
    <w:rsid w:val="002A7E5A"/>
    <w:rsid w:val="002B0C2A"/>
    <w:rsid w:val="002B1A1A"/>
    <w:rsid w:val="002B2667"/>
    <w:rsid w:val="002B65B3"/>
    <w:rsid w:val="002B65ED"/>
    <w:rsid w:val="002B6BDC"/>
    <w:rsid w:val="002C070D"/>
    <w:rsid w:val="002C0D86"/>
    <w:rsid w:val="002C21EA"/>
    <w:rsid w:val="002C27A3"/>
    <w:rsid w:val="002C3812"/>
    <w:rsid w:val="002C3992"/>
    <w:rsid w:val="002D118F"/>
    <w:rsid w:val="002D13ED"/>
    <w:rsid w:val="002D2052"/>
    <w:rsid w:val="002D2E52"/>
    <w:rsid w:val="002D3AC9"/>
    <w:rsid w:val="002D463B"/>
    <w:rsid w:val="002D46FF"/>
    <w:rsid w:val="002D62B3"/>
    <w:rsid w:val="002D6671"/>
    <w:rsid w:val="002D6719"/>
    <w:rsid w:val="002D77C2"/>
    <w:rsid w:val="002E0A1F"/>
    <w:rsid w:val="002E14B7"/>
    <w:rsid w:val="002E1FCA"/>
    <w:rsid w:val="002E2A3A"/>
    <w:rsid w:val="002E2A8E"/>
    <w:rsid w:val="002E3241"/>
    <w:rsid w:val="002E4A3E"/>
    <w:rsid w:val="002E7EF9"/>
    <w:rsid w:val="002F06A9"/>
    <w:rsid w:val="002F080B"/>
    <w:rsid w:val="002F3DF1"/>
    <w:rsid w:val="002F406C"/>
    <w:rsid w:val="002F6B91"/>
    <w:rsid w:val="002F732C"/>
    <w:rsid w:val="0030136D"/>
    <w:rsid w:val="00301EB0"/>
    <w:rsid w:val="00302393"/>
    <w:rsid w:val="003027E8"/>
    <w:rsid w:val="00303789"/>
    <w:rsid w:val="00304C80"/>
    <w:rsid w:val="00306F22"/>
    <w:rsid w:val="00310783"/>
    <w:rsid w:val="00310FC0"/>
    <w:rsid w:val="003127E1"/>
    <w:rsid w:val="0031404E"/>
    <w:rsid w:val="0031565E"/>
    <w:rsid w:val="00316612"/>
    <w:rsid w:val="00316680"/>
    <w:rsid w:val="00317488"/>
    <w:rsid w:val="00321351"/>
    <w:rsid w:val="00321F55"/>
    <w:rsid w:val="0032218F"/>
    <w:rsid w:val="00322637"/>
    <w:rsid w:val="003226E3"/>
    <w:rsid w:val="0032276B"/>
    <w:rsid w:val="00322A3D"/>
    <w:rsid w:val="00322BC6"/>
    <w:rsid w:val="003234EC"/>
    <w:rsid w:val="003248F4"/>
    <w:rsid w:val="003257DF"/>
    <w:rsid w:val="00330064"/>
    <w:rsid w:val="003305A6"/>
    <w:rsid w:val="00330F78"/>
    <w:rsid w:val="00331935"/>
    <w:rsid w:val="00332761"/>
    <w:rsid w:val="003327C0"/>
    <w:rsid w:val="003329BB"/>
    <w:rsid w:val="00333BB2"/>
    <w:rsid w:val="00333DF9"/>
    <w:rsid w:val="003407A6"/>
    <w:rsid w:val="003407ED"/>
    <w:rsid w:val="00341E75"/>
    <w:rsid w:val="0034269D"/>
    <w:rsid w:val="00342BA6"/>
    <w:rsid w:val="00343661"/>
    <w:rsid w:val="00343D40"/>
    <w:rsid w:val="003450C0"/>
    <w:rsid w:val="003452ED"/>
    <w:rsid w:val="0034669A"/>
    <w:rsid w:val="00347D06"/>
    <w:rsid w:val="0035090A"/>
    <w:rsid w:val="00350BE7"/>
    <w:rsid w:val="00350F15"/>
    <w:rsid w:val="00350F9C"/>
    <w:rsid w:val="0035197C"/>
    <w:rsid w:val="00354A27"/>
    <w:rsid w:val="00354E78"/>
    <w:rsid w:val="00356981"/>
    <w:rsid w:val="003579E6"/>
    <w:rsid w:val="00357B80"/>
    <w:rsid w:val="00357E53"/>
    <w:rsid w:val="00360029"/>
    <w:rsid w:val="00360098"/>
    <w:rsid w:val="00360906"/>
    <w:rsid w:val="003615BE"/>
    <w:rsid w:val="00361619"/>
    <w:rsid w:val="003624A4"/>
    <w:rsid w:val="0036365D"/>
    <w:rsid w:val="00363687"/>
    <w:rsid w:val="00363789"/>
    <w:rsid w:val="00363922"/>
    <w:rsid w:val="00363BA9"/>
    <w:rsid w:val="00364D8C"/>
    <w:rsid w:val="00365D6F"/>
    <w:rsid w:val="00366A8E"/>
    <w:rsid w:val="003671D2"/>
    <w:rsid w:val="00367690"/>
    <w:rsid w:val="00371116"/>
    <w:rsid w:val="003720C5"/>
    <w:rsid w:val="0037589A"/>
    <w:rsid w:val="00375D8F"/>
    <w:rsid w:val="003773FF"/>
    <w:rsid w:val="00377867"/>
    <w:rsid w:val="0038008F"/>
    <w:rsid w:val="00380392"/>
    <w:rsid w:val="0038051C"/>
    <w:rsid w:val="00381389"/>
    <w:rsid w:val="00381728"/>
    <w:rsid w:val="00381DAC"/>
    <w:rsid w:val="00382A22"/>
    <w:rsid w:val="003831AD"/>
    <w:rsid w:val="00383A5C"/>
    <w:rsid w:val="00385434"/>
    <w:rsid w:val="003878BA"/>
    <w:rsid w:val="00387F4A"/>
    <w:rsid w:val="0039169B"/>
    <w:rsid w:val="00391C9F"/>
    <w:rsid w:val="00391FA9"/>
    <w:rsid w:val="0039317C"/>
    <w:rsid w:val="00393C3A"/>
    <w:rsid w:val="003951F1"/>
    <w:rsid w:val="00395845"/>
    <w:rsid w:val="00395B0E"/>
    <w:rsid w:val="003974CF"/>
    <w:rsid w:val="003A05E6"/>
    <w:rsid w:val="003A0AA4"/>
    <w:rsid w:val="003A1BCE"/>
    <w:rsid w:val="003A29B2"/>
    <w:rsid w:val="003A2B72"/>
    <w:rsid w:val="003A32EB"/>
    <w:rsid w:val="003A3432"/>
    <w:rsid w:val="003A3F31"/>
    <w:rsid w:val="003A5274"/>
    <w:rsid w:val="003A52AA"/>
    <w:rsid w:val="003A569D"/>
    <w:rsid w:val="003A7C86"/>
    <w:rsid w:val="003B0087"/>
    <w:rsid w:val="003B05F2"/>
    <w:rsid w:val="003B197D"/>
    <w:rsid w:val="003B319B"/>
    <w:rsid w:val="003B48BF"/>
    <w:rsid w:val="003B4C87"/>
    <w:rsid w:val="003B5ABC"/>
    <w:rsid w:val="003B6987"/>
    <w:rsid w:val="003C124E"/>
    <w:rsid w:val="003C13AE"/>
    <w:rsid w:val="003C16C4"/>
    <w:rsid w:val="003C2BFE"/>
    <w:rsid w:val="003C3D8A"/>
    <w:rsid w:val="003C5A3F"/>
    <w:rsid w:val="003C72EC"/>
    <w:rsid w:val="003C74B9"/>
    <w:rsid w:val="003D0398"/>
    <w:rsid w:val="003D06D3"/>
    <w:rsid w:val="003D071F"/>
    <w:rsid w:val="003D079E"/>
    <w:rsid w:val="003D1B98"/>
    <w:rsid w:val="003D2936"/>
    <w:rsid w:val="003D4508"/>
    <w:rsid w:val="003D472F"/>
    <w:rsid w:val="003D509D"/>
    <w:rsid w:val="003D641F"/>
    <w:rsid w:val="003D6F63"/>
    <w:rsid w:val="003D701C"/>
    <w:rsid w:val="003D7365"/>
    <w:rsid w:val="003E1327"/>
    <w:rsid w:val="003E2550"/>
    <w:rsid w:val="003E2CF2"/>
    <w:rsid w:val="003E38E9"/>
    <w:rsid w:val="003E4B75"/>
    <w:rsid w:val="003E55E7"/>
    <w:rsid w:val="003E6551"/>
    <w:rsid w:val="003E6954"/>
    <w:rsid w:val="003F056E"/>
    <w:rsid w:val="003F0902"/>
    <w:rsid w:val="003F1683"/>
    <w:rsid w:val="003F303E"/>
    <w:rsid w:val="003F3175"/>
    <w:rsid w:val="003F35BC"/>
    <w:rsid w:val="003F4203"/>
    <w:rsid w:val="003F51D8"/>
    <w:rsid w:val="003F5DD7"/>
    <w:rsid w:val="004010E2"/>
    <w:rsid w:val="0040268F"/>
    <w:rsid w:val="004027FC"/>
    <w:rsid w:val="00402A2B"/>
    <w:rsid w:val="00402D31"/>
    <w:rsid w:val="00404168"/>
    <w:rsid w:val="004043CA"/>
    <w:rsid w:val="004064D5"/>
    <w:rsid w:val="00406FA4"/>
    <w:rsid w:val="00407B06"/>
    <w:rsid w:val="00411AD5"/>
    <w:rsid w:val="0041235C"/>
    <w:rsid w:val="00412FC0"/>
    <w:rsid w:val="00414054"/>
    <w:rsid w:val="00414D8E"/>
    <w:rsid w:val="004154FF"/>
    <w:rsid w:val="0041666F"/>
    <w:rsid w:val="00416C65"/>
    <w:rsid w:val="0041750A"/>
    <w:rsid w:val="004201F3"/>
    <w:rsid w:val="00423434"/>
    <w:rsid w:val="004236B5"/>
    <w:rsid w:val="00423F88"/>
    <w:rsid w:val="00424164"/>
    <w:rsid w:val="0042506B"/>
    <w:rsid w:val="0042565F"/>
    <w:rsid w:val="00426CCD"/>
    <w:rsid w:val="00427627"/>
    <w:rsid w:val="00427931"/>
    <w:rsid w:val="00430A81"/>
    <w:rsid w:val="00431D42"/>
    <w:rsid w:val="00432341"/>
    <w:rsid w:val="00432706"/>
    <w:rsid w:val="00432750"/>
    <w:rsid w:val="00434405"/>
    <w:rsid w:val="00434737"/>
    <w:rsid w:val="00434E41"/>
    <w:rsid w:val="0043522F"/>
    <w:rsid w:val="00435C88"/>
    <w:rsid w:val="00437662"/>
    <w:rsid w:val="00440131"/>
    <w:rsid w:val="0044177F"/>
    <w:rsid w:val="00441FDF"/>
    <w:rsid w:val="0044212B"/>
    <w:rsid w:val="00443609"/>
    <w:rsid w:val="00443CD2"/>
    <w:rsid w:val="00444F7F"/>
    <w:rsid w:val="00445EE8"/>
    <w:rsid w:val="00446680"/>
    <w:rsid w:val="00447514"/>
    <w:rsid w:val="004513F1"/>
    <w:rsid w:val="004516A1"/>
    <w:rsid w:val="004518F7"/>
    <w:rsid w:val="004533BA"/>
    <w:rsid w:val="00453837"/>
    <w:rsid w:val="00454E72"/>
    <w:rsid w:val="00455005"/>
    <w:rsid w:val="00455022"/>
    <w:rsid w:val="004550EE"/>
    <w:rsid w:val="004555C4"/>
    <w:rsid w:val="00455AD9"/>
    <w:rsid w:val="00460632"/>
    <w:rsid w:val="004611E2"/>
    <w:rsid w:val="00461EAF"/>
    <w:rsid w:val="004623F4"/>
    <w:rsid w:val="00462943"/>
    <w:rsid w:val="00462DAB"/>
    <w:rsid w:val="0046348A"/>
    <w:rsid w:val="004646C3"/>
    <w:rsid w:val="00464BEA"/>
    <w:rsid w:val="00464EFB"/>
    <w:rsid w:val="004676F8"/>
    <w:rsid w:val="00470C97"/>
    <w:rsid w:val="004711A3"/>
    <w:rsid w:val="0047469C"/>
    <w:rsid w:val="00475736"/>
    <w:rsid w:val="004761C4"/>
    <w:rsid w:val="00476F45"/>
    <w:rsid w:val="004772C7"/>
    <w:rsid w:val="004774C7"/>
    <w:rsid w:val="004814DE"/>
    <w:rsid w:val="0048356A"/>
    <w:rsid w:val="0048456D"/>
    <w:rsid w:val="004857A8"/>
    <w:rsid w:val="0048655F"/>
    <w:rsid w:val="004866C4"/>
    <w:rsid w:val="00486A04"/>
    <w:rsid w:val="00487CBD"/>
    <w:rsid w:val="00492FDA"/>
    <w:rsid w:val="0049300C"/>
    <w:rsid w:val="00493513"/>
    <w:rsid w:val="0049389C"/>
    <w:rsid w:val="00493A19"/>
    <w:rsid w:val="00493AB3"/>
    <w:rsid w:val="00493F00"/>
    <w:rsid w:val="0049469F"/>
    <w:rsid w:val="0049497C"/>
    <w:rsid w:val="00494BDA"/>
    <w:rsid w:val="00496053"/>
    <w:rsid w:val="00496E4B"/>
    <w:rsid w:val="00497058"/>
    <w:rsid w:val="00497081"/>
    <w:rsid w:val="00497BAF"/>
    <w:rsid w:val="004A17A3"/>
    <w:rsid w:val="004A1C98"/>
    <w:rsid w:val="004A2E47"/>
    <w:rsid w:val="004A3832"/>
    <w:rsid w:val="004A5D00"/>
    <w:rsid w:val="004A6849"/>
    <w:rsid w:val="004A6D4E"/>
    <w:rsid w:val="004A6FEC"/>
    <w:rsid w:val="004B0214"/>
    <w:rsid w:val="004B09F7"/>
    <w:rsid w:val="004B1DED"/>
    <w:rsid w:val="004B27CB"/>
    <w:rsid w:val="004B334B"/>
    <w:rsid w:val="004B44D7"/>
    <w:rsid w:val="004B4F14"/>
    <w:rsid w:val="004B5097"/>
    <w:rsid w:val="004C0ECD"/>
    <w:rsid w:val="004C1B51"/>
    <w:rsid w:val="004C2E1C"/>
    <w:rsid w:val="004C5DD4"/>
    <w:rsid w:val="004C5F2A"/>
    <w:rsid w:val="004C6476"/>
    <w:rsid w:val="004D22BD"/>
    <w:rsid w:val="004D2416"/>
    <w:rsid w:val="004D3EA6"/>
    <w:rsid w:val="004D53BA"/>
    <w:rsid w:val="004D549F"/>
    <w:rsid w:val="004D7577"/>
    <w:rsid w:val="004D7738"/>
    <w:rsid w:val="004E1E3E"/>
    <w:rsid w:val="004E2A95"/>
    <w:rsid w:val="004E2B8D"/>
    <w:rsid w:val="004E2FF7"/>
    <w:rsid w:val="004E31A9"/>
    <w:rsid w:val="004E3CD4"/>
    <w:rsid w:val="004E437C"/>
    <w:rsid w:val="004E4576"/>
    <w:rsid w:val="004E7247"/>
    <w:rsid w:val="004E7708"/>
    <w:rsid w:val="004E7ED2"/>
    <w:rsid w:val="004F071F"/>
    <w:rsid w:val="004F0930"/>
    <w:rsid w:val="004F1E60"/>
    <w:rsid w:val="004F2111"/>
    <w:rsid w:val="004F37C3"/>
    <w:rsid w:val="004F3967"/>
    <w:rsid w:val="004F4D63"/>
    <w:rsid w:val="004F5E44"/>
    <w:rsid w:val="004F7C31"/>
    <w:rsid w:val="004F7F22"/>
    <w:rsid w:val="005012BE"/>
    <w:rsid w:val="00501E1B"/>
    <w:rsid w:val="00502F1D"/>
    <w:rsid w:val="00505A62"/>
    <w:rsid w:val="00505AB1"/>
    <w:rsid w:val="00505E42"/>
    <w:rsid w:val="00506A61"/>
    <w:rsid w:val="00510245"/>
    <w:rsid w:val="00510B04"/>
    <w:rsid w:val="00511623"/>
    <w:rsid w:val="0051209B"/>
    <w:rsid w:val="00512964"/>
    <w:rsid w:val="005130CB"/>
    <w:rsid w:val="00515342"/>
    <w:rsid w:val="00516E9E"/>
    <w:rsid w:val="00517AB9"/>
    <w:rsid w:val="00517C85"/>
    <w:rsid w:val="005217F9"/>
    <w:rsid w:val="00521DA7"/>
    <w:rsid w:val="0052275D"/>
    <w:rsid w:val="0052277C"/>
    <w:rsid w:val="005229D0"/>
    <w:rsid w:val="00523061"/>
    <w:rsid w:val="00523376"/>
    <w:rsid w:val="00523831"/>
    <w:rsid w:val="005250C0"/>
    <w:rsid w:val="00526446"/>
    <w:rsid w:val="00527043"/>
    <w:rsid w:val="00530F48"/>
    <w:rsid w:val="00531847"/>
    <w:rsid w:val="00532914"/>
    <w:rsid w:val="00533D0E"/>
    <w:rsid w:val="00533E8C"/>
    <w:rsid w:val="00534DB2"/>
    <w:rsid w:val="00535837"/>
    <w:rsid w:val="00535A1B"/>
    <w:rsid w:val="00537494"/>
    <w:rsid w:val="00541B8A"/>
    <w:rsid w:val="005436EC"/>
    <w:rsid w:val="00543C13"/>
    <w:rsid w:val="00544BD8"/>
    <w:rsid w:val="00544CD8"/>
    <w:rsid w:val="00545AF8"/>
    <w:rsid w:val="00545BEA"/>
    <w:rsid w:val="00550D9D"/>
    <w:rsid w:val="00552EE5"/>
    <w:rsid w:val="005534A4"/>
    <w:rsid w:val="00554FD9"/>
    <w:rsid w:val="00555E44"/>
    <w:rsid w:val="00556D82"/>
    <w:rsid w:val="00556FE9"/>
    <w:rsid w:val="0055713F"/>
    <w:rsid w:val="005601CA"/>
    <w:rsid w:val="005608D4"/>
    <w:rsid w:val="0056135E"/>
    <w:rsid w:val="00561891"/>
    <w:rsid w:val="00561C08"/>
    <w:rsid w:val="005620BB"/>
    <w:rsid w:val="005627CA"/>
    <w:rsid w:val="00565793"/>
    <w:rsid w:val="0056667D"/>
    <w:rsid w:val="00566748"/>
    <w:rsid w:val="005711C5"/>
    <w:rsid w:val="00571A5C"/>
    <w:rsid w:val="00571BC3"/>
    <w:rsid w:val="00573123"/>
    <w:rsid w:val="005739AE"/>
    <w:rsid w:val="00573C25"/>
    <w:rsid w:val="00574E40"/>
    <w:rsid w:val="00575AD7"/>
    <w:rsid w:val="00576EB5"/>
    <w:rsid w:val="005777A1"/>
    <w:rsid w:val="00580CA7"/>
    <w:rsid w:val="005812BB"/>
    <w:rsid w:val="005819CE"/>
    <w:rsid w:val="00583B43"/>
    <w:rsid w:val="0058635C"/>
    <w:rsid w:val="00587513"/>
    <w:rsid w:val="0059116D"/>
    <w:rsid w:val="00591CB5"/>
    <w:rsid w:val="00592946"/>
    <w:rsid w:val="005960B4"/>
    <w:rsid w:val="0059659C"/>
    <w:rsid w:val="00597236"/>
    <w:rsid w:val="005978EE"/>
    <w:rsid w:val="005979C4"/>
    <w:rsid w:val="00597B9E"/>
    <w:rsid w:val="00597D67"/>
    <w:rsid w:val="005A02D2"/>
    <w:rsid w:val="005A0E56"/>
    <w:rsid w:val="005A189C"/>
    <w:rsid w:val="005A41B8"/>
    <w:rsid w:val="005A421F"/>
    <w:rsid w:val="005A4B32"/>
    <w:rsid w:val="005A6269"/>
    <w:rsid w:val="005A66C3"/>
    <w:rsid w:val="005A7583"/>
    <w:rsid w:val="005A7E5A"/>
    <w:rsid w:val="005B0690"/>
    <w:rsid w:val="005B2118"/>
    <w:rsid w:val="005B3218"/>
    <w:rsid w:val="005B46EC"/>
    <w:rsid w:val="005B4DDF"/>
    <w:rsid w:val="005B5E7D"/>
    <w:rsid w:val="005B5F63"/>
    <w:rsid w:val="005B67AE"/>
    <w:rsid w:val="005B7091"/>
    <w:rsid w:val="005B78AE"/>
    <w:rsid w:val="005C00CA"/>
    <w:rsid w:val="005C1440"/>
    <w:rsid w:val="005C21A8"/>
    <w:rsid w:val="005C2C49"/>
    <w:rsid w:val="005C4AA5"/>
    <w:rsid w:val="005D0F13"/>
    <w:rsid w:val="005D1975"/>
    <w:rsid w:val="005D2F36"/>
    <w:rsid w:val="005D35A6"/>
    <w:rsid w:val="005D4D27"/>
    <w:rsid w:val="005D5DB1"/>
    <w:rsid w:val="005D5F3D"/>
    <w:rsid w:val="005D60EB"/>
    <w:rsid w:val="005D7A79"/>
    <w:rsid w:val="005D7DE4"/>
    <w:rsid w:val="005E07E2"/>
    <w:rsid w:val="005E11D6"/>
    <w:rsid w:val="005E1632"/>
    <w:rsid w:val="005E1B34"/>
    <w:rsid w:val="005E1EA8"/>
    <w:rsid w:val="005E1F49"/>
    <w:rsid w:val="005E34EC"/>
    <w:rsid w:val="005E4980"/>
    <w:rsid w:val="005E5D3F"/>
    <w:rsid w:val="005E6DA7"/>
    <w:rsid w:val="005E7824"/>
    <w:rsid w:val="005F1164"/>
    <w:rsid w:val="005F2D6C"/>
    <w:rsid w:val="005F41E4"/>
    <w:rsid w:val="005F49E8"/>
    <w:rsid w:val="005F4D6D"/>
    <w:rsid w:val="005F79BF"/>
    <w:rsid w:val="00600597"/>
    <w:rsid w:val="00600CB3"/>
    <w:rsid w:val="006017BC"/>
    <w:rsid w:val="006034C3"/>
    <w:rsid w:val="00603926"/>
    <w:rsid w:val="00605910"/>
    <w:rsid w:val="00605D1C"/>
    <w:rsid w:val="00605DC3"/>
    <w:rsid w:val="006068A1"/>
    <w:rsid w:val="006068FE"/>
    <w:rsid w:val="00607D3E"/>
    <w:rsid w:val="006102B1"/>
    <w:rsid w:val="00610436"/>
    <w:rsid w:val="00611F3F"/>
    <w:rsid w:val="0061208B"/>
    <w:rsid w:val="00613857"/>
    <w:rsid w:val="00614CAE"/>
    <w:rsid w:val="006155F8"/>
    <w:rsid w:val="006158CB"/>
    <w:rsid w:val="00615CE3"/>
    <w:rsid w:val="00616ED4"/>
    <w:rsid w:val="00616F4C"/>
    <w:rsid w:val="00616FDC"/>
    <w:rsid w:val="00617615"/>
    <w:rsid w:val="0062114F"/>
    <w:rsid w:val="00623E6B"/>
    <w:rsid w:val="00624D47"/>
    <w:rsid w:val="0063035C"/>
    <w:rsid w:val="00630AFD"/>
    <w:rsid w:val="00631728"/>
    <w:rsid w:val="00631879"/>
    <w:rsid w:val="00632450"/>
    <w:rsid w:val="006334FC"/>
    <w:rsid w:val="006346EE"/>
    <w:rsid w:val="006376CF"/>
    <w:rsid w:val="00644459"/>
    <w:rsid w:val="00645C91"/>
    <w:rsid w:val="00650708"/>
    <w:rsid w:val="00650952"/>
    <w:rsid w:val="0065149C"/>
    <w:rsid w:val="00653EF0"/>
    <w:rsid w:val="00656286"/>
    <w:rsid w:val="0065638B"/>
    <w:rsid w:val="00657F45"/>
    <w:rsid w:val="00657FB4"/>
    <w:rsid w:val="00660A9B"/>
    <w:rsid w:val="006644F5"/>
    <w:rsid w:val="006661BB"/>
    <w:rsid w:val="006665CB"/>
    <w:rsid w:val="00670AEA"/>
    <w:rsid w:val="00672EAE"/>
    <w:rsid w:val="00673BB2"/>
    <w:rsid w:val="006742D6"/>
    <w:rsid w:val="00681E92"/>
    <w:rsid w:val="00682CCC"/>
    <w:rsid w:val="0068308A"/>
    <w:rsid w:val="00684746"/>
    <w:rsid w:val="0068539B"/>
    <w:rsid w:val="00686964"/>
    <w:rsid w:val="00686E2D"/>
    <w:rsid w:val="006877B6"/>
    <w:rsid w:val="00687D58"/>
    <w:rsid w:val="00687D75"/>
    <w:rsid w:val="00687EBD"/>
    <w:rsid w:val="006900E6"/>
    <w:rsid w:val="006910B4"/>
    <w:rsid w:val="00692119"/>
    <w:rsid w:val="0069212A"/>
    <w:rsid w:val="00692334"/>
    <w:rsid w:val="006929DF"/>
    <w:rsid w:val="0069337D"/>
    <w:rsid w:val="006944FD"/>
    <w:rsid w:val="00694BF2"/>
    <w:rsid w:val="0069503B"/>
    <w:rsid w:val="006956D4"/>
    <w:rsid w:val="00695B5D"/>
    <w:rsid w:val="00697305"/>
    <w:rsid w:val="006A00DF"/>
    <w:rsid w:val="006A149D"/>
    <w:rsid w:val="006A4C75"/>
    <w:rsid w:val="006A53A1"/>
    <w:rsid w:val="006A5CF4"/>
    <w:rsid w:val="006A67D3"/>
    <w:rsid w:val="006A6A81"/>
    <w:rsid w:val="006A75C6"/>
    <w:rsid w:val="006A7A85"/>
    <w:rsid w:val="006B0692"/>
    <w:rsid w:val="006B4481"/>
    <w:rsid w:val="006B46C2"/>
    <w:rsid w:val="006B5953"/>
    <w:rsid w:val="006B67D3"/>
    <w:rsid w:val="006B6DD4"/>
    <w:rsid w:val="006B7648"/>
    <w:rsid w:val="006B7714"/>
    <w:rsid w:val="006B7F15"/>
    <w:rsid w:val="006C1375"/>
    <w:rsid w:val="006C1895"/>
    <w:rsid w:val="006C4212"/>
    <w:rsid w:val="006C74A6"/>
    <w:rsid w:val="006C7E03"/>
    <w:rsid w:val="006D1DF5"/>
    <w:rsid w:val="006D3673"/>
    <w:rsid w:val="006D374D"/>
    <w:rsid w:val="006D445D"/>
    <w:rsid w:val="006D59CC"/>
    <w:rsid w:val="006D5F0E"/>
    <w:rsid w:val="006D68B7"/>
    <w:rsid w:val="006D6ABA"/>
    <w:rsid w:val="006D6D33"/>
    <w:rsid w:val="006D71CD"/>
    <w:rsid w:val="006D7951"/>
    <w:rsid w:val="006E12C9"/>
    <w:rsid w:val="006E362E"/>
    <w:rsid w:val="006E4112"/>
    <w:rsid w:val="006E4ADA"/>
    <w:rsid w:val="006E4D5C"/>
    <w:rsid w:val="006E5A13"/>
    <w:rsid w:val="006E72F9"/>
    <w:rsid w:val="006E7A49"/>
    <w:rsid w:val="006F253D"/>
    <w:rsid w:val="006F26FC"/>
    <w:rsid w:val="006F29A5"/>
    <w:rsid w:val="006F2A96"/>
    <w:rsid w:val="006F2BF5"/>
    <w:rsid w:val="006F40AD"/>
    <w:rsid w:val="006F5929"/>
    <w:rsid w:val="006F5CC4"/>
    <w:rsid w:val="006F6F57"/>
    <w:rsid w:val="006F706D"/>
    <w:rsid w:val="006F74FC"/>
    <w:rsid w:val="00701417"/>
    <w:rsid w:val="0070275F"/>
    <w:rsid w:val="00702B66"/>
    <w:rsid w:val="007036FA"/>
    <w:rsid w:val="00704C7C"/>
    <w:rsid w:val="007051AB"/>
    <w:rsid w:val="00707C95"/>
    <w:rsid w:val="0071004C"/>
    <w:rsid w:val="007115BE"/>
    <w:rsid w:val="00713224"/>
    <w:rsid w:val="00714044"/>
    <w:rsid w:val="0071498D"/>
    <w:rsid w:val="00716341"/>
    <w:rsid w:val="0071682F"/>
    <w:rsid w:val="007176D4"/>
    <w:rsid w:val="0072060C"/>
    <w:rsid w:val="00720830"/>
    <w:rsid w:val="00721168"/>
    <w:rsid w:val="00722583"/>
    <w:rsid w:val="0072416E"/>
    <w:rsid w:val="0072418A"/>
    <w:rsid w:val="007263A2"/>
    <w:rsid w:val="00727BB5"/>
    <w:rsid w:val="00730131"/>
    <w:rsid w:val="00730747"/>
    <w:rsid w:val="0073220B"/>
    <w:rsid w:val="007331C4"/>
    <w:rsid w:val="00735E2E"/>
    <w:rsid w:val="00736D1D"/>
    <w:rsid w:val="00737346"/>
    <w:rsid w:val="00737531"/>
    <w:rsid w:val="00740771"/>
    <w:rsid w:val="0074437B"/>
    <w:rsid w:val="007445E2"/>
    <w:rsid w:val="00747B03"/>
    <w:rsid w:val="00747C4E"/>
    <w:rsid w:val="007506D4"/>
    <w:rsid w:val="007513CD"/>
    <w:rsid w:val="00751B0F"/>
    <w:rsid w:val="00752E47"/>
    <w:rsid w:val="0075459D"/>
    <w:rsid w:val="00756D28"/>
    <w:rsid w:val="007576D6"/>
    <w:rsid w:val="007602B7"/>
    <w:rsid w:val="00760F68"/>
    <w:rsid w:val="007616F8"/>
    <w:rsid w:val="00762774"/>
    <w:rsid w:val="007637F4"/>
    <w:rsid w:val="007640BC"/>
    <w:rsid w:val="007642F9"/>
    <w:rsid w:val="00766173"/>
    <w:rsid w:val="007670F2"/>
    <w:rsid w:val="00771EAA"/>
    <w:rsid w:val="0077306A"/>
    <w:rsid w:val="00773FF3"/>
    <w:rsid w:val="007743DB"/>
    <w:rsid w:val="007746EF"/>
    <w:rsid w:val="00774E50"/>
    <w:rsid w:val="007750A0"/>
    <w:rsid w:val="007757D4"/>
    <w:rsid w:val="007762DE"/>
    <w:rsid w:val="007765E9"/>
    <w:rsid w:val="007777F4"/>
    <w:rsid w:val="00780E2B"/>
    <w:rsid w:val="00780FE7"/>
    <w:rsid w:val="00781536"/>
    <w:rsid w:val="00781A40"/>
    <w:rsid w:val="00781E99"/>
    <w:rsid w:val="007826DB"/>
    <w:rsid w:val="007836E9"/>
    <w:rsid w:val="00783BCE"/>
    <w:rsid w:val="00783C82"/>
    <w:rsid w:val="0078562B"/>
    <w:rsid w:val="00787D84"/>
    <w:rsid w:val="007904B5"/>
    <w:rsid w:val="00790A0F"/>
    <w:rsid w:val="00791092"/>
    <w:rsid w:val="00791251"/>
    <w:rsid w:val="007918EB"/>
    <w:rsid w:val="00795849"/>
    <w:rsid w:val="00795BB9"/>
    <w:rsid w:val="00795DC4"/>
    <w:rsid w:val="00796BAA"/>
    <w:rsid w:val="00796DE5"/>
    <w:rsid w:val="007979C4"/>
    <w:rsid w:val="007A07F1"/>
    <w:rsid w:val="007A1A12"/>
    <w:rsid w:val="007A1E67"/>
    <w:rsid w:val="007A1F85"/>
    <w:rsid w:val="007A2200"/>
    <w:rsid w:val="007A2B12"/>
    <w:rsid w:val="007A59DE"/>
    <w:rsid w:val="007A7213"/>
    <w:rsid w:val="007A7D40"/>
    <w:rsid w:val="007B10AB"/>
    <w:rsid w:val="007B1A55"/>
    <w:rsid w:val="007B37B9"/>
    <w:rsid w:val="007B4CCF"/>
    <w:rsid w:val="007B63C2"/>
    <w:rsid w:val="007B6EA3"/>
    <w:rsid w:val="007C4A4C"/>
    <w:rsid w:val="007C5216"/>
    <w:rsid w:val="007C5493"/>
    <w:rsid w:val="007C72B9"/>
    <w:rsid w:val="007D2303"/>
    <w:rsid w:val="007D3C3A"/>
    <w:rsid w:val="007D5574"/>
    <w:rsid w:val="007D5C70"/>
    <w:rsid w:val="007D5F84"/>
    <w:rsid w:val="007D6E2B"/>
    <w:rsid w:val="007D719E"/>
    <w:rsid w:val="007D7FE5"/>
    <w:rsid w:val="007E10CC"/>
    <w:rsid w:val="007E18EC"/>
    <w:rsid w:val="007E2C5B"/>
    <w:rsid w:val="007E5792"/>
    <w:rsid w:val="007E6D11"/>
    <w:rsid w:val="007E7452"/>
    <w:rsid w:val="007F0B63"/>
    <w:rsid w:val="007F19C7"/>
    <w:rsid w:val="007F4ADD"/>
    <w:rsid w:val="007F5BE0"/>
    <w:rsid w:val="007F7232"/>
    <w:rsid w:val="0080059A"/>
    <w:rsid w:val="00806ED5"/>
    <w:rsid w:val="00810924"/>
    <w:rsid w:val="00812762"/>
    <w:rsid w:val="00812767"/>
    <w:rsid w:val="008159B7"/>
    <w:rsid w:val="008164DF"/>
    <w:rsid w:val="008226EB"/>
    <w:rsid w:val="008235B2"/>
    <w:rsid w:val="008249DA"/>
    <w:rsid w:val="00826647"/>
    <w:rsid w:val="008271BE"/>
    <w:rsid w:val="00832A2E"/>
    <w:rsid w:val="00833264"/>
    <w:rsid w:val="00834EC4"/>
    <w:rsid w:val="00835BF0"/>
    <w:rsid w:val="00836333"/>
    <w:rsid w:val="00836C95"/>
    <w:rsid w:val="008423FF"/>
    <w:rsid w:val="0084240D"/>
    <w:rsid w:val="00842E17"/>
    <w:rsid w:val="00842FCD"/>
    <w:rsid w:val="00843498"/>
    <w:rsid w:val="00844173"/>
    <w:rsid w:val="0084417E"/>
    <w:rsid w:val="00844345"/>
    <w:rsid w:val="00846600"/>
    <w:rsid w:val="00846992"/>
    <w:rsid w:val="00846DA4"/>
    <w:rsid w:val="008473C0"/>
    <w:rsid w:val="0084759D"/>
    <w:rsid w:val="008477B8"/>
    <w:rsid w:val="0085012A"/>
    <w:rsid w:val="00850E85"/>
    <w:rsid w:val="0085199F"/>
    <w:rsid w:val="00856143"/>
    <w:rsid w:val="008567C2"/>
    <w:rsid w:val="0085716F"/>
    <w:rsid w:val="00861C3B"/>
    <w:rsid w:val="00861E32"/>
    <w:rsid w:val="00863A38"/>
    <w:rsid w:val="00863ED9"/>
    <w:rsid w:val="00865794"/>
    <w:rsid w:val="00867561"/>
    <w:rsid w:val="008708FE"/>
    <w:rsid w:val="008715AB"/>
    <w:rsid w:val="008716B8"/>
    <w:rsid w:val="008730DF"/>
    <w:rsid w:val="008758A8"/>
    <w:rsid w:val="008771A4"/>
    <w:rsid w:val="008774E4"/>
    <w:rsid w:val="008775EF"/>
    <w:rsid w:val="00877916"/>
    <w:rsid w:val="00880A09"/>
    <w:rsid w:val="00880D2F"/>
    <w:rsid w:val="00884D82"/>
    <w:rsid w:val="00884FE4"/>
    <w:rsid w:val="00885994"/>
    <w:rsid w:val="00886B48"/>
    <w:rsid w:val="00890992"/>
    <w:rsid w:val="00890CE3"/>
    <w:rsid w:val="00891667"/>
    <w:rsid w:val="008925A4"/>
    <w:rsid w:val="00892D4C"/>
    <w:rsid w:val="00893ADF"/>
    <w:rsid w:val="008943CD"/>
    <w:rsid w:val="00894ADA"/>
    <w:rsid w:val="00894EDD"/>
    <w:rsid w:val="00896671"/>
    <w:rsid w:val="00896E64"/>
    <w:rsid w:val="0089700D"/>
    <w:rsid w:val="00897AFB"/>
    <w:rsid w:val="008A0E06"/>
    <w:rsid w:val="008A445D"/>
    <w:rsid w:val="008A4C20"/>
    <w:rsid w:val="008A5279"/>
    <w:rsid w:val="008A592B"/>
    <w:rsid w:val="008A6FC9"/>
    <w:rsid w:val="008A78B0"/>
    <w:rsid w:val="008A7F98"/>
    <w:rsid w:val="008B3A38"/>
    <w:rsid w:val="008B48B7"/>
    <w:rsid w:val="008B4FB5"/>
    <w:rsid w:val="008B5462"/>
    <w:rsid w:val="008B561A"/>
    <w:rsid w:val="008B7109"/>
    <w:rsid w:val="008B738E"/>
    <w:rsid w:val="008C041B"/>
    <w:rsid w:val="008C1934"/>
    <w:rsid w:val="008C26AD"/>
    <w:rsid w:val="008C3041"/>
    <w:rsid w:val="008C30AA"/>
    <w:rsid w:val="008C4091"/>
    <w:rsid w:val="008C4E02"/>
    <w:rsid w:val="008C4E7C"/>
    <w:rsid w:val="008C4F6C"/>
    <w:rsid w:val="008C566C"/>
    <w:rsid w:val="008C5C3B"/>
    <w:rsid w:val="008C6CD1"/>
    <w:rsid w:val="008C7824"/>
    <w:rsid w:val="008C7ACC"/>
    <w:rsid w:val="008D01E7"/>
    <w:rsid w:val="008D0BD5"/>
    <w:rsid w:val="008D1090"/>
    <w:rsid w:val="008D1BFC"/>
    <w:rsid w:val="008D1C03"/>
    <w:rsid w:val="008D2105"/>
    <w:rsid w:val="008D3A79"/>
    <w:rsid w:val="008D5700"/>
    <w:rsid w:val="008D73F5"/>
    <w:rsid w:val="008D7D87"/>
    <w:rsid w:val="008E0DCC"/>
    <w:rsid w:val="008E1299"/>
    <w:rsid w:val="008E1585"/>
    <w:rsid w:val="008E1C27"/>
    <w:rsid w:val="008E1D3A"/>
    <w:rsid w:val="008E227A"/>
    <w:rsid w:val="008E379E"/>
    <w:rsid w:val="008E4AF7"/>
    <w:rsid w:val="008E7FE8"/>
    <w:rsid w:val="008F1558"/>
    <w:rsid w:val="008F3562"/>
    <w:rsid w:val="008F3B2C"/>
    <w:rsid w:val="008F4C35"/>
    <w:rsid w:val="008F4C8B"/>
    <w:rsid w:val="008F5D59"/>
    <w:rsid w:val="008F7216"/>
    <w:rsid w:val="00900089"/>
    <w:rsid w:val="00900A81"/>
    <w:rsid w:val="00900E38"/>
    <w:rsid w:val="009013B0"/>
    <w:rsid w:val="0090183B"/>
    <w:rsid w:val="0090347A"/>
    <w:rsid w:val="00903E3C"/>
    <w:rsid w:val="0090414C"/>
    <w:rsid w:val="00905447"/>
    <w:rsid w:val="0090556D"/>
    <w:rsid w:val="009067C6"/>
    <w:rsid w:val="00910C22"/>
    <w:rsid w:val="00911130"/>
    <w:rsid w:val="00911459"/>
    <w:rsid w:val="009128D1"/>
    <w:rsid w:val="00914108"/>
    <w:rsid w:val="00914CC3"/>
    <w:rsid w:val="00915DD9"/>
    <w:rsid w:val="00915F73"/>
    <w:rsid w:val="009166E5"/>
    <w:rsid w:val="009220D9"/>
    <w:rsid w:val="00922A1D"/>
    <w:rsid w:val="00922F53"/>
    <w:rsid w:val="009234F2"/>
    <w:rsid w:val="00924701"/>
    <w:rsid w:val="00924A23"/>
    <w:rsid w:val="00924EF6"/>
    <w:rsid w:val="00925232"/>
    <w:rsid w:val="00925A02"/>
    <w:rsid w:val="00926BFC"/>
    <w:rsid w:val="00926E26"/>
    <w:rsid w:val="0092713D"/>
    <w:rsid w:val="00930154"/>
    <w:rsid w:val="00932C86"/>
    <w:rsid w:val="00932DE1"/>
    <w:rsid w:val="00935B85"/>
    <w:rsid w:val="00935C9E"/>
    <w:rsid w:val="00937CEF"/>
    <w:rsid w:val="00940A9F"/>
    <w:rsid w:val="00943FFF"/>
    <w:rsid w:val="00944604"/>
    <w:rsid w:val="009446A0"/>
    <w:rsid w:val="00945510"/>
    <w:rsid w:val="00945542"/>
    <w:rsid w:val="00945C63"/>
    <w:rsid w:val="0094778E"/>
    <w:rsid w:val="00947869"/>
    <w:rsid w:val="00951DBD"/>
    <w:rsid w:val="009537F1"/>
    <w:rsid w:val="00953EA9"/>
    <w:rsid w:val="00954583"/>
    <w:rsid w:val="00954B92"/>
    <w:rsid w:val="00956C63"/>
    <w:rsid w:val="00956CC7"/>
    <w:rsid w:val="00960C0D"/>
    <w:rsid w:val="00961001"/>
    <w:rsid w:val="00962381"/>
    <w:rsid w:val="00964BD3"/>
    <w:rsid w:val="00966B32"/>
    <w:rsid w:val="00970DDC"/>
    <w:rsid w:val="009728B0"/>
    <w:rsid w:val="00974503"/>
    <w:rsid w:val="0097499F"/>
    <w:rsid w:val="00974EC4"/>
    <w:rsid w:val="00975411"/>
    <w:rsid w:val="009758EC"/>
    <w:rsid w:val="00975EB4"/>
    <w:rsid w:val="00977A93"/>
    <w:rsid w:val="00977AC2"/>
    <w:rsid w:val="00977E47"/>
    <w:rsid w:val="009803BF"/>
    <w:rsid w:val="00980FDF"/>
    <w:rsid w:val="00981156"/>
    <w:rsid w:val="00981196"/>
    <w:rsid w:val="00981218"/>
    <w:rsid w:val="00981771"/>
    <w:rsid w:val="00981F53"/>
    <w:rsid w:val="0098241B"/>
    <w:rsid w:val="00982CBD"/>
    <w:rsid w:val="00987D63"/>
    <w:rsid w:val="009900E7"/>
    <w:rsid w:val="00990413"/>
    <w:rsid w:val="00990BC7"/>
    <w:rsid w:val="009912E7"/>
    <w:rsid w:val="0099182C"/>
    <w:rsid w:val="0099454A"/>
    <w:rsid w:val="00994B77"/>
    <w:rsid w:val="0099515B"/>
    <w:rsid w:val="00995316"/>
    <w:rsid w:val="00995497"/>
    <w:rsid w:val="009A29F1"/>
    <w:rsid w:val="009A3BB2"/>
    <w:rsid w:val="009A3EF2"/>
    <w:rsid w:val="009A42F4"/>
    <w:rsid w:val="009A4468"/>
    <w:rsid w:val="009A5347"/>
    <w:rsid w:val="009B030D"/>
    <w:rsid w:val="009B0FE5"/>
    <w:rsid w:val="009B2B40"/>
    <w:rsid w:val="009B2FED"/>
    <w:rsid w:val="009B40CC"/>
    <w:rsid w:val="009B4485"/>
    <w:rsid w:val="009B548C"/>
    <w:rsid w:val="009B653B"/>
    <w:rsid w:val="009B6B49"/>
    <w:rsid w:val="009B6B51"/>
    <w:rsid w:val="009C05A6"/>
    <w:rsid w:val="009C202E"/>
    <w:rsid w:val="009C2FC0"/>
    <w:rsid w:val="009C3980"/>
    <w:rsid w:val="009C647A"/>
    <w:rsid w:val="009C679C"/>
    <w:rsid w:val="009C6DEE"/>
    <w:rsid w:val="009C71D4"/>
    <w:rsid w:val="009C7A3E"/>
    <w:rsid w:val="009C7AC3"/>
    <w:rsid w:val="009C7B9B"/>
    <w:rsid w:val="009D25D2"/>
    <w:rsid w:val="009D350E"/>
    <w:rsid w:val="009D3D43"/>
    <w:rsid w:val="009D4354"/>
    <w:rsid w:val="009D4A56"/>
    <w:rsid w:val="009D5384"/>
    <w:rsid w:val="009D72C1"/>
    <w:rsid w:val="009E04AC"/>
    <w:rsid w:val="009E17BA"/>
    <w:rsid w:val="009E1B13"/>
    <w:rsid w:val="009E1C4B"/>
    <w:rsid w:val="009E1D06"/>
    <w:rsid w:val="009E2B59"/>
    <w:rsid w:val="009E32A8"/>
    <w:rsid w:val="009E406A"/>
    <w:rsid w:val="009E4288"/>
    <w:rsid w:val="009E4B48"/>
    <w:rsid w:val="009E4CDB"/>
    <w:rsid w:val="009F09E0"/>
    <w:rsid w:val="009F3B34"/>
    <w:rsid w:val="009F3D1A"/>
    <w:rsid w:val="009F4512"/>
    <w:rsid w:val="009F4DF1"/>
    <w:rsid w:val="009F5440"/>
    <w:rsid w:val="009F6456"/>
    <w:rsid w:val="009F6AED"/>
    <w:rsid w:val="009F746F"/>
    <w:rsid w:val="009F759E"/>
    <w:rsid w:val="00A00CB2"/>
    <w:rsid w:val="00A023CA"/>
    <w:rsid w:val="00A03383"/>
    <w:rsid w:val="00A042FB"/>
    <w:rsid w:val="00A04AAB"/>
    <w:rsid w:val="00A05D55"/>
    <w:rsid w:val="00A065BB"/>
    <w:rsid w:val="00A069EB"/>
    <w:rsid w:val="00A06A1C"/>
    <w:rsid w:val="00A06A31"/>
    <w:rsid w:val="00A077A9"/>
    <w:rsid w:val="00A108A3"/>
    <w:rsid w:val="00A11109"/>
    <w:rsid w:val="00A11C72"/>
    <w:rsid w:val="00A130F8"/>
    <w:rsid w:val="00A13273"/>
    <w:rsid w:val="00A13B42"/>
    <w:rsid w:val="00A143C6"/>
    <w:rsid w:val="00A170A3"/>
    <w:rsid w:val="00A17B16"/>
    <w:rsid w:val="00A2382A"/>
    <w:rsid w:val="00A23B4F"/>
    <w:rsid w:val="00A2400A"/>
    <w:rsid w:val="00A25124"/>
    <w:rsid w:val="00A25AAD"/>
    <w:rsid w:val="00A25E31"/>
    <w:rsid w:val="00A26800"/>
    <w:rsid w:val="00A26939"/>
    <w:rsid w:val="00A27FA3"/>
    <w:rsid w:val="00A303EA"/>
    <w:rsid w:val="00A318BE"/>
    <w:rsid w:val="00A33598"/>
    <w:rsid w:val="00A33CF4"/>
    <w:rsid w:val="00A369A1"/>
    <w:rsid w:val="00A37B8A"/>
    <w:rsid w:val="00A37CCD"/>
    <w:rsid w:val="00A37FE8"/>
    <w:rsid w:val="00A41B9C"/>
    <w:rsid w:val="00A46926"/>
    <w:rsid w:val="00A4765F"/>
    <w:rsid w:val="00A5040C"/>
    <w:rsid w:val="00A5069D"/>
    <w:rsid w:val="00A51D9C"/>
    <w:rsid w:val="00A543A5"/>
    <w:rsid w:val="00A54807"/>
    <w:rsid w:val="00A5503B"/>
    <w:rsid w:val="00A55685"/>
    <w:rsid w:val="00A55824"/>
    <w:rsid w:val="00A565F8"/>
    <w:rsid w:val="00A57777"/>
    <w:rsid w:val="00A624C3"/>
    <w:rsid w:val="00A63A5F"/>
    <w:rsid w:val="00A63CFE"/>
    <w:rsid w:val="00A66062"/>
    <w:rsid w:val="00A66EFB"/>
    <w:rsid w:val="00A673A0"/>
    <w:rsid w:val="00A679ED"/>
    <w:rsid w:val="00A70500"/>
    <w:rsid w:val="00A706BD"/>
    <w:rsid w:val="00A71162"/>
    <w:rsid w:val="00A72A51"/>
    <w:rsid w:val="00A73492"/>
    <w:rsid w:val="00A74B3E"/>
    <w:rsid w:val="00A751BF"/>
    <w:rsid w:val="00A77786"/>
    <w:rsid w:val="00A77960"/>
    <w:rsid w:val="00A77A71"/>
    <w:rsid w:val="00A82DC8"/>
    <w:rsid w:val="00A85AAE"/>
    <w:rsid w:val="00A85ABF"/>
    <w:rsid w:val="00A8633D"/>
    <w:rsid w:val="00A86BC9"/>
    <w:rsid w:val="00A8776F"/>
    <w:rsid w:val="00A90C41"/>
    <w:rsid w:val="00A91C05"/>
    <w:rsid w:val="00A92E4D"/>
    <w:rsid w:val="00A92F62"/>
    <w:rsid w:val="00A937BA"/>
    <w:rsid w:val="00A9392D"/>
    <w:rsid w:val="00A94640"/>
    <w:rsid w:val="00A949AE"/>
    <w:rsid w:val="00A949EA"/>
    <w:rsid w:val="00A94B14"/>
    <w:rsid w:val="00A94CD8"/>
    <w:rsid w:val="00A95287"/>
    <w:rsid w:val="00A96331"/>
    <w:rsid w:val="00A96A8D"/>
    <w:rsid w:val="00A96FAD"/>
    <w:rsid w:val="00AA0608"/>
    <w:rsid w:val="00AA1367"/>
    <w:rsid w:val="00AA1731"/>
    <w:rsid w:val="00AA30E9"/>
    <w:rsid w:val="00AA42CD"/>
    <w:rsid w:val="00AA679E"/>
    <w:rsid w:val="00AA6E56"/>
    <w:rsid w:val="00AB0895"/>
    <w:rsid w:val="00AB0B5E"/>
    <w:rsid w:val="00AB0BE3"/>
    <w:rsid w:val="00AB13DE"/>
    <w:rsid w:val="00AB161D"/>
    <w:rsid w:val="00AB26F8"/>
    <w:rsid w:val="00AB2FCD"/>
    <w:rsid w:val="00AB3A65"/>
    <w:rsid w:val="00AB719E"/>
    <w:rsid w:val="00AC3837"/>
    <w:rsid w:val="00AC52EF"/>
    <w:rsid w:val="00AC5B69"/>
    <w:rsid w:val="00AC6B44"/>
    <w:rsid w:val="00AC7AE4"/>
    <w:rsid w:val="00AD12DC"/>
    <w:rsid w:val="00AD18C1"/>
    <w:rsid w:val="00AD1F0B"/>
    <w:rsid w:val="00AD3982"/>
    <w:rsid w:val="00AD3B35"/>
    <w:rsid w:val="00AD4342"/>
    <w:rsid w:val="00AD458B"/>
    <w:rsid w:val="00AD45F3"/>
    <w:rsid w:val="00AD5B6B"/>
    <w:rsid w:val="00AE2620"/>
    <w:rsid w:val="00AE38EF"/>
    <w:rsid w:val="00AE5B74"/>
    <w:rsid w:val="00AE5C51"/>
    <w:rsid w:val="00AE5CB4"/>
    <w:rsid w:val="00AE6B4C"/>
    <w:rsid w:val="00AE721A"/>
    <w:rsid w:val="00AF318B"/>
    <w:rsid w:val="00AF3D66"/>
    <w:rsid w:val="00AF4888"/>
    <w:rsid w:val="00AF4E36"/>
    <w:rsid w:val="00AF5BB3"/>
    <w:rsid w:val="00AF5E0B"/>
    <w:rsid w:val="00AF6A53"/>
    <w:rsid w:val="00AF6B71"/>
    <w:rsid w:val="00AF6E2D"/>
    <w:rsid w:val="00AF7F32"/>
    <w:rsid w:val="00B012F4"/>
    <w:rsid w:val="00B01773"/>
    <w:rsid w:val="00B0301C"/>
    <w:rsid w:val="00B03615"/>
    <w:rsid w:val="00B03628"/>
    <w:rsid w:val="00B04104"/>
    <w:rsid w:val="00B04586"/>
    <w:rsid w:val="00B04861"/>
    <w:rsid w:val="00B052D1"/>
    <w:rsid w:val="00B0689B"/>
    <w:rsid w:val="00B078D4"/>
    <w:rsid w:val="00B07948"/>
    <w:rsid w:val="00B105B9"/>
    <w:rsid w:val="00B12000"/>
    <w:rsid w:val="00B1230F"/>
    <w:rsid w:val="00B13AE6"/>
    <w:rsid w:val="00B14787"/>
    <w:rsid w:val="00B14FDE"/>
    <w:rsid w:val="00B15BC2"/>
    <w:rsid w:val="00B1684F"/>
    <w:rsid w:val="00B1728C"/>
    <w:rsid w:val="00B17C67"/>
    <w:rsid w:val="00B17C6D"/>
    <w:rsid w:val="00B200B5"/>
    <w:rsid w:val="00B2051E"/>
    <w:rsid w:val="00B21D4F"/>
    <w:rsid w:val="00B23CAE"/>
    <w:rsid w:val="00B2557E"/>
    <w:rsid w:val="00B261AF"/>
    <w:rsid w:val="00B268DD"/>
    <w:rsid w:val="00B277ED"/>
    <w:rsid w:val="00B277FF"/>
    <w:rsid w:val="00B30BEE"/>
    <w:rsid w:val="00B30E7D"/>
    <w:rsid w:val="00B311A7"/>
    <w:rsid w:val="00B32B12"/>
    <w:rsid w:val="00B33385"/>
    <w:rsid w:val="00B360C6"/>
    <w:rsid w:val="00B4073B"/>
    <w:rsid w:val="00B41D82"/>
    <w:rsid w:val="00B42A0B"/>
    <w:rsid w:val="00B434C3"/>
    <w:rsid w:val="00B43523"/>
    <w:rsid w:val="00B43672"/>
    <w:rsid w:val="00B438D4"/>
    <w:rsid w:val="00B4748C"/>
    <w:rsid w:val="00B5101B"/>
    <w:rsid w:val="00B51244"/>
    <w:rsid w:val="00B53B5E"/>
    <w:rsid w:val="00B53B62"/>
    <w:rsid w:val="00B53BB5"/>
    <w:rsid w:val="00B55E85"/>
    <w:rsid w:val="00B567C5"/>
    <w:rsid w:val="00B61130"/>
    <w:rsid w:val="00B61317"/>
    <w:rsid w:val="00B62479"/>
    <w:rsid w:val="00B657EC"/>
    <w:rsid w:val="00B66324"/>
    <w:rsid w:val="00B665C2"/>
    <w:rsid w:val="00B67D75"/>
    <w:rsid w:val="00B70A3C"/>
    <w:rsid w:val="00B70BC5"/>
    <w:rsid w:val="00B713F8"/>
    <w:rsid w:val="00B71B54"/>
    <w:rsid w:val="00B73167"/>
    <w:rsid w:val="00B75BD2"/>
    <w:rsid w:val="00B778E1"/>
    <w:rsid w:val="00B80599"/>
    <w:rsid w:val="00B845BD"/>
    <w:rsid w:val="00B8492A"/>
    <w:rsid w:val="00B868C5"/>
    <w:rsid w:val="00B87D34"/>
    <w:rsid w:val="00B904F9"/>
    <w:rsid w:val="00B9091A"/>
    <w:rsid w:val="00B90F7F"/>
    <w:rsid w:val="00B92465"/>
    <w:rsid w:val="00B95360"/>
    <w:rsid w:val="00B96EC7"/>
    <w:rsid w:val="00B9782A"/>
    <w:rsid w:val="00BA003E"/>
    <w:rsid w:val="00BA02F1"/>
    <w:rsid w:val="00BA0A23"/>
    <w:rsid w:val="00BA1AF1"/>
    <w:rsid w:val="00BA28A6"/>
    <w:rsid w:val="00BA2B39"/>
    <w:rsid w:val="00BA4876"/>
    <w:rsid w:val="00BA5397"/>
    <w:rsid w:val="00BA5AD6"/>
    <w:rsid w:val="00BA5BFD"/>
    <w:rsid w:val="00BB0AC6"/>
    <w:rsid w:val="00BB2C0C"/>
    <w:rsid w:val="00BB2EB5"/>
    <w:rsid w:val="00BB4473"/>
    <w:rsid w:val="00BB5442"/>
    <w:rsid w:val="00BB5E01"/>
    <w:rsid w:val="00BB5E6A"/>
    <w:rsid w:val="00BB6F97"/>
    <w:rsid w:val="00BC0CA7"/>
    <w:rsid w:val="00BC15E9"/>
    <w:rsid w:val="00BC2B22"/>
    <w:rsid w:val="00BC33BE"/>
    <w:rsid w:val="00BC46B5"/>
    <w:rsid w:val="00BC4CFF"/>
    <w:rsid w:val="00BC4FE4"/>
    <w:rsid w:val="00BC6B64"/>
    <w:rsid w:val="00BD029B"/>
    <w:rsid w:val="00BD08F1"/>
    <w:rsid w:val="00BD0C05"/>
    <w:rsid w:val="00BD1F32"/>
    <w:rsid w:val="00BD31F5"/>
    <w:rsid w:val="00BD4287"/>
    <w:rsid w:val="00BD6644"/>
    <w:rsid w:val="00BE03F8"/>
    <w:rsid w:val="00BE0995"/>
    <w:rsid w:val="00BE0BA0"/>
    <w:rsid w:val="00BE18B2"/>
    <w:rsid w:val="00BE3BC6"/>
    <w:rsid w:val="00BE4DA7"/>
    <w:rsid w:val="00BE716E"/>
    <w:rsid w:val="00BE71EB"/>
    <w:rsid w:val="00BF1F40"/>
    <w:rsid w:val="00BF22A4"/>
    <w:rsid w:val="00BF25CB"/>
    <w:rsid w:val="00BF2F10"/>
    <w:rsid w:val="00BF3918"/>
    <w:rsid w:val="00BF4694"/>
    <w:rsid w:val="00BF4C20"/>
    <w:rsid w:val="00BF5378"/>
    <w:rsid w:val="00BF6879"/>
    <w:rsid w:val="00BF74A3"/>
    <w:rsid w:val="00BF7752"/>
    <w:rsid w:val="00C02A43"/>
    <w:rsid w:val="00C02CB6"/>
    <w:rsid w:val="00C05ADB"/>
    <w:rsid w:val="00C07C8D"/>
    <w:rsid w:val="00C1073A"/>
    <w:rsid w:val="00C10A6B"/>
    <w:rsid w:val="00C1112E"/>
    <w:rsid w:val="00C124DC"/>
    <w:rsid w:val="00C12943"/>
    <w:rsid w:val="00C12DBA"/>
    <w:rsid w:val="00C14F80"/>
    <w:rsid w:val="00C15032"/>
    <w:rsid w:val="00C17468"/>
    <w:rsid w:val="00C17B2E"/>
    <w:rsid w:val="00C2168E"/>
    <w:rsid w:val="00C2236D"/>
    <w:rsid w:val="00C23401"/>
    <w:rsid w:val="00C23FC9"/>
    <w:rsid w:val="00C267E8"/>
    <w:rsid w:val="00C27B29"/>
    <w:rsid w:val="00C3020F"/>
    <w:rsid w:val="00C30B6C"/>
    <w:rsid w:val="00C31366"/>
    <w:rsid w:val="00C318A9"/>
    <w:rsid w:val="00C32266"/>
    <w:rsid w:val="00C32DCA"/>
    <w:rsid w:val="00C338BD"/>
    <w:rsid w:val="00C345DE"/>
    <w:rsid w:val="00C34A62"/>
    <w:rsid w:val="00C34D36"/>
    <w:rsid w:val="00C35CDA"/>
    <w:rsid w:val="00C35D86"/>
    <w:rsid w:val="00C35FE0"/>
    <w:rsid w:val="00C36397"/>
    <w:rsid w:val="00C365AD"/>
    <w:rsid w:val="00C37756"/>
    <w:rsid w:val="00C41E7E"/>
    <w:rsid w:val="00C42034"/>
    <w:rsid w:val="00C428D7"/>
    <w:rsid w:val="00C438A8"/>
    <w:rsid w:val="00C43A0D"/>
    <w:rsid w:val="00C43FAB"/>
    <w:rsid w:val="00C44306"/>
    <w:rsid w:val="00C46663"/>
    <w:rsid w:val="00C47575"/>
    <w:rsid w:val="00C5005A"/>
    <w:rsid w:val="00C502E8"/>
    <w:rsid w:val="00C512F3"/>
    <w:rsid w:val="00C51429"/>
    <w:rsid w:val="00C51CAC"/>
    <w:rsid w:val="00C51D6F"/>
    <w:rsid w:val="00C52CD3"/>
    <w:rsid w:val="00C53213"/>
    <w:rsid w:val="00C5339C"/>
    <w:rsid w:val="00C550BC"/>
    <w:rsid w:val="00C5549D"/>
    <w:rsid w:val="00C5565C"/>
    <w:rsid w:val="00C56A76"/>
    <w:rsid w:val="00C62539"/>
    <w:rsid w:val="00C632F7"/>
    <w:rsid w:val="00C63BFA"/>
    <w:rsid w:val="00C63F36"/>
    <w:rsid w:val="00C65393"/>
    <w:rsid w:val="00C7011D"/>
    <w:rsid w:val="00C7114E"/>
    <w:rsid w:val="00C71488"/>
    <w:rsid w:val="00C737B5"/>
    <w:rsid w:val="00C73E91"/>
    <w:rsid w:val="00C7486F"/>
    <w:rsid w:val="00C74AE3"/>
    <w:rsid w:val="00C74D95"/>
    <w:rsid w:val="00C75C25"/>
    <w:rsid w:val="00C7608E"/>
    <w:rsid w:val="00C7728F"/>
    <w:rsid w:val="00C773FF"/>
    <w:rsid w:val="00C77D82"/>
    <w:rsid w:val="00C81CF4"/>
    <w:rsid w:val="00C8307C"/>
    <w:rsid w:val="00C83F11"/>
    <w:rsid w:val="00C8472B"/>
    <w:rsid w:val="00C85D65"/>
    <w:rsid w:val="00C871C7"/>
    <w:rsid w:val="00C87873"/>
    <w:rsid w:val="00C93236"/>
    <w:rsid w:val="00C93ABD"/>
    <w:rsid w:val="00C94E71"/>
    <w:rsid w:val="00C95437"/>
    <w:rsid w:val="00C967AF"/>
    <w:rsid w:val="00C967C0"/>
    <w:rsid w:val="00C9768F"/>
    <w:rsid w:val="00CA0383"/>
    <w:rsid w:val="00CA0578"/>
    <w:rsid w:val="00CA165C"/>
    <w:rsid w:val="00CA3036"/>
    <w:rsid w:val="00CA5675"/>
    <w:rsid w:val="00CA63F9"/>
    <w:rsid w:val="00CA663C"/>
    <w:rsid w:val="00CA6E6B"/>
    <w:rsid w:val="00CB0919"/>
    <w:rsid w:val="00CB2413"/>
    <w:rsid w:val="00CB24AF"/>
    <w:rsid w:val="00CB2C15"/>
    <w:rsid w:val="00CB2E10"/>
    <w:rsid w:val="00CB2E5B"/>
    <w:rsid w:val="00CB7237"/>
    <w:rsid w:val="00CC00D0"/>
    <w:rsid w:val="00CC0FB9"/>
    <w:rsid w:val="00CC1B3B"/>
    <w:rsid w:val="00CC608F"/>
    <w:rsid w:val="00CC7F47"/>
    <w:rsid w:val="00CD0184"/>
    <w:rsid w:val="00CD21C0"/>
    <w:rsid w:val="00CD2ECE"/>
    <w:rsid w:val="00CD5093"/>
    <w:rsid w:val="00CD6934"/>
    <w:rsid w:val="00CD7A20"/>
    <w:rsid w:val="00CE0512"/>
    <w:rsid w:val="00CE16F9"/>
    <w:rsid w:val="00CE1BB6"/>
    <w:rsid w:val="00CE2D67"/>
    <w:rsid w:val="00CE3129"/>
    <w:rsid w:val="00CE5F3F"/>
    <w:rsid w:val="00CE63B0"/>
    <w:rsid w:val="00CF0A64"/>
    <w:rsid w:val="00CF0D5D"/>
    <w:rsid w:val="00CF1037"/>
    <w:rsid w:val="00CF1253"/>
    <w:rsid w:val="00CF24B5"/>
    <w:rsid w:val="00CF54F7"/>
    <w:rsid w:val="00CF58A5"/>
    <w:rsid w:val="00D00D1C"/>
    <w:rsid w:val="00D013CC"/>
    <w:rsid w:val="00D01E46"/>
    <w:rsid w:val="00D0439B"/>
    <w:rsid w:val="00D05B79"/>
    <w:rsid w:val="00D066D9"/>
    <w:rsid w:val="00D069B6"/>
    <w:rsid w:val="00D06DAB"/>
    <w:rsid w:val="00D07773"/>
    <w:rsid w:val="00D11071"/>
    <w:rsid w:val="00D11775"/>
    <w:rsid w:val="00D133C8"/>
    <w:rsid w:val="00D13CC6"/>
    <w:rsid w:val="00D1526F"/>
    <w:rsid w:val="00D1669C"/>
    <w:rsid w:val="00D168E4"/>
    <w:rsid w:val="00D17608"/>
    <w:rsid w:val="00D17EC7"/>
    <w:rsid w:val="00D17F1A"/>
    <w:rsid w:val="00D210E4"/>
    <w:rsid w:val="00D21B36"/>
    <w:rsid w:val="00D222D0"/>
    <w:rsid w:val="00D224DA"/>
    <w:rsid w:val="00D26702"/>
    <w:rsid w:val="00D27646"/>
    <w:rsid w:val="00D3035C"/>
    <w:rsid w:val="00D32314"/>
    <w:rsid w:val="00D33077"/>
    <w:rsid w:val="00D33462"/>
    <w:rsid w:val="00D33651"/>
    <w:rsid w:val="00D3383C"/>
    <w:rsid w:val="00D33DA6"/>
    <w:rsid w:val="00D3418E"/>
    <w:rsid w:val="00D341A2"/>
    <w:rsid w:val="00D36B63"/>
    <w:rsid w:val="00D36C72"/>
    <w:rsid w:val="00D4098B"/>
    <w:rsid w:val="00D40FB5"/>
    <w:rsid w:val="00D41D07"/>
    <w:rsid w:val="00D42EAA"/>
    <w:rsid w:val="00D43175"/>
    <w:rsid w:val="00D44660"/>
    <w:rsid w:val="00D45D5E"/>
    <w:rsid w:val="00D501B2"/>
    <w:rsid w:val="00D50D2C"/>
    <w:rsid w:val="00D527B0"/>
    <w:rsid w:val="00D52AB3"/>
    <w:rsid w:val="00D52BC9"/>
    <w:rsid w:val="00D54AFF"/>
    <w:rsid w:val="00D55CAE"/>
    <w:rsid w:val="00D573CA"/>
    <w:rsid w:val="00D604CD"/>
    <w:rsid w:val="00D6101D"/>
    <w:rsid w:val="00D61132"/>
    <w:rsid w:val="00D611DD"/>
    <w:rsid w:val="00D61984"/>
    <w:rsid w:val="00D626D5"/>
    <w:rsid w:val="00D627C1"/>
    <w:rsid w:val="00D632B7"/>
    <w:rsid w:val="00D63FB5"/>
    <w:rsid w:val="00D65A7F"/>
    <w:rsid w:val="00D65BC4"/>
    <w:rsid w:val="00D7014B"/>
    <w:rsid w:val="00D713D1"/>
    <w:rsid w:val="00D71A01"/>
    <w:rsid w:val="00D71A06"/>
    <w:rsid w:val="00D73B63"/>
    <w:rsid w:val="00D73FF7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432"/>
    <w:rsid w:val="00D825EB"/>
    <w:rsid w:val="00D82C66"/>
    <w:rsid w:val="00D82F87"/>
    <w:rsid w:val="00D835B8"/>
    <w:rsid w:val="00D83723"/>
    <w:rsid w:val="00D83A34"/>
    <w:rsid w:val="00D84E23"/>
    <w:rsid w:val="00D86263"/>
    <w:rsid w:val="00D86FB9"/>
    <w:rsid w:val="00D9088E"/>
    <w:rsid w:val="00D90E24"/>
    <w:rsid w:val="00D91192"/>
    <w:rsid w:val="00D91D45"/>
    <w:rsid w:val="00D929B7"/>
    <w:rsid w:val="00D92FAF"/>
    <w:rsid w:val="00D93AD8"/>
    <w:rsid w:val="00D94051"/>
    <w:rsid w:val="00D95FCA"/>
    <w:rsid w:val="00D967CC"/>
    <w:rsid w:val="00D96ABA"/>
    <w:rsid w:val="00D97A4C"/>
    <w:rsid w:val="00DA0A3F"/>
    <w:rsid w:val="00DA1B0D"/>
    <w:rsid w:val="00DA22AD"/>
    <w:rsid w:val="00DA3AEE"/>
    <w:rsid w:val="00DA799A"/>
    <w:rsid w:val="00DB183B"/>
    <w:rsid w:val="00DB233D"/>
    <w:rsid w:val="00DB27A7"/>
    <w:rsid w:val="00DB3109"/>
    <w:rsid w:val="00DB3D54"/>
    <w:rsid w:val="00DB41E8"/>
    <w:rsid w:val="00DB45EA"/>
    <w:rsid w:val="00DB4A81"/>
    <w:rsid w:val="00DB5574"/>
    <w:rsid w:val="00DB568D"/>
    <w:rsid w:val="00DB7358"/>
    <w:rsid w:val="00DC07B4"/>
    <w:rsid w:val="00DC2B08"/>
    <w:rsid w:val="00DC44D8"/>
    <w:rsid w:val="00DC4A57"/>
    <w:rsid w:val="00DC4F03"/>
    <w:rsid w:val="00DC690C"/>
    <w:rsid w:val="00DC77CD"/>
    <w:rsid w:val="00DC7EB7"/>
    <w:rsid w:val="00DD123F"/>
    <w:rsid w:val="00DD1944"/>
    <w:rsid w:val="00DD2107"/>
    <w:rsid w:val="00DD3E3D"/>
    <w:rsid w:val="00DD4523"/>
    <w:rsid w:val="00DD6E66"/>
    <w:rsid w:val="00DE0359"/>
    <w:rsid w:val="00DE2239"/>
    <w:rsid w:val="00DE2756"/>
    <w:rsid w:val="00DE2FAD"/>
    <w:rsid w:val="00DE4D82"/>
    <w:rsid w:val="00DE4D95"/>
    <w:rsid w:val="00DF00FA"/>
    <w:rsid w:val="00DF12BB"/>
    <w:rsid w:val="00DF3441"/>
    <w:rsid w:val="00DF5747"/>
    <w:rsid w:val="00DF66B0"/>
    <w:rsid w:val="00DF7F1B"/>
    <w:rsid w:val="00E00315"/>
    <w:rsid w:val="00E00E43"/>
    <w:rsid w:val="00E02C42"/>
    <w:rsid w:val="00E0304A"/>
    <w:rsid w:val="00E0496E"/>
    <w:rsid w:val="00E059E0"/>
    <w:rsid w:val="00E07706"/>
    <w:rsid w:val="00E10219"/>
    <w:rsid w:val="00E11419"/>
    <w:rsid w:val="00E133ED"/>
    <w:rsid w:val="00E15C41"/>
    <w:rsid w:val="00E16403"/>
    <w:rsid w:val="00E1656E"/>
    <w:rsid w:val="00E17355"/>
    <w:rsid w:val="00E17BFE"/>
    <w:rsid w:val="00E20328"/>
    <w:rsid w:val="00E2042D"/>
    <w:rsid w:val="00E209F5"/>
    <w:rsid w:val="00E21A3E"/>
    <w:rsid w:val="00E23ED9"/>
    <w:rsid w:val="00E2514D"/>
    <w:rsid w:val="00E25CE2"/>
    <w:rsid w:val="00E261C5"/>
    <w:rsid w:val="00E26CE5"/>
    <w:rsid w:val="00E31423"/>
    <w:rsid w:val="00E31DDA"/>
    <w:rsid w:val="00E3284A"/>
    <w:rsid w:val="00E32ADF"/>
    <w:rsid w:val="00E33C80"/>
    <w:rsid w:val="00E34492"/>
    <w:rsid w:val="00E41250"/>
    <w:rsid w:val="00E41972"/>
    <w:rsid w:val="00E41C38"/>
    <w:rsid w:val="00E42283"/>
    <w:rsid w:val="00E44892"/>
    <w:rsid w:val="00E45DD4"/>
    <w:rsid w:val="00E51769"/>
    <w:rsid w:val="00E51891"/>
    <w:rsid w:val="00E51C0C"/>
    <w:rsid w:val="00E523DF"/>
    <w:rsid w:val="00E525EC"/>
    <w:rsid w:val="00E52A8F"/>
    <w:rsid w:val="00E541ED"/>
    <w:rsid w:val="00E54245"/>
    <w:rsid w:val="00E542D7"/>
    <w:rsid w:val="00E5486F"/>
    <w:rsid w:val="00E56E36"/>
    <w:rsid w:val="00E5711D"/>
    <w:rsid w:val="00E57CC6"/>
    <w:rsid w:val="00E606C9"/>
    <w:rsid w:val="00E61042"/>
    <w:rsid w:val="00E614FA"/>
    <w:rsid w:val="00E61EA1"/>
    <w:rsid w:val="00E651D9"/>
    <w:rsid w:val="00E653DA"/>
    <w:rsid w:val="00E65CB6"/>
    <w:rsid w:val="00E675D6"/>
    <w:rsid w:val="00E6763B"/>
    <w:rsid w:val="00E7092C"/>
    <w:rsid w:val="00E72289"/>
    <w:rsid w:val="00E7273E"/>
    <w:rsid w:val="00E73F6F"/>
    <w:rsid w:val="00E7423F"/>
    <w:rsid w:val="00E75319"/>
    <w:rsid w:val="00E76155"/>
    <w:rsid w:val="00E76748"/>
    <w:rsid w:val="00E77353"/>
    <w:rsid w:val="00E775CC"/>
    <w:rsid w:val="00E777E1"/>
    <w:rsid w:val="00E80A3D"/>
    <w:rsid w:val="00E80B68"/>
    <w:rsid w:val="00E80B90"/>
    <w:rsid w:val="00E80EBC"/>
    <w:rsid w:val="00E8477E"/>
    <w:rsid w:val="00E86BC9"/>
    <w:rsid w:val="00E8731D"/>
    <w:rsid w:val="00E8757C"/>
    <w:rsid w:val="00E878F9"/>
    <w:rsid w:val="00E87B88"/>
    <w:rsid w:val="00E90610"/>
    <w:rsid w:val="00E916BC"/>
    <w:rsid w:val="00E924EB"/>
    <w:rsid w:val="00E94506"/>
    <w:rsid w:val="00E9501E"/>
    <w:rsid w:val="00E9565D"/>
    <w:rsid w:val="00E95E7A"/>
    <w:rsid w:val="00E95EC6"/>
    <w:rsid w:val="00E96D61"/>
    <w:rsid w:val="00E971CC"/>
    <w:rsid w:val="00E97436"/>
    <w:rsid w:val="00EA1117"/>
    <w:rsid w:val="00EA1560"/>
    <w:rsid w:val="00EA18E2"/>
    <w:rsid w:val="00EA196B"/>
    <w:rsid w:val="00EA1FAF"/>
    <w:rsid w:val="00EA3C39"/>
    <w:rsid w:val="00EA4C66"/>
    <w:rsid w:val="00EA695F"/>
    <w:rsid w:val="00EA6FEB"/>
    <w:rsid w:val="00EB236B"/>
    <w:rsid w:val="00EB4919"/>
    <w:rsid w:val="00EB497D"/>
    <w:rsid w:val="00EB4D9E"/>
    <w:rsid w:val="00EB6EC5"/>
    <w:rsid w:val="00EC1041"/>
    <w:rsid w:val="00EC19B4"/>
    <w:rsid w:val="00EC1AAD"/>
    <w:rsid w:val="00EC2312"/>
    <w:rsid w:val="00EC314C"/>
    <w:rsid w:val="00EC6799"/>
    <w:rsid w:val="00ED080A"/>
    <w:rsid w:val="00ED0C0A"/>
    <w:rsid w:val="00ED1D11"/>
    <w:rsid w:val="00ED2DB4"/>
    <w:rsid w:val="00ED30E2"/>
    <w:rsid w:val="00ED30F8"/>
    <w:rsid w:val="00ED341D"/>
    <w:rsid w:val="00ED4046"/>
    <w:rsid w:val="00ED453A"/>
    <w:rsid w:val="00ED4D31"/>
    <w:rsid w:val="00ED637E"/>
    <w:rsid w:val="00ED654F"/>
    <w:rsid w:val="00ED6B26"/>
    <w:rsid w:val="00ED77F5"/>
    <w:rsid w:val="00EE0360"/>
    <w:rsid w:val="00EE0953"/>
    <w:rsid w:val="00EE18D8"/>
    <w:rsid w:val="00EE2B66"/>
    <w:rsid w:val="00EE3693"/>
    <w:rsid w:val="00EE39F6"/>
    <w:rsid w:val="00EE44FD"/>
    <w:rsid w:val="00EE4B10"/>
    <w:rsid w:val="00EE5C0B"/>
    <w:rsid w:val="00EE62E3"/>
    <w:rsid w:val="00EE720E"/>
    <w:rsid w:val="00EF0D25"/>
    <w:rsid w:val="00EF1627"/>
    <w:rsid w:val="00EF1C67"/>
    <w:rsid w:val="00EF373E"/>
    <w:rsid w:val="00EF3D57"/>
    <w:rsid w:val="00EF4FF3"/>
    <w:rsid w:val="00EF6D58"/>
    <w:rsid w:val="00EF733A"/>
    <w:rsid w:val="00EF7AC9"/>
    <w:rsid w:val="00F00EA5"/>
    <w:rsid w:val="00F02B6C"/>
    <w:rsid w:val="00F02E3E"/>
    <w:rsid w:val="00F065B0"/>
    <w:rsid w:val="00F06DFF"/>
    <w:rsid w:val="00F06EB3"/>
    <w:rsid w:val="00F07479"/>
    <w:rsid w:val="00F127CF"/>
    <w:rsid w:val="00F134B9"/>
    <w:rsid w:val="00F139DD"/>
    <w:rsid w:val="00F14B8F"/>
    <w:rsid w:val="00F14C8A"/>
    <w:rsid w:val="00F15B57"/>
    <w:rsid w:val="00F16173"/>
    <w:rsid w:val="00F20712"/>
    <w:rsid w:val="00F2221D"/>
    <w:rsid w:val="00F22A22"/>
    <w:rsid w:val="00F23128"/>
    <w:rsid w:val="00F23413"/>
    <w:rsid w:val="00F24CB4"/>
    <w:rsid w:val="00F24EA0"/>
    <w:rsid w:val="00F25359"/>
    <w:rsid w:val="00F25D1C"/>
    <w:rsid w:val="00F27997"/>
    <w:rsid w:val="00F27CB2"/>
    <w:rsid w:val="00F30601"/>
    <w:rsid w:val="00F3340F"/>
    <w:rsid w:val="00F33EF3"/>
    <w:rsid w:val="00F34955"/>
    <w:rsid w:val="00F40013"/>
    <w:rsid w:val="00F4043C"/>
    <w:rsid w:val="00F41722"/>
    <w:rsid w:val="00F41C78"/>
    <w:rsid w:val="00F41EB8"/>
    <w:rsid w:val="00F4335A"/>
    <w:rsid w:val="00F4422E"/>
    <w:rsid w:val="00F45157"/>
    <w:rsid w:val="00F45281"/>
    <w:rsid w:val="00F47D3D"/>
    <w:rsid w:val="00F50140"/>
    <w:rsid w:val="00F541C3"/>
    <w:rsid w:val="00F54AB8"/>
    <w:rsid w:val="00F55064"/>
    <w:rsid w:val="00F573BA"/>
    <w:rsid w:val="00F57564"/>
    <w:rsid w:val="00F617F8"/>
    <w:rsid w:val="00F61EC5"/>
    <w:rsid w:val="00F63D52"/>
    <w:rsid w:val="00F65141"/>
    <w:rsid w:val="00F66D5A"/>
    <w:rsid w:val="00F67404"/>
    <w:rsid w:val="00F70ADD"/>
    <w:rsid w:val="00F71082"/>
    <w:rsid w:val="00F737FF"/>
    <w:rsid w:val="00F75264"/>
    <w:rsid w:val="00F77D16"/>
    <w:rsid w:val="00F80145"/>
    <w:rsid w:val="00F8041F"/>
    <w:rsid w:val="00F82117"/>
    <w:rsid w:val="00F84640"/>
    <w:rsid w:val="00F84D00"/>
    <w:rsid w:val="00F8741C"/>
    <w:rsid w:val="00F87AFB"/>
    <w:rsid w:val="00F90991"/>
    <w:rsid w:val="00F92F49"/>
    <w:rsid w:val="00F93E87"/>
    <w:rsid w:val="00F9425D"/>
    <w:rsid w:val="00F95C02"/>
    <w:rsid w:val="00F96085"/>
    <w:rsid w:val="00F960BA"/>
    <w:rsid w:val="00FA0DD7"/>
    <w:rsid w:val="00FA2C6C"/>
    <w:rsid w:val="00FA32A1"/>
    <w:rsid w:val="00FA3DB5"/>
    <w:rsid w:val="00FA62C0"/>
    <w:rsid w:val="00FA72E8"/>
    <w:rsid w:val="00FB2772"/>
    <w:rsid w:val="00FB31B3"/>
    <w:rsid w:val="00FB632E"/>
    <w:rsid w:val="00FB6551"/>
    <w:rsid w:val="00FB6925"/>
    <w:rsid w:val="00FB7D13"/>
    <w:rsid w:val="00FB7DD8"/>
    <w:rsid w:val="00FB7ED9"/>
    <w:rsid w:val="00FB7EEF"/>
    <w:rsid w:val="00FC091F"/>
    <w:rsid w:val="00FC0C6C"/>
    <w:rsid w:val="00FC0F2C"/>
    <w:rsid w:val="00FC3A99"/>
    <w:rsid w:val="00FC5F40"/>
    <w:rsid w:val="00FC7411"/>
    <w:rsid w:val="00FC771E"/>
    <w:rsid w:val="00FD08CF"/>
    <w:rsid w:val="00FD0D91"/>
    <w:rsid w:val="00FD1283"/>
    <w:rsid w:val="00FD21B5"/>
    <w:rsid w:val="00FD2664"/>
    <w:rsid w:val="00FD6502"/>
    <w:rsid w:val="00FD7899"/>
    <w:rsid w:val="00FE15EA"/>
    <w:rsid w:val="00FE4812"/>
    <w:rsid w:val="00FE48D8"/>
    <w:rsid w:val="00FE500A"/>
    <w:rsid w:val="00FE5D21"/>
    <w:rsid w:val="00FE633C"/>
    <w:rsid w:val="00FE6DC6"/>
    <w:rsid w:val="00FE7248"/>
    <w:rsid w:val="00FF046A"/>
    <w:rsid w:val="00FF0C7C"/>
    <w:rsid w:val="00FF0FD8"/>
    <w:rsid w:val="00FF3FF7"/>
    <w:rsid w:val="00FF54F1"/>
    <w:rsid w:val="00FF646D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3392729E"/>
  <w15:docId w15:val="{AC3FB5F7-6503-456D-97F7-9449076C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2C6C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022122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5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518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912"/>
    <w:rsid w:val="00000B4A"/>
    <w:rsid w:val="0001276F"/>
    <w:rsid w:val="000245F3"/>
    <w:rsid w:val="00041934"/>
    <w:rsid w:val="00044EFF"/>
    <w:rsid w:val="00046B12"/>
    <w:rsid w:val="00071A84"/>
    <w:rsid w:val="000A0A34"/>
    <w:rsid w:val="000A1080"/>
    <w:rsid w:val="000B21A1"/>
    <w:rsid w:val="000B3773"/>
    <w:rsid w:val="000D4701"/>
    <w:rsid w:val="000E5267"/>
    <w:rsid w:val="00101E83"/>
    <w:rsid w:val="0010350B"/>
    <w:rsid w:val="00112E04"/>
    <w:rsid w:val="00121087"/>
    <w:rsid w:val="001458FD"/>
    <w:rsid w:val="00174912"/>
    <w:rsid w:val="00187ADA"/>
    <w:rsid w:val="00190C36"/>
    <w:rsid w:val="00192734"/>
    <w:rsid w:val="001A4012"/>
    <w:rsid w:val="001A434E"/>
    <w:rsid w:val="001B0D48"/>
    <w:rsid w:val="001B3C99"/>
    <w:rsid w:val="001C22BF"/>
    <w:rsid w:val="001C7381"/>
    <w:rsid w:val="001D3298"/>
    <w:rsid w:val="001E707C"/>
    <w:rsid w:val="001E7C9A"/>
    <w:rsid w:val="001F15AA"/>
    <w:rsid w:val="001F63D3"/>
    <w:rsid w:val="001F68B9"/>
    <w:rsid w:val="002254E0"/>
    <w:rsid w:val="00234143"/>
    <w:rsid w:val="002848C9"/>
    <w:rsid w:val="0029197B"/>
    <w:rsid w:val="002A5954"/>
    <w:rsid w:val="002A7A55"/>
    <w:rsid w:val="002D1740"/>
    <w:rsid w:val="002D1F49"/>
    <w:rsid w:val="002F0C5E"/>
    <w:rsid w:val="002F1726"/>
    <w:rsid w:val="00302D2E"/>
    <w:rsid w:val="003146A6"/>
    <w:rsid w:val="003773E2"/>
    <w:rsid w:val="00391369"/>
    <w:rsid w:val="003969C9"/>
    <w:rsid w:val="003A5043"/>
    <w:rsid w:val="003B533F"/>
    <w:rsid w:val="003B5CEA"/>
    <w:rsid w:val="003C3BE3"/>
    <w:rsid w:val="003F6668"/>
    <w:rsid w:val="00406803"/>
    <w:rsid w:val="004634BE"/>
    <w:rsid w:val="00482A91"/>
    <w:rsid w:val="00495538"/>
    <w:rsid w:val="004C6896"/>
    <w:rsid w:val="004D2246"/>
    <w:rsid w:val="00517383"/>
    <w:rsid w:val="00560CA0"/>
    <w:rsid w:val="00563A44"/>
    <w:rsid w:val="00572894"/>
    <w:rsid w:val="00595EBB"/>
    <w:rsid w:val="00597471"/>
    <w:rsid w:val="00597598"/>
    <w:rsid w:val="005A1F19"/>
    <w:rsid w:val="005A3F83"/>
    <w:rsid w:val="005B532C"/>
    <w:rsid w:val="005E4B36"/>
    <w:rsid w:val="005E54EB"/>
    <w:rsid w:val="00601819"/>
    <w:rsid w:val="00663748"/>
    <w:rsid w:val="006920F3"/>
    <w:rsid w:val="006A26D8"/>
    <w:rsid w:val="006B7BC4"/>
    <w:rsid w:val="006D05C0"/>
    <w:rsid w:val="006E51DE"/>
    <w:rsid w:val="006E6976"/>
    <w:rsid w:val="006F7994"/>
    <w:rsid w:val="00705B78"/>
    <w:rsid w:val="00711897"/>
    <w:rsid w:val="00714FEF"/>
    <w:rsid w:val="007268E5"/>
    <w:rsid w:val="00736685"/>
    <w:rsid w:val="00764B8E"/>
    <w:rsid w:val="00777E7F"/>
    <w:rsid w:val="00791333"/>
    <w:rsid w:val="007A65BB"/>
    <w:rsid w:val="007B58C2"/>
    <w:rsid w:val="007C200C"/>
    <w:rsid w:val="007E11C1"/>
    <w:rsid w:val="007E55D9"/>
    <w:rsid w:val="007F341E"/>
    <w:rsid w:val="007F6412"/>
    <w:rsid w:val="008016E6"/>
    <w:rsid w:val="00822FF3"/>
    <w:rsid w:val="00840157"/>
    <w:rsid w:val="008447BF"/>
    <w:rsid w:val="00890E78"/>
    <w:rsid w:val="00891B3A"/>
    <w:rsid w:val="008E3A13"/>
    <w:rsid w:val="008E6D34"/>
    <w:rsid w:val="008F7777"/>
    <w:rsid w:val="009167E2"/>
    <w:rsid w:val="0093102E"/>
    <w:rsid w:val="009A0426"/>
    <w:rsid w:val="009B2545"/>
    <w:rsid w:val="009B7115"/>
    <w:rsid w:val="009C26E4"/>
    <w:rsid w:val="009C31BF"/>
    <w:rsid w:val="009D6C1D"/>
    <w:rsid w:val="00A14D78"/>
    <w:rsid w:val="00A2501E"/>
    <w:rsid w:val="00A83E56"/>
    <w:rsid w:val="00A87F6A"/>
    <w:rsid w:val="00AA257C"/>
    <w:rsid w:val="00B30E78"/>
    <w:rsid w:val="00B64463"/>
    <w:rsid w:val="00B92537"/>
    <w:rsid w:val="00BC1E41"/>
    <w:rsid w:val="00BD1FAD"/>
    <w:rsid w:val="00BF4050"/>
    <w:rsid w:val="00C07E21"/>
    <w:rsid w:val="00C728A8"/>
    <w:rsid w:val="00C77E2D"/>
    <w:rsid w:val="00C84E95"/>
    <w:rsid w:val="00CE1CB7"/>
    <w:rsid w:val="00D1763A"/>
    <w:rsid w:val="00D73FA1"/>
    <w:rsid w:val="00DB34E5"/>
    <w:rsid w:val="00DE0DBF"/>
    <w:rsid w:val="00DE132C"/>
    <w:rsid w:val="00DF5B26"/>
    <w:rsid w:val="00E178E9"/>
    <w:rsid w:val="00E2169D"/>
    <w:rsid w:val="00E22E8E"/>
    <w:rsid w:val="00E329BA"/>
    <w:rsid w:val="00E35BE7"/>
    <w:rsid w:val="00E91EBB"/>
    <w:rsid w:val="00E947A5"/>
    <w:rsid w:val="00EA1FD1"/>
    <w:rsid w:val="00EA5017"/>
    <w:rsid w:val="00EB1022"/>
    <w:rsid w:val="00F36285"/>
    <w:rsid w:val="00F535A5"/>
    <w:rsid w:val="00F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7F7D6DD717B4843807E04C9FA87BCFA">
    <w:name w:val="B7F7D6DD717B4843807E04C9FA87B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EB6C-1FFD-41EB-B921-BEC4240A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</Template>
  <TotalTime>0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Pearce</dc:creator>
  <cp:keywords/>
  <dc:description/>
  <cp:lastModifiedBy>Myriam Verbeken</cp:lastModifiedBy>
  <cp:revision>2</cp:revision>
  <cp:lastPrinted>2023-09-28T09:30:00Z</cp:lastPrinted>
  <dcterms:created xsi:type="dcterms:W3CDTF">2024-05-02T07:33:00Z</dcterms:created>
  <dcterms:modified xsi:type="dcterms:W3CDTF">2024-05-02T07:33:00Z</dcterms:modified>
</cp:coreProperties>
</file>