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73" w:rsidRDefault="00A20F73">
      <w:pPr>
        <w:rPr>
          <w:lang w:val="nl-BE"/>
        </w:rPr>
      </w:pPr>
      <w:bookmarkStart w:id="0" w:name="_GoBack"/>
      <w:bookmarkEnd w:id="0"/>
    </w:p>
    <w:tbl>
      <w:tblPr>
        <w:tblpPr w:leftFromText="141" w:rightFromText="141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1382"/>
        <w:gridCol w:w="4269"/>
        <w:gridCol w:w="1434"/>
        <w:gridCol w:w="2343"/>
      </w:tblGrid>
      <w:tr w:rsidR="00A20F73">
        <w:trPr>
          <w:trHeight w:hRule="exact" w:val="284"/>
        </w:trPr>
        <w:tc>
          <w:tcPr>
            <w:tcW w:w="6204" w:type="dxa"/>
            <w:gridSpan w:val="2"/>
          </w:tcPr>
          <w:p w:rsidR="00A20F73" w:rsidRDefault="00A20F73">
            <w:pPr>
              <w:rPr>
                <w:lang w:val="nl-BE"/>
              </w:rPr>
            </w:pPr>
          </w:p>
        </w:tc>
        <w:tc>
          <w:tcPr>
            <w:tcW w:w="708" w:type="dxa"/>
            <w:shd w:val="clear" w:color="auto" w:fill="C00076"/>
          </w:tcPr>
          <w:p w:rsidR="00A20F73" w:rsidRDefault="006524EC">
            <w:pPr>
              <w:pStyle w:val="VAPH-nota"/>
              <w:framePr w:hSpace="0" w:wrap="auto" w:vAnchor="margin" w:hAnchor="text" w:yAlign="inline"/>
            </w:pPr>
            <w:r>
              <w:fldChar w:fldCharType="begin">
                <w:ffData>
                  <w:name w:val="Tekstvak1"/>
                  <w:enabled/>
                  <w:calcOnExit w:val="0"/>
                  <w:textInput>
                    <w:default w:val="Omzendbrief"/>
                  </w:textInput>
                </w:ffData>
              </w:fldChar>
            </w:r>
            <w:bookmarkStart w:id="1" w:name="Tekstvak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Omzendbrief</w:t>
            </w:r>
            <w:r>
              <w:fldChar w:fldCharType="end"/>
            </w:r>
            <w:bookmarkEnd w:id="1"/>
          </w:p>
        </w:tc>
        <w:bookmarkStart w:id="2" w:name="Text1"/>
        <w:tc>
          <w:tcPr>
            <w:tcW w:w="2410" w:type="dxa"/>
            <w:shd w:val="clear" w:color="auto" w:fill="C00076"/>
          </w:tcPr>
          <w:p w:rsidR="00A20F73" w:rsidRDefault="006524EC">
            <w:pPr>
              <w:pStyle w:val="VAPH-nota"/>
              <w:framePr w:hSpace="0" w:wrap="auto" w:vAnchor="margin" w:hAnchor="tex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referentienummer"/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3600/JT/JS</w:t>
            </w:r>
            <w:r w:rsidR="001C0E90">
              <w:rPr>
                <w:noProof/>
              </w:rPr>
              <w:t>/1304</w:t>
            </w:r>
            <w:r>
              <w:fldChar w:fldCharType="end"/>
            </w:r>
            <w:bookmarkEnd w:id="2"/>
          </w:p>
        </w:tc>
      </w:tr>
      <w:bookmarkStart w:id="3" w:name="Text4"/>
      <w:tr w:rsidR="00A20F73">
        <w:trPr>
          <w:trHeight w:hRule="exact" w:val="284"/>
        </w:trPr>
        <w:tc>
          <w:tcPr>
            <w:tcW w:w="9322" w:type="dxa"/>
            <w:gridSpan w:val="4"/>
            <w:vAlign w:val="center"/>
          </w:tcPr>
          <w:p w:rsidR="00A20F73" w:rsidRDefault="006524EC" w:rsidP="001C0E90">
            <w:pPr>
              <w:pStyle w:val="VAPH-gerichtaan"/>
              <w:framePr w:hSpace="0" w:wrap="auto" w:vAnchor="margin" w:hAnchor="text" w:yAlign="inline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default w:val="15 augustus 200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0E90">
              <w:t>27 mei 2013</w:t>
            </w:r>
            <w:r>
              <w:fldChar w:fldCharType="end"/>
            </w:r>
            <w:bookmarkEnd w:id="3"/>
          </w:p>
        </w:tc>
      </w:tr>
      <w:bookmarkStart w:id="4" w:name="Text2"/>
      <w:tr w:rsidR="00A20F73">
        <w:trPr>
          <w:trHeight w:val="284"/>
        </w:trPr>
        <w:tc>
          <w:tcPr>
            <w:tcW w:w="9322" w:type="dxa"/>
            <w:gridSpan w:val="4"/>
            <w:vAlign w:val="center"/>
          </w:tcPr>
          <w:p w:rsidR="00A20F73" w:rsidRDefault="006524EC" w:rsidP="00D4724E">
            <w:pPr>
              <w:pStyle w:val="VAPH-gerichtaan"/>
              <w:framePr w:hSpace="0" w:wrap="auto" w:vAnchor="margin" w:hAnchor="text" w:yAlign="inline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gericht aa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gericht aan</w:t>
            </w:r>
            <w:r w:rsidR="001C0E90">
              <w:t xml:space="preserve"> de </w:t>
            </w:r>
            <w:r w:rsidR="00D4724E">
              <w:t>organisaties voor vrijetijdszorg voor personen met een handicap</w:t>
            </w:r>
            <w:r>
              <w:fldChar w:fldCharType="end"/>
            </w:r>
            <w:bookmarkEnd w:id="4"/>
          </w:p>
        </w:tc>
      </w:tr>
      <w:tr w:rsidR="00A20F73">
        <w:trPr>
          <w:trHeight w:hRule="exact" w:val="113"/>
        </w:trPr>
        <w:tc>
          <w:tcPr>
            <w:tcW w:w="9322" w:type="dxa"/>
            <w:gridSpan w:val="4"/>
            <w:vAlign w:val="center"/>
          </w:tcPr>
          <w:p w:rsidR="00A20F73" w:rsidRDefault="00A20F73"/>
        </w:tc>
      </w:tr>
      <w:tr w:rsidR="00A20F73">
        <w:trPr>
          <w:trHeight w:val="284"/>
        </w:trPr>
        <w:tc>
          <w:tcPr>
            <w:tcW w:w="1384" w:type="dxa"/>
            <w:vAlign w:val="center"/>
          </w:tcPr>
          <w:p w:rsidR="00A20F73" w:rsidRDefault="006524EC">
            <w:r>
              <w:t>Vragen naar:</w:t>
            </w:r>
          </w:p>
        </w:tc>
        <w:bookmarkStart w:id="5" w:name="Text5"/>
        <w:tc>
          <w:tcPr>
            <w:tcW w:w="7938" w:type="dxa"/>
            <w:gridSpan w:val="3"/>
            <w:vAlign w:val="center"/>
          </w:tcPr>
          <w:p w:rsidR="00A20F73" w:rsidRDefault="006524E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Johan Smets</w:t>
            </w:r>
            <w:r>
              <w:fldChar w:fldCharType="end"/>
            </w:r>
            <w:bookmarkEnd w:id="5"/>
          </w:p>
        </w:tc>
      </w:tr>
      <w:tr w:rsidR="00A20F73">
        <w:trPr>
          <w:trHeight w:val="284"/>
        </w:trPr>
        <w:tc>
          <w:tcPr>
            <w:tcW w:w="1384" w:type="dxa"/>
            <w:vAlign w:val="center"/>
          </w:tcPr>
          <w:p w:rsidR="00A20F73" w:rsidRDefault="006524EC">
            <w:r>
              <w:t>Telefoon:</w:t>
            </w:r>
          </w:p>
        </w:tc>
        <w:tc>
          <w:tcPr>
            <w:tcW w:w="7938" w:type="dxa"/>
            <w:gridSpan w:val="3"/>
            <w:vAlign w:val="center"/>
          </w:tcPr>
          <w:p w:rsidR="00A20F73" w:rsidRDefault="006524E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02/225.85.19</w:t>
            </w:r>
            <w:r>
              <w:fldChar w:fldCharType="end"/>
            </w:r>
            <w:bookmarkEnd w:id="6"/>
          </w:p>
        </w:tc>
      </w:tr>
      <w:tr w:rsidR="00A20F73">
        <w:trPr>
          <w:trHeight w:val="284"/>
        </w:trPr>
        <w:tc>
          <w:tcPr>
            <w:tcW w:w="1384" w:type="dxa"/>
            <w:vAlign w:val="center"/>
          </w:tcPr>
          <w:p w:rsidR="00A20F73" w:rsidRDefault="006524EC">
            <w:r>
              <w:t>E-mail:</w:t>
            </w:r>
          </w:p>
        </w:tc>
        <w:tc>
          <w:tcPr>
            <w:tcW w:w="7938" w:type="dxa"/>
            <w:gridSpan w:val="3"/>
            <w:vAlign w:val="center"/>
          </w:tcPr>
          <w:p w:rsidR="00A20F73" w:rsidRDefault="006524E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johan.smets@vaph.be</w:t>
            </w:r>
            <w:r>
              <w:fldChar w:fldCharType="end"/>
            </w:r>
            <w:bookmarkEnd w:id="7"/>
          </w:p>
        </w:tc>
      </w:tr>
      <w:tr w:rsidR="00A20F73">
        <w:trPr>
          <w:trHeight w:val="284"/>
        </w:trPr>
        <w:tc>
          <w:tcPr>
            <w:tcW w:w="1384" w:type="dxa"/>
            <w:vAlign w:val="center"/>
          </w:tcPr>
          <w:p w:rsidR="00A20F73" w:rsidRDefault="006524EC">
            <w:r>
              <w:t>Bijlage(n):</w:t>
            </w:r>
          </w:p>
        </w:tc>
        <w:tc>
          <w:tcPr>
            <w:tcW w:w="7938" w:type="dxa"/>
            <w:gridSpan w:val="3"/>
            <w:vAlign w:val="center"/>
          </w:tcPr>
          <w:p w:rsidR="00A20F73" w:rsidRDefault="006524E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20F73">
        <w:trPr>
          <w:trHeight w:val="1134"/>
        </w:trPr>
        <w:tc>
          <w:tcPr>
            <w:tcW w:w="9322" w:type="dxa"/>
            <w:gridSpan w:val="4"/>
            <w:vAlign w:val="bottom"/>
          </w:tcPr>
          <w:p w:rsidR="00A20F73" w:rsidRDefault="006524EC" w:rsidP="00991027">
            <w:pPr>
              <w:pStyle w:val="VAPH-onderwerp"/>
              <w:framePr w:hSpace="0" w:wrap="auto" w:vAnchor="margin" w:hAnchor="text" w:yAlign="inline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Onderwerp omzendbrief"/>
                  </w:textInput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 w:rsidR="00D4724E">
              <w:t xml:space="preserve">Verlenging erkenning als </w:t>
            </w:r>
            <w:r w:rsidR="00D4724E" w:rsidRPr="00D4724E">
              <w:t>organisatie voor vrijetijdszorg voor personen met een handicap</w:t>
            </w:r>
            <w:r w:rsidR="00991027">
              <w:t xml:space="preserve"> (Besluit van de Vlaamse Regering 19 juli 2007)</w:t>
            </w:r>
            <w:r>
              <w:fldChar w:fldCharType="end"/>
            </w:r>
            <w:bookmarkEnd w:id="9"/>
          </w:p>
        </w:tc>
      </w:tr>
    </w:tbl>
    <w:p w:rsidR="00A20F73" w:rsidRDefault="00A20F73">
      <w:pPr>
        <w:rPr>
          <w:lang w:val="nl-BE"/>
        </w:rPr>
      </w:pPr>
    </w:p>
    <w:p w:rsidR="00A20F73" w:rsidRDefault="00A20F73">
      <w:pPr>
        <w:rPr>
          <w:lang w:val="nl-BE"/>
        </w:rPr>
        <w:sectPr w:rsidR="00A20F7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276" w:bottom="2098" w:left="1418" w:header="851" w:footer="680" w:gutter="0"/>
          <w:cols w:space="708"/>
          <w:titlePg/>
          <w:docGrid w:linePitch="360"/>
        </w:sectPr>
      </w:pPr>
    </w:p>
    <w:p w:rsidR="00D4724E" w:rsidRDefault="00141B72">
      <w:pPr>
        <w:rPr>
          <w:lang w:val="nl-BE"/>
        </w:rPr>
      </w:pPr>
      <w:r>
        <w:rPr>
          <w:lang w:val="nl-BE"/>
        </w:rPr>
        <w:lastRenderedPageBreak/>
        <w:t>Geachte mevrouw</w:t>
      </w:r>
    </w:p>
    <w:p w:rsidR="00D4724E" w:rsidRDefault="00141B72">
      <w:pPr>
        <w:rPr>
          <w:lang w:val="nl-BE"/>
        </w:rPr>
      </w:pPr>
      <w:r>
        <w:rPr>
          <w:lang w:val="nl-BE"/>
        </w:rPr>
        <w:t>Geachte heer</w:t>
      </w:r>
    </w:p>
    <w:p w:rsidR="004648CA" w:rsidRDefault="004648CA">
      <w:pPr>
        <w:rPr>
          <w:lang w:val="nl-BE"/>
        </w:rPr>
      </w:pPr>
    </w:p>
    <w:p w:rsidR="004648CA" w:rsidRDefault="004648CA">
      <w:pPr>
        <w:rPr>
          <w:lang w:val="nl-BE"/>
        </w:rPr>
      </w:pPr>
    </w:p>
    <w:p w:rsidR="00991027" w:rsidRDefault="00432AD0" w:rsidP="00D4724E">
      <w:pPr>
        <w:spacing w:before="120"/>
        <w:rPr>
          <w:lang w:val="nl-BE"/>
        </w:rPr>
      </w:pPr>
      <w:r>
        <w:rPr>
          <w:lang w:val="nl-BE"/>
        </w:rPr>
        <w:t>Uw</w:t>
      </w:r>
      <w:r w:rsidR="00D4724E">
        <w:rPr>
          <w:lang w:val="nl-BE"/>
        </w:rPr>
        <w:t xml:space="preserve"> erkenning als </w:t>
      </w:r>
      <w:r w:rsidR="00D4724E" w:rsidRPr="00D4724E">
        <w:rPr>
          <w:lang w:val="nl-BE"/>
        </w:rPr>
        <w:t>organisatie voor vrijetijdszorg voor personen met een handicap</w:t>
      </w:r>
      <w:r w:rsidR="00D4724E">
        <w:rPr>
          <w:lang w:val="nl-BE"/>
        </w:rPr>
        <w:t xml:space="preserve"> loopt af per 31 december 2013. </w:t>
      </w:r>
    </w:p>
    <w:p w:rsidR="00385106" w:rsidRDefault="00991027" w:rsidP="00D4724E">
      <w:pPr>
        <w:spacing w:before="120"/>
        <w:rPr>
          <w:lang w:val="nl-BE"/>
        </w:rPr>
      </w:pPr>
      <w:r>
        <w:rPr>
          <w:lang w:val="nl-BE"/>
        </w:rPr>
        <w:t xml:space="preserve">Het besluit van de Vlaamse Regering van 19 juli 2007 bepaalt in artikel 8 dat de aanvraag om </w:t>
      </w:r>
      <w:r w:rsidR="00257E94">
        <w:rPr>
          <w:lang w:val="nl-BE"/>
        </w:rPr>
        <w:t xml:space="preserve">verlenging van </w:t>
      </w:r>
      <w:r>
        <w:rPr>
          <w:lang w:val="nl-BE"/>
        </w:rPr>
        <w:t xml:space="preserve">erkenning uiterlijk </w:t>
      </w:r>
      <w:r w:rsidR="0056734C">
        <w:rPr>
          <w:lang w:val="nl-BE"/>
        </w:rPr>
        <w:t>zes maanden voor het verstrijken van de erkenningsperiode ingediend wordt bij het Agentschap</w:t>
      </w:r>
      <w:r w:rsidR="00385106">
        <w:rPr>
          <w:lang w:val="nl-BE"/>
        </w:rPr>
        <w:t>.</w:t>
      </w:r>
    </w:p>
    <w:p w:rsidR="00385106" w:rsidRDefault="00A53E4E" w:rsidP="00D4724E">
      <w:pPr>
        <w:spacing w:before="120"/>
        <w:rPr>
          <w:lang w:val="nl-BE"/>
        </w:rPr>
      </w:pPr>
      <w:r>
        <w:rPr>
          <w:lang w:val="nl-BE"/>
        </w:rPr>
        <w:t>Het aanvraag</w:t>
      </w:r>
      <w:r w:rsidR="00385106">
        <w:rPr>
          <w:lang w:val="nl-BE"/>
        </w:rPr>
        <w:t>dossier moet:</w:t>
      </w:r>
    </w:p>
    <w:p w:rsidR="00385106" w:rsidRPr="008D7788" w:rsidRDefault="00A53E4E" w:rsidP="008D7788">
      <w:pPr>
        <w:pStyle w:val="Lijstalinea"/>
        <w:numPr>
          <w:ilvl w:val="0"/>
          <w:numId w:val="7"/>
        </w:numPr>
        <w:rPr>
          <w:lang w:val="nl-BE"/>
        </w:rPr>
      </w:pPr>
      <w:r w:rsidRPr="008D7788">
        <w:rPr>
          <w:lang w:val="nl-BE"/>
        </w:rPr>
        <w:t>aantonen dat de voorziening voldoet aan de erkenningsvoorwaarden, bepaald in artikel 2 van het besluit van 19 juli 2007;</w:t>
      </w:r>
    </w:p>
    <w:p w:rsidR="00A53E4E" w:rsidRPr="008D7788" w:rsidRDefault="00A53E4E" w:rsidP="008D7788">
      <w:pPr>
        <w:pStyle w:val="Lijstalinea"/>
        <w:numPr>
          <w:ilvl w:val="0"/>
          <w:numId w:val="7"/>
        </w:numPr>
        <w:rPr>
          <w:lang w:val="nl-BE"/>
        </w:rPr>
      </w:pPr>
      <w:r w:rsidRPr="008D7788">
        <w:rPr>
          <w:lang w:val="nl-BE"/>
        </w:rPr>
        <w:t>specificeren krachtens welke wettelijke, decretale, ordonnantiële of reglementaire bepalingen de aanvrager subsidies ontvangt van andere overheidsdiensten dan het Agentschap;</w:t>
      </w:r>
    </w:p>
    <w:p w:rsidR="00A53E4E" w:rsidRPr="008D7788" w:rsidRDefault="00A53E4E" w:rsidP="008D7788">
      <w:pPr>
        <w:pStyle w:val="Lijstalinea"/>
        <w:numPr>
          <w:ilvl w:val="0"/>
          <w:numId w:val="7"/>
        </w:numPr>
        <w:rPr>
          <w:lang w:val="nl-BE"/>
        </w:rPr>
      </w:pPr>
      <w:r w:rsidRPr="008D7788">
        <w:rPr>
          <w:lang w:val="nl-BE"/>
        </w:rPr>
        <w:t>vermelden voor welke Vlaamse provincie een aanvraag tot verlenging erkenning wordt ingediend;</w:t>
      </w:r>
    </w:p>
    <w:p w:rsidR="00B740E3" w:rsidRDefault="004F407A" w:rsidP="00094BA0">
      <w:pPr>
        <w:pStyle w:val="Lijstalinea"/>
        <w:numPr>
          <w:ilvl w:val="0"/>
          <w:numId w:val="7"/>
        </w:numPr>
        <w:rPr>
          <w:lang w:val="nl-BE"/>
        </w:rPr>
      </w:pPr>
      <w:r w:rsidRPr="008D7788">
        <w:rPr>
          <w:lang w:val="nl-BE"/>
        </w:rPr>
        <w:t xml:space="preserve">een beleidsplan </w:t>
      </w:r>
      <w:r w:rsidR="008D7788" w:rsidRPr="008D7788">
        <w:rPr>
          <w:lang w:val="nl-BE"/>
        </w:rPr>
        <w:t xml:space="preserve">bevatten dat </w:t>
      </w:r>
      <w:r w:rsidR="00094BA0">
        <w:rPr>
          <w:lang w:val="nl-BE"/>
        </w:rPr>
        <w:t xml:space="preserve">in grote lijnen </w:t>
      </w:r>
      <w:r w:rsidR="008D7788" w:rsidRPr="008D7788">
        <w:rPr>
          <w:lang w:val="nl-BE"/>
        </w:rPr>
        <w:t>aantoont</w:t>
      </w:r>
      <w:r w:rsidR="00B740E3">
        <w:rPr>
          <w:lang w:val="nl-BE"/>
        </w:rPr>
        <w:t>:</w:t>
      </w:r>
    </w:p>
    <w:p w:rsidR="00B740E3" w:rsidRDefault="008D7788" w:rsidP="00B740E3">
      <w:pPr>
        <w:pStyle w:val="Lijstalinea"/>
        <w:numPr>
          <w:ilvl w:val="1"/>
          <w:numId w:val="7"/>
        </w:numPr>
        <w:rPr>
          <w:lang w:val="nl-BE"/>
        </w:rPr>
      </w:pPr>
      <w:r w:rsidRPr="008D7788">
        <w:rPr>
          <w:lang w:val="nl-BE"/>
        </w:rPr>
        <w:t xml:space="preserve"> </w:t>
      </w:r>
      <w:r w:rsidR="004F407A" w:rsidRPr="008D7788">
        <w:rPr>
          <w:lang w:val="nl-BE"/>
        </w:rPr>
        <w:t xml:space="preserve">hoe de organisatie </w:t>
      </w:r>
      <w:r w:rsidR="00094BA0" w:rsidRPr="00094BA0">
        <w:rPr>
          <w:lang w:val="nl-BE"/>
        </w:rPr>
        <w:t xml:space="preserve">vrijetijdstrajectbegeleiding </w:t>
      </w:r>
      <w:r w:rsidR="004F407A" w:rsidRPr="008D7788">
        <w:rPr>
          <w:lang w:val="nl-BE"/>
        </w:rPr>
        <w:t>die leidt tot een duurzame inclusieve vrijetijdsbesteding</w:t>
      </w:r>
      <w:r w:rsidR="00B740E3">
        <w:rPr>
          <w:lang w:val="nl-BE"/>
        </w:rPr>
        <w:t xml:space="preserve"> zal realiseren;</w:t>
      </w:r>
    </w:p>
    <w:p w:rsidR="00B740E3" w:rsidRDefault="00B740E3" w:rsidP="00B740E3">
      <w:pPr>
        <w:pStyle w:val="Lijstalinea"/>
        <w:numPr>
          <w:ilvl w:val="1"/>
          <w:numId w:val="7"/>
        </w:numPr>
        <w:rPr>
          <w:lang w:val="nl-BE"/>
        </w:rPr>
      </w:pPr>
      <w:r>
        <w:rPr>
          <w:lang w:val="nl-BE"/>
        </w:rPr>
        <w:t>hoe de organisatie zal werken aan</w:t>
      </w:r>
      <w:r w:rsidR="008D7788" w:rsidRPr="008D7788">
        <w:rPr>
          <w:lang w:val="nl-BE"/>
        </w:rPr>
        <w:t xml:space="preserve"> het sensibiliseren van de reguliere vrijetijdssector</w:t>
      </w:r>
      <w:r>
        <w:rPr>
          <w:lang w:val="nl-BE"/>
        </w:rPr>
        <w:t>;</w:t>
      </w:r>
    </w:p>
    <w:p w:rsidR="00A53E4E" w:rsidRPr="008D7788" w:rsidRDefault="0008163B" w:rsidP="0008163B">
      <w:pPr>
        <w:pStyle w:val="Lijstalinea"/>
        <w:numPr>
          <w:ilvl w:val="1"/>
          <w:numId w:val="7"/>
        </w:numPr>
        <w:rPr>
          <w:lang w:val="nl-BE"/>
        </w:rPr>
      </w:pPr>
      <w:r>
        <w:rPr>
          <w:lang w:val="nl-BE"/>
        </w:rPr>
        <w:t>hoe de organisatie</w:t>
      </w:r>
      <w:r w:rsidR="00B740E3">
        <w:rPr>
          <w:lang w:val="nl-BE"/>
        </w:rPr>
        <w:t xml:space="preserve"> vorming </w:t>
      </w:r>
      <w:r>
        <w:rPr>
          <w:lang w:val="nl-BE"/>
        </w:rPr>
        <w:t xml:space="preserve">zal organiseren </w:t>
      </w:r>
      <w:r w:rsidR="00B740E3">
        <w:rPr>
          <w:lang w:val="nl-BE"/>
        </w:rPr>
        <w:t>voor d</w:t>
      </w:r>
      <w:r w:rsidR="008D7788" w:rsidRPr="008D7788">
        <w:rPr>
          <w:lang w:val="nl-BE"/>
        </w:rPr>
        <w:t xml:space="preserve">e </w:t>
      </w:r>
      <w:r w:rsidRPr="0008163B">
        <w:rPr>
          <w:lang w:val="nl-BE"/>
        </w:rPr>
        <w:t>reguliere vrijetijdssector</w:t>
      </w:r>
      <w:r w:rsidR="008D7788" w:rsidRPr="008D7788">
        <w:rPr>
          <w:lang w:val="nl-BE"/>
        </w:rPr>
        <w:t xml:space="preserve"> op het vlak van de vrijetijdszorg voor personen met een handicap.</w:t>
      </w:r>
    </w:p>
    <w:p w:rsidR="008D7788" w:rsidRDefault="008D7788" w:rsidP="008D7788">
      <w:pPr>
        <w:spacing w:before="120"/>
        <w:rPr>
          <w:lang w:val="nl-BE"/>
        </w:rPr>
      </w:pPr>
      <w:r>
        <w:rPr>
          <w:lang w:val="nl-BE"/>
        </w:rPr>
        <w:t xml:space="preserve">Wat </w:t>
      </w:r>
      <w:r w:rsidR="000C2C79">
        <w:rPr>
          <w:lang w:val="nl-BE"/>
        </w:rPr>
        <w:t xml:space="preserve">het </w:t>
      </w:r>
      <w:r>
        <w:rPr>
          <w:lang w:val="nl-BE"/>
        </w:rPr>
        <w:t>luik sub 1 betreft.</w:t>
      </w:r>
      <w:r w:rsidR="00432AD0">
        <w:rPr>
          <w:lang w:val="nl-BE"/>
        </w:rPr>
        <w:t xml:space="preserve"> B</w:t>
      </w:r>
      <w:r w:rsidR="00804777">
        <w:rPr>
          <w:lang w:val="nl-BE"/>
        </w:rPr>
        <w:t>ezorgt u</w:t>
      </w:r>
      <w:r w:rsidR="00432AD0">
        <w:rPr>
          <w:lang w:val="nl-BE"/>
        </w:rPr>
        <w:t xml:space="preserve"> het VAPH uw afrekeningsdossier 2012</w:t>
      </w:r>
      <w:r w:rsidR="00804777">
        <w:rPr>
          <w:lang w:val="nl-BE"/>
        </w:rPr>
        <w:t xml:space="preserve"> mocht dit nog niet gebeurd zijn</w:t>
      </w:r>
      <w:r w:rsidR="00432AD0">
        <w:rPr>
          <w:lang w:val="nl-BE"/>
        </w:rPr>
        <w:t>. Binnen dit afrekeningsdossier dient u immers aan te tonen of u voldoet aan deze erkenningsvoorwaarde.</w:t>
      </w:r>
    </w:p>
    <w:p w:rsidR="004648CA" w:rsidRDefault="000C2C79" w:rsidP="008D7788">
      <w:pPr>
        <w:spacing w:before="120"/>
        <w:rPr>
          <w:lang w:val="nl-BE"/>
        </w:rPr>
      </w:pPr>
      <w:r>
        <w:rPr>
          <w:lang w:val="nl-BE"/>
        </w:rPr>
        <w:t>Het beleidsplan sub 4</w:t>
      </w:r>
      <w:r w:rsidR="00094BA0">
        <w:rPr>
          <w:lang w:val="nl-BE"/>
        </w:rPr>
        <w:t xml:space="preserve"> dient geen concreet uitgewerkt stappenplan te zijn, maar toont op afdoende wijze aan hoe de organisatie </w:t>
      </w:r>
      <w:r w:rsidR="0008163B">
        <w:rPr>
          <w:lang w:val="nl-BE"/>
        </w:rPr>
        <w:t>deze 3 opdrachten zal uitvoeren.</w:t>
      </w:r>
    </w:p>
    <w:p w:rsidR="004648CA" w:rsidRDefault="004648CA">
      <w:pPr>
        <w:rPr>
          <w:lang w:val="nl-BE"/>
        </w:rPr>
      </w:pPr>
      <w:r>
        <w:rPr>
          <w:lang w:val="nl-BE"/>
        </w:rPr>
        <w:br w:type="page"/>
      </w:r>
    </w:p>
    <w:p w:rsidR="004648CA" w:rsidRDefault="0008163B" w:rsidP="004648CA">
      <w:pPr>
        <w:spacing w:before="120"/>
      </w:pPr>
      <w:r>
        <w:rPr>
          <w:lang w:val="nl-BE"/>
        </w:rPr>
        <w:lastRenderedPageBreak/>
        <w:t xml:space="preserve">Het aanvraagdossier wordt </w:t>
      </w:r>
      <w:r w:rsidR="004648CA">
        <w:rPr>
          <w:lang w:val="nl-BE"/>
        </w:rPr>
        <w:t xml:space="preserve">elektronisch  </w:t>
      </w:r>
      <w:r w:rsidR="00141B72">
        <w:rPr>
          <w:lang w:val="nl-BE"/>
        </w:rPr>
        <w:t xml:space="preserve">verwacht op het Agentschap </w:t>
      </w:r>
      <w:r w:rsidR="004648CA">
        <w:rPr>
          <w:lang w:val="nl-BE"/>
        </w:rPr>
        <w:t xml:space="preserve">via </w:t>
      </w:r>
      <w:hyperlink r:id="rId12" w:history="1">
        <w:r w:rsidR="004648CA" w:rsidRPr="00A6754F">
          <w:rPr>
            <w:rStyle w:val="Hyperlink"/>
            <w:lang w:val="nl-BE"/>
          </w:rPr>
          <w:t>erkenningen@vaph.be</w:t>
        </w:r>
      </w:hyperlink>
      <w:r w:rsidR="004648CA">
        <w:rPr>
          <w:lang w:val="nl-BE"/>
        </w:rPr>
        <w:t xml:space="preserve"> uiterlijk </w:t>
      </w:r>
      <w:r w:rsidR="00141B72">
        <w:rPr>
          <w:lang w:val="nl-BE"/>
        </w:rPr>
        <w:t>op 30 juni 2013.</w:t>
      </w:r>
      <w:r w:rsidR="00432AD0">
        <w:rPr>
          <w:lang w:val="nl-BE"/>
        </w:rPr>
        <w:t xml:space="preserve"> </w:t>
      </w:r>
    </w:p>
    <w:p w:rsidR="00804777" w:rsidRDefault="00804777" w:rsidP="004648CA">
      <w:pPr>
        <w:spacing w:before="120"/>
      </w:pPr>
      <w:r>
        <w:t>Met de meeste hoogachting</w:t>
      </w:r>
    </w:p>
    <w:p w:rsidR="00A20F73" w:rsidRDefault="006524EC">
      <w:pPr>
        <w:pStyle w:val="VAPH-ondertekening"/>
      </w:pPr>
      <w:r>
        <w:t>Laurent Bursens</w:t>
      </w:r>
    </w:p>
    <w:p w:rsidR="001D2A39" w:rsidRDefault="00804777">
      <w:pPr>
        <w:rPr>
          <w:lang w:val="nl-BE"/>
        </w:rPr>
      </w:pPr>
      <w:r>
        <w:rPr>
          <w:lang w:val="nl-BE"/>
        </w:rPr>
        <w:t>Administrateur-generaal</w:t>
      </w:r>
    </w:p>
    <w:sectPr w:rsidR="001D2A39">
      <w:type w:val="continuous"/>
      <w:pgSz w:w="11906" w:h="16838" w:code="9"/>
      <w:pgMar w:top="2268" w:right="1276" w:bottom="2098" w:left="1418" w:header="851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BB" w:rsidRDefault="00D91ABB">
      <w:r>
        <w:separator/>
      </w:r>
    </w:p>
  </w:endnote>
  <w:endnote w:type="continuationSeparator" w:id="0">
    <w:p w:rsidR="00D91ABB" w:rsidRDefault="00D9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2" w:rsidRDefault="00141B72">
    <w:pPr>
      <w:pStyle w:val="Voettekst"/>
    </w:pPr>
  </w:p>
  <w:p w:rsidR="00141B72" w:rsidRDefault="00141B72">
    <w:pPr>
      <w:pStyle w:val="Voettekst"/>
      <w:tabs>
        <w:tab w:val="right" w:pos="8732"/>
      </w:tabs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6DA3D2BC" wp14:editId="40D8682B">
          <wp:simplePos x="0" y="0"/>
          <wp:positionH relativeFrom="column">
            <wp:posOffset>5592445</wp:posOffset>
          </wp:positionH>
          <wp:positionV relativeFrom="paragraph">
            <wp:posOffset>15875</wp:posOffset>
          </wp:positionV>
          <wp:extent cx="62230" cy="66675"/>
          <wp:effectExtent l="0" t="0" r="0" b="9525"/>
          <wp:wrapNone/>
          <wp:docPr id="8" name="Afbeelding 8" descr="Magenta bol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genta bol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211F00" wp14:editId="16AF13A0">
              <wp:simplePos x="0" y="0"/>
              <wp:positionH relativeFrom="column">
                <wp:posOffset>1270</wp:posOffset>
              </wp:positionH>
              <wp:positionV relativeFrom="paragraph">
                <wp:posOffset>172720</wp:posOffset>
              </wp:positionV>
              <wp:extent cx="5760720" cy="0"/>
              <wp:effectExtent l="10795" t="10795" r="10160" b="825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3.6pt" to="45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" strokecolor="#c00076"/>
          </w:pict>
        </mc:Fallback>
      </mc:AlternateContent>
    </w:r>
    <w:r>
      <w:tab/>
    </w:r>
    <w:r>
      <w:tab/>
    </w:r>
    <w:r>
      <w:fldChar w:fldCharType="begin"/>
    </w:r>
    <w:r>
      <w:instrText xml:space="preserve"> REF  Text1 </w:instrText>
    </w:r>
    <w:r>
      <w:fldChar w:fldCharType="separate"/>
    </w:r>
    <w:r w:rsidR="00033E3F">
      <w:rPr>
        <w:noProof/>
      </w:rPr>
      <w:t>3600/JT/JS/1304</w:t>
    </w:r>
    <w:r>
      <w:fldChar w:fldCharType="end"/>
    </w:r>
    <w:r>
      <w:tab/>
    </w:r>
    <w:r>
      <w:rPr>
        <w:rStyle w:val="Paginanummer"/>
        <w:color w:val="C00076"/>
      </w:rPr>
      <w:fldChar w:fldCharType="begin"/>
    </w:r>
    <w:r>
      <w:rPr>
        <w:rStyle w:val="Paginanummer"/>
        <w:color w:val="C00076"/>
      </w:rPr>
      <w:instrText xml:space="preserve"> PAGE </w:instrText>
    </w:r>
    <w:r>
      <w:rPr>
        <w:rStyle w:val="Paginanummer"/>
        <w:color w:val="C00076"/>
      </w:rPr>
      <w:fldChar w:fldCharType="separate"/>
    </w:r>
    <w:r w:rsidR="00033E3F">
      <w:rPr>
        <w:rStyle w:val="Paginanummer"/>
        <w:noProof/>
        <w:color w:val="C00076"/>
      </w:rPr>
      <w:t>2</w:t>
    </w:r>
    <w:r>
      <w:rPr>
        <w:rStyle w:val="Paginanummer"/>
        <w:color w:val="C0007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2" w:rsidRDefault="00141B72">
    <w:pPr>
      <w:pStyle w:val="Voettekst"/>
      <w:tabs>
        <w:tab w:val="right" w:pos="8732"/>
      </w:tabs>
      <w:rPr>
        <w:color w:val="C00076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59AB3ADC" wp14:editId="18FDE0D7">
          <wp:simplePos x="0" y="0"/>
          <wp:positionH relativeFrom="column">
            <wp:posOffset>15240</wp:posOffset>
          </wp:positionH>
          <wp:positionV relativeFrom="paragraph">
            <wp:posOffset>-161290</wp:posOffset>
          </wp:positionV>
          <wp:extent cx="309880" cy="240665"/>
          <wp:effectExtent l="0" t="0" r="0" b="6985"/>
          <wp:wrapNone/>
          <wp:docPr id="4" name="Afbeelding 4" descr="Logo-vlaamse-overheid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vlaamse-overheid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5EA7668E" wp14:editId="5716363E">
          <wp:simplePos x="0" y="0"/>
          <wp:positionH relativeFrom="column">
            <wp:posOffset>5601970</wp:posOffset>
          </wp:positionH>
          <wp:positionV relativeFrom="paragraph">
            <wp:posOffset>15875</wp:posOffset>
          </wp:positionV>
          <wp:extent cx="62230" cy="66675"/>
          <wp:effectExtent l="0" t="0" r="0" b="9525"/>
          <wp:wrapNone/>
          <wp:docPr id="5" name="Afbeelding 5" descr="Magenta bol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enta bol 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A2BCE81" wp14:editId="4D9DE681">
              <wp:simplePos x="0" y="0"/>
              <wp:positionH relativeFrom="column">
                <wp:posOffset>1270</wp:posOffset>
              </wp:positionH>
              <wp:positionV relativeFrom="paragraph">
                <wp:posOffset>144145</wp:posOffset>
              </wp:positionV>
              <wp:extent cx="5760720" cy="0"/>
              <wp:effectExtent l="10795" t="10795" r="10160" b="825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1.35pt" to="453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" strokecolor="#c00076"/>
          </w:pict>
        </mc:Fallback>
      </mc:AlternateContent>
    </w:r>
    <w:r>
      <w:tab/>
    </w:r>
    <w:r>
      <w:tab/>
    </w:r>
    <w:r>
      <w:fldChar w:fldCharType="begin"/>
    </w:r>
    <w:r>
      <w:instrText xml:space="preserve"> REF  Text1 </w:instrText>
    </w:r>
    <w:r>
      <w:fldChar w:fldCharType="separate"/>
    </w:r>
    <w:r w:rsidR="00033E3F">
      <w:rPr>
        <w:noProof/>
      </w:rPr>
      <w:t>3600/JT/JS/1304</w:t>
    </w:r>
    <w:r>
      <w:fldChar w:fldCharType="end"/>
    </w:r>
    <w:r>
      <w:tab/>
    </w:r>
    <w:r>
      <w:rPr>
        <w:rStyle w:val="Paginanummer"/>
        <w:color w:val="C00076"/>
      </w:rPr>
      <w:fldChar w:fldCharType="begin"/>
    </w:r>
    <w:r>
      <w:rPr>
        <w:rStyle w:val="Paginanummer"/>
        <w:color w:val="C00076"/>
      </w:rPr>
      <w:instrText xml:space="preserve"> PAGE </w:instrText>
    </w:r>
    <w:r>
      <w:rPr>
        <w:rStyle w:val="Paginanummer"/>
        <w:color w:val="C00076"/>
      </w:rPr>
      <w:fldChar w:fldCharType="separate"/>
    </w:r>
    <w:r w:rsidR="00033E3F">
      <w:rPr>
        <w:rStyle w:val="Paginanummer"/>
        <w:noProof/>
        <w:color w:val="C00076"/>
      </w:rPr>
      <w:t>1</w:t>
    </w:r>
    <w:r>
      <w:rPr>
        <w:rStyle w:val="Paginanummer"/>
        <w:color w:val="C0007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BB" w:rsidRDefault="00D91ABB">
      <w:r>
        <w:separator/>
      </w:r>
    </w:p>
  </w:footnote>
  <w:footnote w:type="continuationSeparator" w:id="0">
    <w:p w:rsidR="00D91ABB" w:rsidRDefault="00D9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2" w:rsidRDefault="00141B72">
    <w:pPr>
      <w:pStyle w:val="Koptekst"/>
      <w:tabs>
        <w:tab w:val="right" w:pos="878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2" w:rsidRDefault="00141B7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-209550</wp:posOffset>
          </wp:positionV>
          <wp:extent cx="5982970" cy="1393190"/>
          <wp:effectExtent l="0" t="0" r="0" b="0"/>
          <wp:wrapNone/>
          <wp:docPr id="2" name="Afbeelding 2" descr="Logo + 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+ 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970" cy="139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3ACF"/>
    <w:multiLevelType w:val="hybridMultilevel"/>
    <w:tmpl w:val="BA5C05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25B3"/>
    <w:multiLevelType w:val="hybridMultilevel"/>
    <w:tmpl w:val="1B587310"/>
    <w:lvl w:ilvl="0" w:tplc="C7E08988">
      <w:start w:val="1"/>
      <w:numFmt w:val="bullet"/>
      <w:pStyle w:val="VAPH-opsomming1"/>
      <w:lvlText w:val="•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3247B"/>
    <w:multiLevelType w:val="hybridMultilevel"/>
    <w:tmpl w:val="85047B90"/>
    <w:lvl w:ilvl="0" w:tplc="54C0B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1728A"/>
    <w:multiLevelType w:val="hybridMultilevel"/>
    <w:tmpl w:val="B108038E"/>
    <w:lvl w:ilvl="0" w:tplc="5F72FBD6">
      <w:start w:val="1"/>
      <w:numFmt w:val="bullet"/>
      <w:pStyle w:val="VAPH-opsomming2"/>
      <w:lvlText w:val="–"/>
      <w:lvlJc w:val="left"/>
      <w:pPr>
        <w:tabs>
          <w:tab w:val="num" w:pos="851"/>
        </w:tabs>
        <w:ind w:left="851" w:hanging="397"/>
      </w:pPr>
      <w:rPr>
        <w:rFonts w:ascii="Trebuchet MS" w:hAnsi="Trebuchet M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6B6ADA"/>
    <w:multiLevelType w:val="multilevel"/>
    <w:tmpl w:val="085C0240"/>
    <w:lvl w:ilvl="0">
      <w:start w:val="1"/>
      <w:numFmt w:val="decimal"/>
      <w:pStyle w:val="Kop1"/>
      <w:lvlText w:val="%1"/>
      <w:lvlJc w:val="left"/>
      <w:pPr>
        <w:tabs>
          <w:tab w:val="num" w:pos="340"/>
        </w:tabs>
        <w:ind w:left="0" w:firstLine="0"/>
      </w:pPr>
      <w:rPr>
        <w:rFonts w:ascii="Trebuchet MS" w:hAnsi="Trebuchet MS" w:hint="default"/>
        <w:b/>
        <w:i w:val="0"/>
        <w:sz w:val="28"/>
        <w:szCs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284"/>
        </w:tabs>
        <w:ind w:left="454" w:hanging="454"/>
      </w:pPr>
      <w:rPr>
        <w:rFonts w:ascii="Trebuchet MS" w:hAnsi="Trebuchet MS" w:hint="default"/>
        <w:b/>
        <w:i w:val="0"/>
        <w:sz w:val="24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90"/>
    <w:rsid w:val="00033E3F"/>
    <w:rsid w:val="0008163B"/>
    <w:rsid w:val="00094BA0"/>
    <w:rsid w:val="000C2C79"/>
    <w:rsid w:val="00137E42"/>
    <w:rsid w:val="00141B72"/>
    <w:rsid w:val="001C0E90"/>
    <w:rsid w:val="001D2A39"/>
    <w:rsid w:val="00257E94"/>
    <w:rsid w:val="00385106"/>
    <w:rsid w:val="003F36A2"/>
    <w:rsid w:val="00432AD0"/>
    <w:rsid w:val="004648CA"/>
    <w:rsid w:val="004B66FA"/>
    <w:rsid w:val="004F407A"/>
    <w:rsid w:val="0056734C"/>
    <w:rsid w:val="006524EC"/>
    <w:rsid w:val="00804777"/>
    <w:rsid w:val="008D7788"/>
    <w:rsid w:val="00991027"/>
    <w:rsid w:val="00A20F73"/>
    <w:rsid w:val="00A53E4E"/>
    <w:rsid w:val="00B740E3"/>
    <w:rsid w:val="00D4724E"/>
    <w:rsid w:val="00D91ABB"/>
    <w:rsid w:val="00D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VAPH - looptekst"/>
    <w:qFormat/>
    <w:rPr>
      <w:rFonts w:ascii="Trebuchet MS" w:hAnsi="Trebuchet MS"/>
      <w:szCs w:val="24"/>
      <w:lang w:val="nl-NL" w:eastAsia="nl-NL"/>
    </w:rPr>
  </w:style>
  <w:style w:type="paragraph" w:styleId="Kop1">
    <w:name w:val="heading 1"/>
    <w:aliases w:val="VAPH - Titel 1"/>
    <w:basedOn w:val="Standaard"/>
    <w:next w:val="Standaard"/>
    <w:qFormat/>
    <w:pPr>
      <w:keepNext/>
      <w:numPr>
        <w:numId w:val="3"/>
      </w:numPr>
      <w:spacing w:before="480" w:after="480" w:line="26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aliases w:val="VAPH - Titel 2"/>
    <w:basedOn w:val="Standaard"/>
    <w:next w:val="Standaard"/>
    <w:qFormat/>
    <w:pPr>
      <w:keepNext/>
      <w:numPr>
        <w:ilvl w:val="1"/>
        <w:numId w:val="3"/>
      </w:numPr>
      <w:spacing w:before="240" w:after="120" w:line="260" w:lineRule="exact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VAPH - Titel 3"/>
    <w:basedOn w:val="Standaard"/>
    <w:next w:val="Standaard"/>
    <w:qFormat/>
    <w:pPr>
      <w:keepNext/>
      <w:numPr>
        <w:ilvl w:val="2"/>
        <w:numId w:val="3"/>
      </w:numPr>
      <w:spacing w:before="240" w:after="60" w:line="260" w:lineRule="exact"/>
      <w:outlineLvl w:val="2"/>
    </w:pPr>
    <w:rPr>
      <w:rFonts w:cs="Arial"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aliases w:val="VAPH - Voettekst"/>
    <w:basedOn w:val="Standaard"/>
    <w:semiHidden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basedOn w:val="Standaardalinea-lettertype"/>
    <w:semiHidden/>
    <w:rPr>
      <w:rFonts w:ascii="Trebuchet MS" w:hAnsi="Trebuchet MS"/>
      <w:color w:val="auto"/>
      <w:sz w:val="16"/>
    </w:rPr>
  </w:style>
  <w:style w:type="paragraph" w:customStyle="1" w:styleId="VAPH-opsomming1">
    <w:name w:val="VAPH - opsomming 1"/>
    <w:basedOn w:val="Standaard"/>
    <w:pPr>
      <w:numPr>
        <w:numId w:val="4"/>
      </w:numPr>
      <w:spacing w:line="260" w:lineRule="exact"/>
    </w:pPr>
    <w:rPr>
      <w:lang w:val="nl-BE"/>
    </w:rPr>
  </w:style>
  <w:style w:type="paragraph" w:customStyle="1" w:styleId="VAPH-opsomming2">
    <w:name w:val="VAPH - opsomming 2"/>
    <w:basedOn w:val="Standaard"/>
    <w:pPr>
      <w:numPr>
        <w:numId w:val="5"/>
      </w:numPr>
      <w:spacing w:line="260" w:lineRule="exact"/>
    </w:pPr>
    <w:rPr>
      <w:lang w:val="nl-BE"/>
    </w:rPr>
  </w:style>
  <w:style w:type="paragraph" w:customStyle="1" w:styleId="VAPH-nota">
    <w:name w:val="VAPH - nota"/>
    <w:basedOn w:val="Standaard"/>
    <w:pPr>
      <w:framePr w:hSpace="141" w:wrap="around" w:vAnchor="text" w:hAnchor="margin" w:y="39"/>
      <w:spacing w:line="260" w:lineRule="exact"/>
      <w:jc w:val="right"/>
    </w:pPr>
    <w:rPr>
      <w:b/>
      <w:color w:val="FFFFFF"/>
      <w:lang w:val="nl-BE"/>
    </w:rPr>
  </w:style>
  <w:style w:type="paragraph" w:customStyle="1" w:styleId="VAPH-gerichtaan">
    <w:name w:val="VAPH - gerichtaan"/>
    <w:basedOn w:val="Standaard"/>
    <w:pPr>
      <w:framePr w:hSpace="141" w:wrap="around" w:vAnchor="text" w:hAnchor="margin" w:y="39"/>
      <w:spacing w:line="260" w:lineRule="exact"/>
      <w:jc w:val="right"/>
    </w:pPr>
    <w:rPr>
      <w:noProof/>
      <w:lang w:val="nl-BE"/>
    </w:rPr>
  </w:style>
  <w:style w:type="paragraph" w:customStyle="1" w:styleId="VAPH-onderwerp">
    <w:name w:val="VAPH - onderwerp"/>
    <w:basedOn w:val="VAPH-gerichtaan"/>
    <w:pPr>
      <w:framePr w:wrap="around"/>
      <w:jc w:val="left"/>
    </w:pPr>
    <w:rPr>
      <w:b/>
      <w:sz w:val="24"/>
    </w:rPr>
  </w:style>
  <w:style w:type="paragraph" w:customStyle="1" w:styleId="VAPH-ondertekening">
    <w:name w:val="VAPH - ondertekening"/>
    <w:basedOn w:val="Standaard"/>
    <w:pPr>
      <w:spacing w:before="840" w:line="260" w:lineRule="exact"/>
    </w:pPr>
    <w:rPr>
      <w:lang w:val="nl-BE"/>
    </w:rPr>
  </w:style>
  <w:style w:type="paragraph" w:styleId="Lijstalinea">
    <w:name w:val="List Paragraph"/>
    <w:basedOn w:val="Standaard"/>
    <w:uiPriority w:val="34"/>
    <w:qFormat/>
    <w:rsid w:val="0038510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1B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B72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64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VAPH - looptekst"/>
    <w:qFormat/>
    <w:rPr>
      <w:rFonts w:ascii="Trebuchet MS" w:hAnsi="Trebuchet MS"/>
      <w:szCs w:val="24"/>
      <w:lang w:val="nl-NL" w:eastAsia="nl-NL"/>
    </w:rPr>
  </w:style>
  <w:style w:type="paragraph" w:styleId="Kop1">
    <w:name w:val="heading 1"/>
    <w:aliases w:val="VAPH - Titel 1"/>
    <w:basedOn w:val="Standaard"/>
    <w:next w:val="Standaard"/>
    <w:qFormat/>
    <w:pPr>
      <w:keepNext/>
      <w:numPr>
        <w:numId w:val="3"/>
      </w:numPr>
      <w:spacing w:before="480" w:after="480" w:line="26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aliases w:val="VAPH - Titel 2"/>
    <w:basedOn w:val="Standaard"/>
    <w:next w:val="Standaard"/>
    <w:qFormat/>
    <w:pPr>
      <w:keepNext/>
      <w:numPr>
        <w:ilvl w:val="1"/>
        <w:numId w:val="3"/>
      </w:numPr>
      <w:spacing w:before="240" w:after="120" w:line="260" w:lineRule="exact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VAPH - Titel 3"/>
    <w:basedOn w:val="Standaard"/>
    <w:next w:val="Standaard"/>
    <w:qFormat/>
    <w:pPr>
      <w:keepNext/>
      <w:numPr>
        <w:ilvl w:val="2"/>
        <w:numId w:val="3"/>
      </w:numPr>
      <w:spacing w:before="240" w:after="60" w:line="260" w:lineRule="exact"/>
      <w:outlineLvl w:val="2"/>
    </w:pPr>
    <w:rPr>
      <w:rFonts w:cs="Arial"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aliases w:val="VAPH - Voettekst"/>
    <w:basedOn w:val="Standaard"/>
    <w:semiHidden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basedOn w:val="Standaardalinea-lettertype"/>
    <w:semiHidden/>
    <w:rPr>
      <w:rFonts w:ascii="Trebuchet MS" w:hAnsi="Trebuchet MS"/>
      <w:color w:val="auto"/>
      <w:sz w:val="16"/>
    </w:rPr>
  </w:style>
  <w:style w:type="paragraph" w:customStyle="1" w:styleId="VAPH-opsomming1">
    <w:name w:val="VAPH - opsomming 1"/>
    <w:basedOn w:val="Standaard"/>
    <w:pPr>
      <w:numPr>
        <w:numId w:val="4"/>
      </w:numPr>
      <w:spacing w:line="260" w:lineRule="exact"/>
    </w:pPr>
    <w:rPr>
      <w:lang w:val="nl-BE"/>
    </w:rPr>
  </w:style>
  <w:style w:type="paragraph" w:customStyle="1" w:styleId="VAPH-opsomming2">
    <w:name w:val="VAPH - opsomming 2"/>
    <w:basedOn w:val="Standaard"/>
    <w:pPr>
      <w:numPr>
        <w:numId w:val="5"/>
      </w:numPr>
      <w:spacing w:line="260" w:lineRule="exact"/>
    </w:pPr>
    <w:rPr>
      <w:lang w:val="nl-BE"/>
    </w:rPr>
  </w:style>
  <w:style w:type="paragraph" w:customStyle="1" w:styleId="VAPH-nota">
    <w:name w:val="VAPH - nota"/>
    <w:basedOn w:val="Standaard"/>
    <w:pPr>
      <w:framePr w:hSpace="141" w:wrap="around" w:vAnchor="text" w:hAnchor="margin" w:y="39"/>
      <w:spacing w:line="260" w:lineRule="exact"/>
      <w:jc w:val="right"/>
    </w:pPr>
    <w:rPr>
      <w:b/>
      <w:color w:val="FFFFFF"/>
      <w:lang w:val="nl-BE"/>
    </w:rPr>
  </w:style>
  <w:style w:type="paragraph" w:customStyle="1" w:styleId="VAPH-gerichtaan">
    <w:name w:val="VAPH - gerichtaan"/>
    <w:basedOn w:val="Standaard"/>
    <w:pPr>
      <w:framePr w:hSpace="141" w:wrap="around" w:vAnchor="text" w:hAnchor="margin" w:y="39"/>
      <w:spacing w:line="260" w:lineRule="exact"/>
      <w:jc w:val="right"/>
    </w:pPr>
    <w:rPr>
      <w:noProof/>
      <w:lang w:val="nl-BE"/>
    </w:rPr>
  </w:style>
  <w:style w:type="paragraph" w:customStyle="1" w:styleId="VAPH-onderwerp">
    <w:name w:val="VAPH - onderwerp"/>
    <w:basedOn w:val="VAPH-gerichtaan"/>
    <w:pPr>
      <w:framePr w:wrap="around"/>
      <w:jc w:val="left"/>
    </w:pPr>
    <w:rPr>
      <w:b/>
      <w:sz w:val="24"/>
    </w:rPr>
  </w:style>
  <w:style w:type="paragraph" w:customStyle="1" w:styleId="VAPH-ondertekening">
    <w:name w:val="VAPH - ondertekening"/>
    <w:basedOn w:val="Standaard"/>
    <w:pPr>
      <w:spacing w:before="840" w:line="260" w:lineRule="exact"/>
    </w:pPr>
    <w:rPr>
      <w:lang w:val="nl-BE"/>
    </w:rPr>
  </w:style>
  <w:style w:type="paragraph" w:styleId="Lijstalinea">
    <w:name w:val="List Paragraph"/>
    <w:basedOn w:val="Standaard"/>
    <w:uiPriority w:val="34"/>
    <w:qFormat/>
    <w:rsid w:val="0038510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1B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B72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64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rkenningen@vaph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s\Application%20Data\Microsoft\Sjablonen\Omzend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Omzendbrief.dotx</Template>
  <TotalTime>1</TotalTime>
  <Pages>2</Pages>
  <Words>296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Omzendbrief</vt:lpstr>
    </vt:vector>
  </TitlesOfParts>
  <Company>VAPH</Company>
  <LinksUpToDate>false</LinksUpToDate>
  <CharactersWithSpaces>2273</CharactersWithSpaces>
  <SharedDoc>false</SharedDoc>
  <HLinks>
    <vt:vector size="24" baseType="variant">
      <vt:variant>
        <vt:i4>4915210</vt:i4>
      </vt:variant>
      <vt:variant>
        <vt:i4>-1</vt:i4>
      </vt:variant>
      <vt:variant>
        <vt:i4>2050</vt:i4>
      </vt:variant>
      <vt:variant>
        <vt:i4>1</vt:i4>
      </vt:variant>
      <vt:variant>
        <vt:lpwstr>Logo + adres</vt:lpwstr>
      </vt:variant>
      <vt:variant>
        <vt:lpwstr/>
      </vt:variant>
      <vt:variant>
        <vt:i4>6160386</vt:i4>
      </vt:variant>
      <vt:variant>
        <vt:i4>-1</vt:i4>
      </vt:variant>
      <vt:variant>
        <vt:i4>2052</vt:i4>
      </vt:variant>
      <vt:variant>
        <vt:i4>1</vt:i4>
      </vt:variant>
      <vt:variant>
        <vt:lpwstr>Logo-vlaamse-overheid-RGB</vt:lpwstr>
      </vt:variant>
      <vt:variant>
        <vt:lpwstr/>
      </vt:variant>
      <vt:variant>
        <vt:i4>1703941</vt:i4>
      </vt:variant>
      <vt:variant>
        <vt:i4>-1</vt:i4>
      </vt:variant>
      <vt:variant>
        <vt:i4>2053</vt:i4>
      </vt:variant>
      <vt:variant>
        <vt:i4>1</vt:i4>
      </vt:variant>
      <vt:variant>
        <vt:lpwstr>Magenta bol klein</vt:lpwstr>
      </vt:variant>
      <vt:variant>
        <vt:lpwstr/>
      </vt:variant>
      <vt:variant>
        <vt:i4>1703941</vt:i4>
      </vt:variant>
      <vt:variant>
        <vt:i4>-1</vt:i4>
      </vt:variant>
      <vt:variant>
        <vt:i4>2056</vt:i4>
      </vt:variant>
      <vt:variant>
        <vt:i4>1</vt:i4>
      </vt:variant>
      <vt:variant>
        <vt:lpwstr>Magenta bol 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</dc:title>
  <dc:subject/>
  <dc:creator>jms</dc:creator>
  <cp:keywords/>
  <dc:description/>
  <cp:lastModifiedBy>aea</cp:lastModifiedBy>
  <cp:revision>4</cp:revision>
  <cp:lastPrinted>2013-05-28T08:19:00Z</cp:lastPrinted>
  <dcterms:created xsi:type="dcterms:W3CDTF">2013-05-26T10:10:00Z</dcterms:created>
  <dcterms:modified xsi:type="dcterms:W3CDTF">2013-05-28T08:19:00Z</dcterms:modified>
</cp:coreProperties>
</file>