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B99" w:rsidRDefault="00266B99">
      <w:pPr>
        <w:rPr>
          <w:rFonts w:ascii="Arial" w:eastAsia="Arial" w:hAnsi="Arial" w:cs="Arial"/>
          <w:b/>
          <w:sz w:val="12"/>
          <w:szCs w:val="12"/>
        </w:rPr>
      </w:pPr>
      <w:bookmarkStart w:id="0" w:name="_GoBack"/>
      <w:bookmarkEnd w:id="0"/>
    </w:p>
    <w:p w:rsidR="00266B99" w:rsidRDefault="00266B99">
      <w:pPr>
        <w:rPr>
          <w:rFonts w:ascii="Arial" w:eastAsia="Arial" w:hAnsi="Arial" w:cs="Arial"/>
          <w:sz w:val="34"/>
          <w:szCs w:val="34"/>
        </w:rPr>
      </w:pPr>
    </w:p>
    <w:tbl>
      <w:tblPr>
        <w:tblStyle w:val="a1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266B99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66B99" w:rsidRDefault="00F172C5">
            <w:pPr>
              <w:widowControl w:val="0"/>
              <w:spacing w:line="240" w:lineRule="auto"/>
            </w:pPr>
            <w:r>
              <w:rPr>
                <w:noProof/>
                <w:lang w:val="nl-BE"/>
              </w:rPr>
              <w:drawing>
                <wp:inline distT="114300" distB="114300" distL="114300" distR="114300" wp14:anchorId="458E8C95" wp14:editId="08B40AA5">
                  <wp:extent cx="1405278" cy="642938"/>
                  <wp:effectExtent l="0" t="0" r="0" b="0"/>
                  <wp:docPr id="1" name="image2.png" descr="logo_vaph_word_300dp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_vaph_word_300dpi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78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66B99" w:rsidRDefault="00266B99">
            <w:pPr>
              <w:widowControl w:val="0"/>
              <w:spacing w:line="240" w:lineRule="auto"/>
            </w:pPr>
          </w:p>
          <w:p w:rsidR="00266B99" w:rsidRDefault="00F172C5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266B99" w:rsidRDefault="00F172C5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266B99" w:rsidRDefault="00F172C5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66B99" w:rsidRDefault="00266B99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266B99" w:rsidRDefault="00266B99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266B99" w:rsidRDefault="00F172C5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266B99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B99" w:rsidRDefault="00266B99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66B99" w:rsidRDefault="00F172C5">
            <w:pPr>
              <w:widowControl w:val="0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Aan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aanbieders</w:t>
            </w:r>
            <w:proofErr w:type="spellEnd"/>
            <w:r>
              <w:rPr>
                <w:sz w:val="26"/>
                <w:szCs w:val="26"/>
              </w:rPr>
              <w:t xml:space="preserve"> van </w:t>
            </w:r>
            <w:proofErr w:type="spellStart"/>
            <w:r>
              <w:rPr>
                <w:sz w:val="26"/>
                <w:szCs w:val="26"/>
              </w:rPr>
              <w:t>rechtstreeks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toegankelijke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hulp</w:t>
            </w:r>
            <w:proofErr w:type="spellEnd"/>
            <w:r>
              <w:rPr>
                <w:sz w:val="26"/>
                <w:szCs w:val="26"/>
              </w:rPr>
              <w:t xml:space="preserve"> (RTH-</w:t>
            </w:r>
            <w:proofErr w:type="spellStart"/>
            <w:r>
              <w:rPr>
                <w:sz w:val="26"/>
                <w:szCs w:val="26"/>
              </w:rPr>
              <w:t>diensten</w:t>
            </w:r>
            <w:proofErr w:type="spellEnd"/>
            <w:r>
              <w:rPr>
                <w:sz w:val="26"/>
                <w:szCs w:val="26"/>
              </w:rPr>
              <w:t xml:space="preserve">), </w:t>
            </w:r>
            <w:proofErr w:type="spellStart"/>
            <w:r>
              <w:rPr>
                <w:sz w:val="26"/>
                <w:szCs w:val="26"/>
              </w:rPr>
              <w:t>bijstandsorganisaties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diensten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ondersteuningsplan</w:t>
            </w:r>
            <w:proofErr w:type="spellEnd"/>
            <w:r>
              <w:rPr>
                <w:sz w:val="26"/>
                <w:szCs w:val="26"/>
              </w:rPr>
              <w:t xml:space="preserve"> (DOP), </w:t>
            </w:r>
            <w:proofErr w:type="spellStart"/>
            <w:r>
              <w:rPr>
                <w:sz w:val="26"/>
                <w:szCs w:val="26"/>
              </w:rPr>
              <w:t>gemachtigde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experten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groenezorginitiatieven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multidisciplinaire</w:t>
            </w:r>
            <w:proofErr w:type="spellEnd"/>
            <w:r>
              <w:rPr>
                <w:sz w:val="26"/>
                <w:szCs w:val="26"/>
              </w:rPr>
              <w:t xml:space="preserve"> teams (MDT), </w:t>
            </w:r>
            <w:proofErr w:type="spellStart"/>
            <w:r>
              <w:rPr>
                <w:sz w:val="26"/>
                <w:szCs w:val="26"/>
              </w:rPr>
              <w:t>multifunctionele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centra</w:t>
            </w:r>
            <w:proofErr w:type="spellEnd"/>
            <w:r>
              <w:rPr>
                <w:sz w:val="26"/>
                <w:szCs w:val="26"/>
              </w:rPr>
              <w:t xml:space="preserve"> (MFC), </w:t>
            </w:r>
            <w:proofErr w:type="spellStart"/>
            <w:r>
              <w:rPr>
                <w:sz w:val="26"/>
                <w:szCs w:val="26"/>
              </w:rPr>
              <w:t>observatie</w:t>
            </w:r>
            <w:proofErr w:type="spellEnd"/>
            <w:r>
              <w:rPr>
                <w:sz w:val="26"/>
                <w:szCs w:val="26"/>
              </w:rPr>
              <w:t xml:space="preserve">-/ diagnose- </w:t>
            </w:r>
            <w:proofErr w:type="spellStart"/>
            <w:r>
              <w:rPr>
                <w:sz w:val="26"/>
                <w:szCs w:val="26"/>
              </w:rPr>
              <w:t>en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behandelingsunits</w:t>
            </w:r>
            <w:proofErr w:type="spellEnd"/>
            <w:r>
              <w:rPr>
                <w:sz w:val="26"/>
                <w:szCs w:val="26"/>
              </w:rPr>
              <w:t xml:space="preserve"> (ODB), </w:t>
            </w:r>
            <w:proofErr w:type="spellStart"/>
            <w:r>
              <w:rPr>
                <w:sz w:val="26"/>
                <w:szCs w:val="26"/>
              </w:rPr>
              <w:t>organisaties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voor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vrijetijdszorg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ouderinitiatieven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forensische</w:t>
            </w:r>
            <w:proofErr w:type="spellEnd"/>
            <w:r>
              <w:rPr>
                <w:sz w:val="26"/>
                <w:szCs w:val="26"/>
              </w:rPr>
              <w:t xml:space="preserve"> VAPH-units, </w:t>
            </w:r>
            <w:proofErr w:type="spellStart"/>
            <w:r>
              <w:rPr>
                <w:sz w:val="26"/>
                <w:szCs w:val="26"/>
              </w:rPr>
              <w:t>vergunde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zorgaanbieders</w:t>
            </w:r>
            <w:proofErr w:type="spellEnd"/>
            <w:r>
              <w:rPr>
                <w:sz w:val="26"/>
                <w:szCs w:val="26"/>
              </w:rPr>
              <w:t xml:space="preserve"> (VZA), </w:t>
            </w:r>
            <w:proofErr w:type="spellStart"/>
            <w:r>
              <w:rPr>
                <w:sz w:val="26"/>
                <w:szCs w:val="26"/>
              </w:rPr>
              <w:t>gebruikersverenigingen</w:t>
            </w:r>
            <w:proofErr w:type="spellEnd"/>
            <w:r>
              <w:rPr>
                <w:sz w:val="26"/>
                <w:szCs w:val="26"/>
              </w:rPr>
              <w:t xml:space="preserve"> met </w:t>
            </w:r>
            <w:proofErr w:type="spellStart"/>
            <w:r>
              <w:rPr>
                <w:sz w:val="26"/>
                <w:szCs w:val="26"/>
              </w:rPr>
              <w:t>informatieloket</w:t>
            </w:r>
            <w:proofErr w:type="spellEnd"/>
          </w:p>
        </w:tc>
      </w:tr>
      <w:tr w:rsidR="00266B99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B99" w:rsidRDefault="00266B99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66B99" w:rsidRDefault="00F172C5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 xml:space="preserve">14 </w:t>
            </w:r>
            <w:proofErr w:type="spellStart"/>
            <w:r>
              <w:rPr>
                <w:color w:val="666666"/>
              </w:rPr>
              <w:t>oktober</w:t>
            </w:r>
            <w:proofErr w:type="spellEnd"/>
            <w:r>
              <w:rPr>
                <w:color w:val="666666"/>
              </w:rPr>
              <w:t xml:space="preserve"> 2021</w:t>
            </w:r>
          </w:p>
        </w:tc>
      </w:tr>
      <w:tr w:rsidR="00266B99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6B99" w:rsidRDefault="00266B99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66B99" w:rsidRDefault="00F172C5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INF/21/92</w:t>
            </w:r>
          </w:p>
        </w:tc>
      </w:tr>
      <w:tr w:rsidR="00266B99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266B99" w:rsidRDefault="00F172C5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266B99" w:rsidRDefault="00F172C5">
            <w:pPr>
              <w:widowControl w:val="0"/>
            </w:pPr>
            <w:r>
              <w:t>AVF</w:t>
            </w:r>
          </w:p>
        </w:tc>
      </w:tr>
      <w:tr w:rsidR="00266B99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266B99" w:rsidRDefault="00F172C5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266B99" w:rsidRDefault="00F172C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avf@vaph.be</w:t>
            </w:r>
          </w:p>
        </w:tc>
      </w:tr>
      <w:tr w:rsidR="00266B99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266B99" w:rsidRDefault="00F172C5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266B99" w:rsidRDefault="00F172C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266B99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266B99" w:rsidRDefault="00F172C5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266B99" w:rsidRDefault="00F172C5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66B99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66B99" w:rsidRDefault="00266B99">
            <w:pPr>
              <w:widowControl w:val="0"/>
              <w:rPr>
                <w:sz w:val="34"/>
                <w:szCs w:val="34"/>
              </w:rPr>
            </w:pPr>
          </w:p>
        </w:tc>
      </w:tr>
      <w:tr w:rsidR="00266B99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66B99" w:rsidRDefault="00F172C5">
            <w:pPr>
              <w:widowControl w:val="0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Update: </w:t>
            </w:r>
            <w:proofErr w:type="spellStart"/>
            <w:r>
              <w:rPr>
                <w:sz w:val="34"/>
                <w:szCs w:val="34"/>
              </w:rPr>
              <w:t>Verbintenis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tussen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een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zorgaanbieder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en</w:t>
            </w:r>
            <w:proofErr w:type="spellEnd"/>
            <w:r>
              <w:rPr>
                <w:sz w:val="34"/>
                <w:szCs w:val="34"/>
              </w:rPr>
              <w:t xml:space="preserve"> het VAPH </w:t>
            </w:r>
            <w:proofErr w:type="spellStart"/>
            <w:r>
              <w:rPr>
                <w:sz w:val="34"/>
                <w:szCs w:val="34"/>
              </w:rPr>
              <w:t>omtrent</w:t>
            </w:r>
            <w:proofErr w:type="spellEnd"/>
            <w:r>
              <w:rPr>
                <w:sz w:val="34"/>
                <w:szCs w:val="34"/>
              </w:rPr>
              <w:t xml:space="preserve"> het </w:t>
            </w:r>
            <w:proofErr w:type="spellStart"/>
            <w:r>
              <w:rPr>
                <w:sz w:val="34"/>
                <w:szCs w:val="34"/>
              </w:rPr>
              <w:t>gebruik</w:t>
            </w:r>
            <w:proofErr w:type="spellEnd"/>
            <w:r>
              <w:rPr>
                <w:sz w:val="34"/>
                <w:szCs w:val="34"/>
              </w:rPr>
              <w:t xml:space="preserve"> van het </w:t>
            </w:r>
            <w:proofErr w:type="spellStart"/>
            <w:r>
              <w:rPr>
                <w:sz w:val="34"/>
                <w:szCs w:val="34"/>
              </w:rPr>
              <w:t>rijksregisternummer</w:t>
            </w:r>
            <w:proofErr w:type="spellEnd"/>
          </w:p>
        </w:tc>
      </w:tr>
      <w:tr w:rsidR="00266B99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266B99" w:rsidRDefault="00F172C5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66B99" w:rsidRDefault="00F172C5">
      <w:pPr>
        <w:pStyle w:val="Kop1"/>
        <w:widowControl w:val="0"/>
        <w:spacing w:line="360" w:lineRule="auto"/>
      </w:pPr>
      <w:bookmarkStart w:id="1" w:name="_dk78trdzda8i" w:colFirst="0" w:colLast="0"/>
      <w:bookmarkEnd w:id="1"/>
      <w:proofErr w:type="spellStart"/>
      <w:r>
        <w:t>Situering</w:t>
      </w:r>
      <w:proofErr w:type="spellEnd"/>
    </w:p>
    <w:p w:rsidR="005C6483" w:rsidRDefault="005C6483">
      <w:pPr>
        <w:widowControl w:val="0"/>
        <w:spacing w:line="360" w:lineRule="auto"/>
      </w:pPr>
    </w:p>
    <w:p w:rsidR="00266B99" w:rsidRDefault="00F172C5">
      <w:pPr>
        <w:widowControl w:val="0"/>
        <w:spacing w:line="360" w:lineRule="auto"/>
      </w:pPr>
      <w:proofErr w:type="spellStart"/>
      <w:r>
        <w:t>Infonota</w:t>
      </w:r>
      <w:proofErr w:type="spellEnd"/>
      <w:r>
        <w:t xml:space="preserve"> </w:t>
      </w:r>
      <w:hyperlink r:id="rId8">
        <w:r>
          <w:rPr>
            <w:color w:val="1155CC"/>
            <w:u w:val="single"/>
          </w:rPr>
          <w:t xml:space="preserve"> INF/21/02 - </w:t>
        </w:r>
        <w:proofErr w:type="spellStart"/>
        <w:r>
          <w:rPr>
            <w:color w:val="1155CC"/>
            <w:u w:val="single"/>
          </w:rPr>
          <w:t>Informatieveiligheid</w:t>
        </w:r>
        <w:proofErr w:type="spellEnd"/>
        <w:r>
          <w:rPr>
            <w:color w:val="1155CC"/>
            <w:u w:val="single"/>
          </w:rPr>
          <w:t xml:space="preserve">: </w:t>
        </w:r>
        <w:proofErr w:type="spellStart"/>
        <w:r>
          <w:rPr>
            <w:color w:val="1155CC"/>
            <w:u w:val="single"/>
          </w:rPr>
          <w:t>wederzijdse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verantwoordelijkheden</w:t>
        </w:r>
        <w:proofErr w:type="spellEnd"/>
        <w:r>
          <w:rPr>
            <w:color w:val="1155CC"/>
            <w:u w:val="single"/>
          </w:rPr>
          <w:t xml:space="preserve"> VAPH </w:t>
        </w:r>
        <w:proofErr w:type="spellStart"/>
        <w:r>
          <w:rPr>
            <w:color w:val="1155CC"/>
            <w:u w:val="single"/>
          </w:rPr>
          <w:t>en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samenwerkende</w:t>
        </w:r>
        <w:proofErr w:type="spellEnd"/>
        <w:r>
          <w:rPr>
            <w:color w:val="1155CC"/>
            <w:u w:val="single"/>
          </w:rPr>
          <w:t xml:space="preserve"> partners</w:t>
        </w:r>
      </w:hyperlink>
      <w:r>
        <w:t xml:space="preserve">  </w:t>
      </w:r>
      <w:proofErr w:type="spellStart"/>
      <w:r>
        <w:t>gaf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toelichting</w:t>
      </w:r>
      <w:proofErr w:type="spellEnd"/>
      <w:r>
        <w:t xml:space="preserve"> over de </w:t>
      </w:r>
      <w:proofErr w:type="spellStart"/>
      <w:r>
        <w:t>verantwoordelijkheden</w:t>
      </w:r>
      <w:proofErr w:type="spellEnd"/>
      <w:r>
        <w:t xml:space="preserve"> die het VAPH </w:t>
      </w:r>
      <w:proofErr w:type="spellStart"/>
      <w:r>
        <w:t>draagt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uitwisseling</w:t>
      </w:r>
      <w:proofErr w:type="spellEnd"/>
      <w:r>
        <w:t xml:space="preserve"> van </w:t>
      </w:r>
      <w:proofErr w:type="spellStart"/>
      <w:r>
        <w:t>gegevens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verantwoordelijkheden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opgenomen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door de partners </w:t>
      </w:r>
      <w:proofErr w:type="spellStart"/>
      <w:r>
        <w:t>waarmee</w:t>
      </w:r>
      <w:proofErr w:type="spellEnd"/>
      <w:r>
        <w:t xml:space="preserve"> het VAPH </w:t>
      </w:r>
      <w:proofErr w:type="spellStart"/>
      <w:r>
        <w:t>persoonsgegevens</w:t>
      </w:r>
      <w:proofErr w:type="spellEnd"/>
      <w:r>
        <w:t xml:space="preserve"> </w:t>
      </w:r>
      <w:proofErr w:type="spellStart"/>
      <w:r>
        <w:t>uitwisselt</w:t>
      </w:r>
      <w:proofErr w:type="spellEnd"/>
      <w:r>
        <w:t xml:space="preserve">. </w:t>
      </w:r>
    </w:p>
    <w:p w:rsidR="00266B99" w:rsidRDefault="00F172C5">
      <w:pPr>
        <w:widowControl w:val="0"/>
        <w:spacing w:line="360" w:lineRule="auto"/>
      </w:pPr>
      <w:proofErr w:type="spellStart"/>
      <w:r>
        <w:t>Infonota</w:t>
      </w:r>
      <w:proofErr w:type="spellEnd"/>
      <w:r>
        <w:t xml:space="preserve"> </w:t>
      </w:r>
      <w:hyperlink r:id="rId9">
        <w:r>
          <w:rPr>
            <w:color w:val="1155CC"/>
            <w:u w:val="single"/>
          </w:rPr>
          <w:t xml:space="preserve">INF/21/58 </w:t>
        </w:r>
        <w:proofErr w:type="spellStart"/>
        <w:r>
          <w:rPr>
            <w:color w:val="1155CC"/>
            <w:u w:val="single"/>
          </w:rPr>
          <w:t>Verbintenis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tussen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een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zorgaanbieder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en</w:t>
        </w:r>
        <w:proofErr w:type="spellEnd"/>
        <w:r>
          <w:rPr>
            <w:color w:val="1155CC"/>
            <w:u w:val="single"/>
          </w:rPr>
          <w:t xml:space="preserve"> het VAPH </w:t>
        </w:r>
        <w:proofErr w:type="spellStart"/>
        <w:r>
          <w:rPr>
            <w:color w:val="1155CC"/>
            <w:u w:val="single"/>
          </w:rPr>
          <w:t>omtrent</w:t>
        </w:r>
        <w:proofErr w:type="spellEnd"/>
        <w:r>
          <w:rPr>
            <w:color w:val="1155CC"/>
            <w:u w:val="single"/>
          </w:rPr>
          <w:t xml:space="preserve"> het</w:t>
        </w:r>
      </w:hyperlink>
    </w:p>
    <w:p w:rsidR="00266B99" w:rsidRDefault="00611AF9">
      <w:pPr>
        <w:widowControl w:val="0"/>
        <w:spacing w:line="360" w:lineRule="auto"/>
      </w:pPr>
      <w:hyperlink r:id="rId10">
        <w:proofErr w:type="spellStart"/>
        <w:r w:rsidR="00F172C5">
          <w:rPr>
            <w:color w:val="1155CC"/>
            <w:u w:val="single"/>
          </w:rPr>
          <w:t>gebruik</w:t>
        </w:r>
        <w:proofErr w:type="spellEnd"/>
        <w:r w:rsidR="00F172C5">
          <w:rPr>
            <w:color w:val="1155CC"/>
            <w:u w:val="single"/>
          </w:rPr>
          <w:t xml:space="preserve"> van het </w:t>
        </w:r>
        <w:proofErr w:type="spellStart"/>
        <w:r w:rsidR="00F172C5">
          <w:rPr>
            <w:color w:val="1155CC"/>
            <w:u w:val="single"/>
          </w:rPr>
          <w:t>rijksregisternummer</w:t>
        </w:r>
        <w:proofErr w:type="spellEnd"/>
      </w:hyperlink>
      <w:r w:rsidR="00F172C5">
        <w:t xml:space="preserve"> </w:t>
      </w:r>
      <w:proofErr w:type="spellStart"/>
      <w:r w:rsidR="00F172C5">
        <w:t>gaf</w:t>
      </w:r>
      <w:proofErr w:type="spellEnd"/>
      <w:r w:rsidR="00F172C5">
        <w:t xml:space="preserve"> </w:t>
      </w:r>
      <w:proofErr w:type="spellStart"/>
      <w:r w:rsidR="00F172C5">
        <w:t>meer</w:t>
      </w:r>
      <w:proofErr w:type="spellEnd"/>
      <w:r w:rsidR="00F172C5">
        <w:t xml:space="preserve"> </w:t>
      </w:r>
      <w:proofErr w:type="spellStart"/>
      <w:r w:rsidR="00F172C5">
        <w:t>uitleg</w:t>
      </w:r>
      <w:proofErr w:type="spellEnd"/>
      <w:r w:rsidR="00F172C5">
        <w:t xml:space="preserve"> </w:t>
      </w:r>
      <w:proofErr w:type="spellStart"/>
      <w:r w:rsidR="00F172C5">
        <w:t>en</w:t>
      </w:r>
      <w:proofErr w:type="spellEnd"/>
      <w:r w:rsidR="00F172C5">
        <w:t xml:space="preserve"> </w:t>
      </w:r>
      <w:proofErr w:type="spellStart"/>
      <w:r w:rsidR="00F172C5">
        <w:t>stelde</w:t>
      </w:r>
      <w:proofErr w:type="spellEnd"/>
      <w:r w:rsidR="00F172C5">
        <w:t xml:space="preserve"> het </w:t>
      </w:r>
      <w:proofErr w:type="spellStart"/>
      <w:r w:rsidR="00F172C5">
        <w:t>formulier</w:t>
      </w:r>
      <w:proofErr w:type="spellEnd"/>
      <w:r w:rsidR="00F172C5">
        <w:t xml:space="preserve"> </w:t>
      </w:r>
      <w:proofErr w:type="spellStart"/>
      <w:r w:rsidR="00F172C5">
        <w:t>ter</w:t>
      </w:r>
      <w:proofErr w:type="spellEnd"/>
      <w:r w:rsidR="00F172C5">
        <w:t xml:space="preserve"> </w:t>
      </w:r>
      <w:proofErr w:type="spellStart"/>
      <w:r w:rsidR="00F172C5">
        <w:t>beschikking</w:t>
      </w:r>
      <w:proofErr w:type="spellEnd"/>
      <w:r w:rsidR="00F172C5">
        <w:t xml:space="preserve"> </w:t>
      </w:r>
      <w:proofErr w:type="spellStart"/>
      <w:r w:rsidR="00F172C5">
        <w:t>voor</w:t>
      </w:r>
      <w:proofErr w:type="spellEnd"/>
      <w:r w:rsidR="00F172C5">
        <w:t xml:space="preserve"> het </w:t>
      </w:r>
      <w:proofErr w:type="spellStart"/>
      <w:r w:rsidR="00F172C5">
        <w:lastRenderedPageBreak/>
        <w:t>ondertekenen</w:t>
      </w:r>
      <w:proofErr w:type="spellEnd"/>
      <w:r w:rsidR="00F172C5">
        <w:t xml:space="preserve"> van de </w:t>
      </w:r>
      <w:proofErr w:type="spellStart"/>
      <w:r w:rsidR="00F172C5">
        <w:t>verbintenis</w:t>
      </w:r>
      <w:proofErr w:type="spellEnd"/>
      <w:r w:rsidR="00F172C5">
        <w:t xml:space="preserve"> </w:t>
      </w:r>
      <w:proofErr w:type="spellStart"/>
      <w:r w:rsidR="00F172C5">
        <w:t>tussen</w:t>
      </w:r>
      <w:proofErr w:type="spellEnd"/>
      <w:r w:rsidR="00F172C5">
        <w:t xml:space="preserve"> de </w:t>
      </w:r>
      <w:proofErr w:type="spellStart"/>
      <w:r w:rsidR="00F172C5">
        <w:t>zorgaanbieder</w:t>
      </w:r>
      <w:proofErr w:type="spellEnd"/>
      <w:r w:rsidR="00F172C5">
        <w:t xml:space="preserve"> </w:t>
      </w:r>
      <w:proofErr w:type="spellStart"/>
      <w:r w:rsidR="00F172C5">
        <w:t>en</w:t>
      </w:r>
      <w:proofErr w:type="spellEnd"/>
      <w:r w:rsidR="00F172C5">
        <w:t xml:space="preserve"> het VAPH </w:t>
      </w:r>
      <w:proofErr w:type="spellStart"/>
      <w:r w:rsidR="00F172C5">
        <w:t>omtrent</w:t>
      </w:r>
      <w:proofErr w:type="spellEnd"/>
      <w:r w:rsidR="00F172C5">
        <w:t xml:space="preserve"> het </w:t>
      </w:r>
      <w:proofErr w:type="spellStart"/>
      <w:r w:rsidR="00F172C5">
        <w:t>gebruik</w:t>
      </w:r>
      <w:proofErr w:type="spellEnd"/>
      <w:r w:rsidR="00F172C5">
        <w:t xml:space="preserve"> van het </w:t>
      </w:r>
      <w:proofErr w:type="spellStart"/>
      <w:r w:rsidR="00F172C5">
        <w:t>rijksregisternummer</w:t>
      </w:r>
      <w:proofErr w:type="spellEnd"/>
      <w:r w:rsidR="00F172C5">
        <w:t xml:space="preserve">.  </w:t>
      </w:r>
    </w:p>
    <w:p w:rsidR="00266B99" w:rsidRDefault="00F172C5">
      <w:pPr>
        <w:widowControl w:val="0"/>
        <w:spacing w:line="360" w:lineRule="auto"/>
      </w:pPr>
      <w:r>
        <w:t xml:space="preserve">Door de </w:t>
      </w:r>
      <w:proofErr w:type="spellStart"/>
      <w:r>
        <w:t>vele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die we </w:t>
      </w:r>
      <w:proofErr w:type="spellStart"/>
      <w:r>
        <w:t>hierover</w:t>
      </w:r>
      <w:proofErr w:type="spellEnd"/>
      <w:r>
        <w:t xml:space="preserve"> </w:t>
      </w:r>
      <w:proofErr w:type="spellStart"/>
      <w:r>
        <w:t>ontvingen</w:t>
      </w:r>
      <w:proofErr w:type="spellEnd"/>
      <w:r>
        <w:t xml:space="preserve">, </w:t>
      </w:r>
      <w:proofErr w:type="spellStart"/>
      <w:r>
        <w:t>willen</w:t>
      </w:r>
      <w:proofErr w:type="spellEnd"/>
      <w:r>
        <w:t xml:space="preserve"> we extra </w:t>
      </w:r>
      <w:proofErr w:type="spellStart"/>
      <w:r>
        <w:t>toelichting</w:t>
      </w:r>
      <w:proofErr w:type="spellEnd"/>
      <w:r>
        <w:t xml:space="preserve"> </w:t>
      </w:r>
      <w:proofErr w:type="spellStart"/>
      <w:r>
        <w:t>geven</w:t>
      </w:r>
      <w:proofErr w:type="spellEnd"/>
      <w:r>
        <w:t xml:space="preserve">. </w:t>
      </w:r>
    </w:p>
    <w:p w:rsidR="00266B99" w:rsidRDefault="00266B99">
      <w:pPr>
        <w:widowControl w:val="0"/>
        <w:spacing w:line="360" w:lineRule="auto"/>
      </w:pPr>
    </w:p>
    <w:p w:rsidR="00266B99" w:rsidRDefault="00F172C5">
      <w:pPr>
        <w:pStyle w:val="Kop1"/>
        <w:widowControl w:val="0"/>
        <w:spacing w:line="360" w:lineRule="auto"/>
      </w:pPr>
      <w:bookmarkStart w:id="2" w:name="_pad4t8fwkjat" w:colFirst="0" w:colLast="0"/>
      <w:bookmarkEnd w:id="2"/>
      <w:proofErr w:type="spellStart"/>
      <w:r>
        <w:t>Wetgeving</w:t>
      </w:r>
      <w:proofErr w:type="spellEnd"/>
    </w:p>
    <w:p w:rsidR="00266B99" w:rsidRDefault="00F172C5">
      <w:pPr>
        <w:widowControl w:val="0"/>
        <w:spacing w:line="360" w:lineRule="auto"/>
      </w:pPr>
      <w:r>
        <w:t xml:space="preserve">Het </w:t>
      </w:r>
      <w:proofErr w:type="spellStart"/>
      <w:r>
        <w:t>gebruik</w:t>
      </w:r>
      <w:proofErr w:type="spellEnd"/>
      <w:r>
        <w:t xml:space="preserve"> van het </w:t>
      </w:r>
      <w:proofErr w:type="spellStart"/>
      <w:r>
        <w:t>rijksregisternummer</w:t>
      </w:r>
      <w:proofErr w:type="spellEnd"/>
      <w:r>
        <w:t xml:space="preserve"> is </w:t>
      </w:r>
      <w:proofErr w:type="spellStart"/>
      <w:r>
        <w:t>strikt</w:t>
      </w:r>
      <w:proofErr w:type="spellEnd"/>
      <w:r>
        <w:t xml:space="preserve"> </w:t>
      </w:r>
      <w:proofErr w:type="spellStart"/>
      <w:r>
        <w:t>gereglementeerd</w:t>
      </w:r>
      <w:proofErr w:type="spellEnd"/>
      <w:r>
        <w:t xml:space="preserve"> in het </w:t>
      </w:r>
      <w:proofErr w:type="spellStart"/>
      <w:r>
        <w:t>koninklijk</w:t>
      </w:r>
      <w:proofErr w:type="spellEnd"/>
      <w:r>
        <w:t xml:space="preserve"> </w:t>
      </w:r>
      <w:proofErr w:type="spellStart"/>
      <w:r>
        <w:t>besluit</w:t>
      </w:r>
      <w:proofErr w:type="spellEnd"/>
      <w:r>
        <w:t xml:space="preserve"> van 8 </w:t>
      </w:r>
      <w:proofErr w:type="spellStart"/>
      <w:r>
        <w:t>augustus</w:t>
      </w:r>
      <w:proofErr w:type="spellEnd"/>
      <w:r>
        <w:t xml:space="preserve"> 1983 (</w:t>
      </w:r>
      <w:hyperlink r:id="rId11">
        <w:r>
          <w:rPr>
            <w:rFonts w:ascii="Arial" w:eastAsia="Arial" w:hAnsi="Arial" w:cs="Arial"/>
            <w:color w:val="1155CC"/>
            <w:u w:val="single"/>
          </w:rPr>
          <w:t>LOI - WET (fgov.be</w:t>
        </w:r>
      </w:hyperlink>
      <w:r>
        <w:t xml:space="preserve">). </w:t>
      </w:r>
    </w:p>
    <w:p w:rsidR="00266B99" w:rsidRDefault="00266B99">
      <w:pPr>
        <w:widowControl w:val="0"/>
        <w:spacing w:line="360" w:lineRule="auto"/>
      </w:pPr>
    </w:p>
    <w:p w:rsidR="00266B99" w:rsidRDefault="00F172C5">
      <w:pPr>
        <w:widowControl w:val="0"/>
        <w:spacing w:line="360" w:lineRule="auto"/>
        <w:rPr>
          <w:b/>
        </w:rPr>
      </w:pPr>
      <w:r>
        <w:t xml:space="preserve">Het </w:t>
      </w:r>
      <w:proofErr w:type="spellStart"/>
      <w:r>
        <w:t>koninklijk</w:t>
      </w:r>
      <w:proofErr w:type="spellEnd"/>
      <w:r>
        <w:t xml:space="preserve"> </w:t>
      </w:r>
      <w:proofErr w:type="spellStart"/>
      <w:r>
        <w:t>besluit</w:t>
      </w:r>
      <w:proofErr w:type="spellEnd"/>
      <w:r>
        <w:t xml:space="preserve"> van 30 </w:t>
      </w:r>
      <w:proofErr w:type="spellStart"/>
      <w:r>
        <w:t>januari</w:t>
      </w:r>
      <w:proofErr w:type="spellEnd"/>
      <w:r>
        <w:t xml:space="preserve"> 1995 (</w:t>
      </w:r>
      <w:hyperlink r:id="rId12">
        <w:r>
          <w:rPr>
            <w:rFonts w:ascii="Arial" w:eastAsia="Arial" w:hAnsi="Arial" w:cs="Arial"/>
            <w:color w:val="1155CC"/>
            <w:u w:val="single"/>
          </w:rPr>
          <w:t>LOI - WET (fgov.be</w:t>
        </w:r>
      </w:hyperlink>
      <w:r>
        <w:t xml:space="preserve">) </w:t>
      </w:r>
      <w:proofErr w:type="spellStart"/>
      <w:r>
        <w:t>geeft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de </w:t>
      </w:r>
      <w:proofErr w:type="spellStart"/>
      <w:r>
        <w:t>rechtsgrond</w:t>
      </w:r>
      <w:proofErr w:type="spellEnd"/>
      <w:r>
        <w:t xml:space="preserve"> om het </w:t>
      </w:r>
      <w:proofErr w:type="spellStart"/>
      <w:r>
        <w:t>rijksregisternummer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gebruiken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communicatie</w:t>
      </w:r>
      <w:proofErr w:type="spellEnd"/>
      <w:r>
        <w:t xml:space="preserve"> van het VAPH met de </w:t>
      </w:r>
      <w:proofErr w:type="spellStart"/>
      <w:r>
        <w:t>zorgaanbieders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MDT’s. Die </w:t>
      </w:r>
      <w:proofErr w:type="spellStart"/>
      <w:r>
        <w:t>machtiging</w:t>
      </w:r>
      <w:proofErr w:type="spellEnd"/>
      <w:r>
        <w:t xml:space="preserve"> van het </w:t>
      </w:r>
      <w:proofErr w:type="spellStart"/>
      <w:r>
        <w:t>koninklijk</w:t>
      </w:r>
      <w:proofErr w:type="spellEnd"/>
      <w:r>
        <w:t xml:space="preserve"> </w:t>
      </w:r>
      <w:proofErr w:type="spellStart"/>
      <w:r>
        <w:t>besluit</w:t>
      </w:r>
      <w:proofErr w:type="spellEnd"/>
      <w:r>
        <w:t xml:space="preserve"> </w:t>
      </w:r>
      <w:proofErr w:type="spellStart"/>
      <w:r>
        <w:t>laat</w:t>
      </w:r>
      <w:proofErr w:type="spellEnd"/>
      <w:r>
        <w:t xml:space="preserve"> </w:t>
      </w:r>
      <w:proofErr w:type="spellStart"/>
      <w:r>
        <w:t>enkel</w:t>
      </w:r>
      <w:proofErr w:type="spellEnd"/>
      <w:r>
        <w:t xml:space="preserve"> toe </w:t>
      </w:r>
      <w:proofErr w:type="spellStart"/>
      <w:r>
        <w:t>dat</w:t>
      </w:r>
      <w:proofErr w:type="spellEnd"/>
      <w:r>
        <w:t xml:space="preserve"> de </w:t>
      </w:r>
      <w:proofErr w:type="spellStart"/>
      <w:r>
        <w:t>zorgaanbieders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MDT’s in </w:t>
      </w:r>
      <w:proofErr w:type="spellStart"/>
      <w:r>
        <w:t>hun</w:t>
      </w:r>
      <w:proofErr w:type="spellEnd"/>
      <w:r>
        <w:t xml:space="preserve"> </w:t>
      </w:r>
      <w:proofErr w:type="spellStart"/>
      <w:r>
        <w:t>communicatie</w:t>
      </w:r>
      <w:proofErr w:type="spellEnd"/>
      <w:r>
        <w:t xml:space="preserve"> met het VAPH het </w:t>
      </w:r>
      <w:proofErr w:type="spellStart"/>
      <w:r>
        <w:t>rijksregisternummer</w:t>
      </w:r>
      <w:proofErr w:type="spellEnd"/>
      <w:r>
        <w:t xml:space="preserve"> </w:t>
      </w:r>
      <w:proofErr w:type="spellStart"/>
      <w:r>
        <w:t>mogen</w:t>
      </w:r>
      <w:proofErr w:type="spellEnd"/>
      <w:r>
        <w:t xml:space="preserve"> </w:t>
      </w:r>
      <w:proofErr w:type="spellStart"/>
      <w:r>
        <w:t>gebruiken</w:t>
      </w:r>
      <w:proofErr w:type="spellEnd"/>
      <w:r>
        <w:t xml:space="preserve">. </w:t>
      </w:r>
      <w:r>
        <w:rPr>
          <w:b/>
        </w:rPr>
        <w:t xml:space="preserve">De </w:t>
      </w:r>
      <w:proofErr w:type="spellStart"/>
      <w:r>
        <w:rPr>
          <w:b/>
        </w:rPr>
        <w:t>verbintenis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slaat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enkel</w:t>
      </w:r>
      <w:proofErr w:type="spellEnd"/>
      <w:r>
        <w:rPr>
          <w:b/>
        </w:rPr>
        <w:t xml:space="preserve"> op het </w:t>
      </w:r>
      <w:proofErr w:type="spellStart"/>
      <w:r>
        <w:rPr>
          <w:b/>
        </w:rPr>
        <w:t>gebruik</w:t>
      </w:r>
      <w:proofErr w:type="spellEnd"/>
      <w:r>
        <w:rPr>
          <w:b/>
        </w:rPr>
        <w:t xml:space="preserve"> van het </w:t>
      </w:r>
      <w:proofErr w:type="spellStart"/>
      <w:r>
        <w:rPr>
          <w:b/>
        </w:rPr>
        <w:t>rijksregisternummer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communicatie</w:t>
      </w:r>
      <w:proofErr w:type="spellEnd"/>
      <w:r>
        <w:rPr>
          <w:b/>
        </w:rPr>
        <w:t xml:space="preserve"> van de </w:t>
      </w:r>
      <w:proofErr w:type="spellStart"/>
      <w:r>
        <w:rPr>
          <w:b/>
        </w:rPr>
        <w:t>zorgaanbieder</w:t>
      </w:r>
      <w:proofErr w:type="spellEnd"/>
      <w:r>
        <w:rPr>
          <w:b/>
        </w:rPr>
        <w:t xml:space="preserve"> of het MDT met het VAPH. </w:t>
      </w:r>
    </w:p>
    <w:p w:rsidR="00266B99" w:rsidRDefault="00266B99">
      <w:pPr>
        <w:widowControl w:val="0"/>
        <w:spacing w:line="360" w:lineRule="auto"/>
      </w:pPr>
    </w:p>
    <w:p w:rsidR="00266B99" w:rsidRDefault="00F172C5">
      <w:pPr>
        <w:widowControl w:val="0"/>
        <w:spacing w:line="360" w:lineRule="auto"/>
      </w:pPr>
      <w:proofErr w:type="spellStart"/>
      <w:r>
        <w:t>Artikel</w:t>
      </w:r>
      <w:proofErr w:type="spellEnd"/>
      <w:r>
        <w:t xml:space="preserve"> 50 van het </w:t>
      </w:r>
      <w:hyperlink r:id="rId13" w:anchor="H1052439">
        <w:proofErr w:type="spellStart"/>
        <w:r>
          <w:rPr>
            <w:color w:val="1155CC"/>
            <w:u w:val="single"/>
          </w:rPr>
          <w:t>Besluit</w:t>
        </w:r>
        <w:proofErr w:type="spellEnd"/>
        <w:r>
          <w:rPr>
            <w:color w:val="1155CC"/>
            <w:u w:val="single"/>
          </w:rPr>
          <w:t xml:space="preserve"> van de </w:t>
        </w:r>
        <w:proofErr w:type="spellStart"/>
        <w:r>
          <w:rPr>
            <w:color w:val="1155CC"/>
            <w:u w:val="single"/>
          </w:rPr>
          <w:t>Vlaamse</w:t>
        </w:r>
        <w:proofErr w:type="spellEnd"/>
        <w:r>
          <w:rPr>
            <w:color w:val="1155CC"/>
            <w:u w:val="single"/>
          </w:rPr>
          <w:t xml:space="preserve"> </w:t>
        </w:r>
        <w:proofErr w:type="spellStart"/>
        <w:r>
          <w:rPr>
            <w:color w:val="1155CC"/>
            <w:u w:val="single"/>
          </w:rPr>
          <w:t>Regering</w:t>
        </w:r>
        <w:proofErr w:type="spellEnd"/>
        <w:r>
          <w:rPr>
            <w:color w:val="1155CC"/>
            <w:u w:val="single"/>
          </w:rPr>
          <w:t xml:space="preserve"> 4 </w:t>
        </w:r>
        <w:proofErr w:type="spellStart"/>
        <w:r>
          <w:rPr>
            <w:color w:val="1155CC"/>
            <w:u w:val="single"/>
          </w:rPr>
          <w:t>februari</w:t>
        </w:r>
        <w:proofErr w:type="spellEnd"/>
        <w:r>
          <w:rPr>
            <w:color w:val="1155CC"/>
            <w:u w:val="single"/>
          </w:rPr>
          <w:t xml:space="preserve"> 2011</w:t>
        </w:r>
      </w:hyperlink>
      <w:r>
        <w:t xml:space="preserve"> </w:t>
      </w:r>
      <w:proofErr w:type="spellStart"/>
      <w:r>
        <w:t>betreffende</w:t>
      </w:r>
      <w:proofErr w:type="spellEnd"/>
      <w:r>
        <w:t xml:space="preserve"> de </w:t>
      </w:r>
      <w:proofErr w:type="spellStart"/>
      <w:r>
        <w:t>algemene</w:t>
      </w:r>
      <w:proofErr w:type="spellEnd"/>
      <w:r>
        <w:t xml:space="preserve"> </w:t>
      </w:r>
      <w:proofErr w:type="spellStart"/>
      <w:r>
        <w:t>erkenningsvoorwaarden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kwaliteitszorg</w:t>
      </w:r>
      <w:proofErr w:type="spellEnd"/>
      <w:r>
        <w:t xml:space="preserve"> van </w:t>
      </w:r>
      <w:proofErr w:type="spellStart"/>
      <w:r>
        <w:t>voorzieningen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opvang</w:t>
      </w:r>
      <w:proofErr w:type="spellEnd"/>
      <w:r>
        <w:t xml:space="preserve">, </w:t>
      </w:r>
      <w:proofErr w:type="spellStart"/>
      <w:r>
        <w:t>behandeling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begeleiding</w:t>
      </w:r>
      <w:proofErr w:type="spellEnd"/>
      <w:r>
        <w:t xml:space="preserve"> van </w:t>
      </w:r>
      <w:proofErr w:type="spellStart"/>
      <w:r>
        <w:t>personen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 </w:t>
      </w:r>
      <w:proofErr w:type="spellStart"/>
      <w:r>
        <w:t>en</w:t>
      </w:r>
      <w:proofErr w:type="spellEnd"/>
      <w:r>
        <w:t xml:space="preserve"> het </w:t>
      </w:r>
      <w:proofErr w:type="spellStart"/>
      <w:r>
        <w:t>koninklijk</w:t>
      </w:r>
      <w:proofErr w:type="spellEnd"/>
      <w:r>
        <w:t xml:space="preserve"> </w:t>
      </w:r>
      <w:proofErr w:type="spellStart"/>
      <w:r>
        <w:t>besluit</w:t>
      </w:r>
      <w:proofErr w:type="spellEnd"/>
      <w:r>
        <w:t xml:space="preserve"> van 30 </w:t>
      </w:r>
      <w:proofErr w:type="spellStart"/>
      <w:r>
        <w:t>januari</w:t>
      </w:r>
      <w:proofErr w:type="spellEnd"/>
      <w:r>
        <w:t xml:space="preserve"> 1995 </w:t>
      </w:r>
      <w:proofErr w:type="spellStart"/>
      <w:r>
        <w:t>regelen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het VAPH met de </w:t>
      </w:r>
      <w:proofErr w:type="spellStart"/>
      <w:r>
        <w:t>zorgaanbieders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MDT’s het </w:t>
      </w:r>
      <w:proofErr w:type="spellStart"/>
      <w:r>
        <w:t>rijksregisternummer</w:t>
      </w:r>
      <w:proofErr w:type="spellEnd"/>
      <w:r>
        <w:t xml:space="preserve"> </w:t>
      </w:r>
      <w:proofErr w:type="spellStart"/>
      <w:r>
        <w:t>mogen</w:t>
      </w:r>
      <w:proofErr w:type="spellEnd"/>
      <w:r>
        <w:t xml:space="preserve"> </w:t>
      </w:r>
      <w:proofErr w:type="spellStart"/>
      <w:r>
        <w:t>gebruiken</w:t>
      </w:r>
      <w:proofErr w:type="spellEnd"/>
      <w:r>
        <w:t xml:space="preserve">. </w:t>
      </w:r>
    </w:p>
    <w:p w:rsidR="00266B99" w:rsidRDefault="00266B99">
      <w:pPr>
        <w:widowControl w:val="0"/>
        <w:spacing w:line="360" w:lineRule="auto"/>
      </w:pPr>
    </w:p>
    <w:p w:rsidR="00266B99" w:rsidRDefault="00F172C5">
      <w:pPr>
        <w:widowControl w:val="0"/>
        <w:spacing w:line="360" w:lineRule="auto"/>
      </w:pPr>
      <w:r>
        <w:t xml:space="preserve">We </w:t>
      </w:r>
      <w:proofErr w:type="spellStart"/>
      <w:r>
        <w:t>willen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op </w:t>
      </w:r>
      <w:proofErr w:type="spellStart"/>
      <w:r>
        <w:t>wijzen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het </w:t>
      </w:r>
      <w:proofErr w:type="spellStart"/>
      <w:r>
        <w:t>rijksregisternummer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zomaar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gebruikt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is steeds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machtiging</w:t>
      </w:r>
      <w:proofErr w:type="spellEnd"/>
      <w:r>
        <w:t xml:space="preserve"> of </w:t>
      </w:r>
      <w:proofErr w:type="spellStart"/>
      <w:r>
        <w:t>wettelijke</w:t>
      </w:r>
      <w:proofErr w:type="spellEnd"/>
      <w:r>
        <w:t xml:space="preserve"> </w:t>
      </w:r>
      <w:proofErr w:type="spellStart"/>
      <w:r>
        <w:t>grondslag</w:t>
      </w:r>
      <w:proofErr w:type="spellEnd"/>
      <w:r>
        <w:t xml:space="preserve"> </w:t>
      </w:r>
      <w:proofErr w:type="spellStart"/>
      <w:r>
        <w:t>vereist</w:t>
      </w:r>
      <w:proofErr w:type="spellEnd"/>
      <w:r>
        <w:t xml:space="preserve"> om het </w:t>
      </w:r>
      <w:proofErr w:type="spellStart"/>
      <w:r>
        <w:t>rijksregisternummer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mogen</w:t>
      </w:r>
      <w:proofErr w:type="spellEnd"/>
      <w:r>
        <w:t xml:space="preserve"> </w:t>
      </w:r>
      <w:proofErr w:type="spellStart"/>
      <w:r>
        <w:t>gebruiken</w:t>
      </w:r>
      <w:proofErr w:type="spellEnd"/>
      <w:r>
        <w:t xml:space="preserve">. Door </w:t>
      </w:r>
      <w:proofErr w:type="spellStart"/>
      <w:r>
        <w:t>bovenvermelde</w:t>
      </w:r>
      <w:proofErr w:type="spellEnd"/>
      <w:r>
        <w:t xml:space="preserve"> </w:t>
      </w:r>
      <w:proofErr w:type="spellStart"/>
      <w:r>
        <w:t>wetgeving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het </w:t>
      </w:r>
      <w:proofErr w:type="spellStart"/>
      <w:r>
        <w:t>tekenen</w:t>
      </w:r>
      <w:proofErr w:type="spellEnd"/>
      <w:r>
        <w:t xml:space="preserve"> van de </w:t>
      </w:r>
      <w:proofErr w:type="spellStart"/>
      <w:r>
        <w:t>verbintenis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personeelslid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zorgaanbieder</w:t>
      </w:r>
      <w:proofErr w:type="spellEnd"/>
      <w:r>
        <w:t xml:space="preserve"> of MDT het </w:t>
      </w:r>
      <w:proofErr w:type="spellStart"/>
      <w:r>
        <w:t>rijksregisternummer</w:t>
      </w:r>
      <w:proofErr w:type="spellEnd"/>
      <w:r>
        <w:t xml:space="preserve"> van de </w:t>
      </w:r>
      <w:proofErr w:type="spellStart"/>
      <w:r>
        <w:t>gebruiker</w:t>
      </w:r>
      <w:proofErr w:type="spellEnd"/>
      <w:r>
        <w:t xml:space="preserve"> </w:t>
      </w:r>
      <w:proofErr w:type="spellStart"/>
      <w:r>
        <w:t>gebruiken</w:t>
      </w:r>
      <w:proofErr w:type="spellEnd"/>
      <w:r>
        <w:t xml:space="preserve"> om </w:t>
      </w:r>
      <w:proofErr w:type="spellStart"/>
      <w:r>
        <w:t>te</w:t>
      </w:r>
      <w:proofErr w:type="spellEnd"/>
      <w:r>
        <w:t xml:space="preserve"> </w:t>
      </w:r>
      <w:proofErr w:type="spellStart"/>
      <w:r>
        <w:t>communiceren</w:t>
      </w:r>
      <w:proofErr w:type="spellEnd"/>
      <w:r>
        <w:t xml:space="preserve"> met het VAPH. </w:t>
      </w:r>
    </w:p>
    <w:p w:rsidR="00266B99" w:rsidRDefault="00F172C5">
      <w:pPr>
        <w:widowControl w:val="0"/>
        <w:spacing w:line="360" w:lineRule="auto"/>
      </w:pPr>
      <w:proofErr w:type="spellStart"/>
      <w:r>
        <w:t>Hetzelfde</w:t>
      </w:r>
      <w:proofErr w:type="spellEnd"/>
      <w:r>
        <w:t xml:space="preserve"> </w:t>
      </w:r>
      <w:proofErr w:type="spellStart"/>
      <w:r>
        <w:t>geldt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instanties</w:t>
      </w:r>
      <w:proofErr w:type="spellEnd"/>
      <w:r>
        <w:t xml:space="preserve">, </w:t>
      </w:r>
      <w:proofErr w:type="spellStart"/>
      <w:r>
        <w:t>ook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steeds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machtiging</w:t>
      </w:r>
      <w:proofErr w:type="spellEnd"/>
      <w:r>
        <w:t xml:space="preserve"> of </w:t>
      </w:r>
      <w:proofErr w:type="spellStart"/>
      <w:r>
        <w:t>wettelijke</w:t>
      </w:r>
      <w:proofErr w:type="spellEnd"/>
      <w:r>
        <w:t xml:space="preserve"> </w:t>
      </w:r>
      <w:proofErr w:type="spellStart"/>
      <w:r>
        <w:t>grondslag</w:t>
      </w:r>
      <w:proofErr w:type="spellEnd"/>
      <w:r>
        <w:t xml:space="preserve"> </w:t>
      </w:r>
      <w:proofErr w:type="spellStart"/>
      <w:r>
        <w:t>nodig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gebruik</w:t>
      </w:r>
      <w:proofErr w:type="spellEnd"/>
      <w:r>
        <w:t xml:space="preserve"> van het </w:t>
      </w:r>
      <w:proofErr w:type="spellStart"/>
      <w:r>
        <w:t>rijksregisternummer</w:t>
      </w:r>
      <w:proofErr w:type="spellEnd"/>
      <w:r>
        <w:t xml:space="preserve">.  </w:t>
      </w:r>
      <w:proofErr w:type="spellStart"/>
      <w:r>
        <w:t>Afhankelijk</w:t>
      </w:r>
      <w:proofErr w:type="spellEnd"/>
      <w:r>
        <w:t xml:space="preserve"> van die </w:t>
      </w:r>
      <w:proofErr w:type="spellStart"/>
      <w:r>
        <w:t>machtiging</w:t>
      </w:r>
      <w:proofErr w:type="spellEnd"/>
      <w:r>
        <w:t xml:space="preserve"> of </w:t>
      </w:r>
      <w:proofErr w:type="spellStart"/>
      <w:r>
        <w:t>wettelijke</w:t>
      </w:r>
      <w:proofErr w:type="spellEnd"/>
      <w:r>
        <w:t xml:space="preserve"> </w:t>
      </w:r>
      <w:proofErr w:type="spellStart"/>
      <w:r>
        <w:t>grondslag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nadere</w:t>
      </w:r>
      <w:proofErr w:type="spellEnd"/>
      <w:r>
        <w:t xml:space="preserve"> regels </w:t>
      </w:r>
      <w:proofErr w:type="spellStart"/>
      <w:r>
        <w:t>gelden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gebruik</w:t>
      </w:r>
      <w:proofErr w:type="spellEnd"/>
      <w:r>
        <w:t xml:space="preserve"> van het </w:t>
      </w:r>
      <w:proofErr w:type="spellStart"/>
      <w:r>
        <w:t>rijksregisternummer</w:t>
      </w:r>
      <w:proofErr w:type="spellEnd"/>
      <w:r>
        <w:t xml:space="preserve"> met die </w:t>
      </w:r>
      <w:proofErr w:type="spellStart"/>
      <w:r>
        <w:t>instanties</w:t>
      </w:r>
      <w:proofErr w:type="spellEnd"/>
      <w:r>
        <w:t xml:space="preserve">. </w:t>
      </w:r>
      <w:proofErr w:type="spellStart"/>
      <w:r>
        <w:t>Het</w:t>
      </w:r>
      <w:proofErr w:type="spellEnd"/>
      <w:r>
        <w:t xml:space="preserve"> is </w:t>
      </w:r>
      <w:proofErr w:type="spellStart"/>
      <w:r>
        <w:t>aan</w:t>
      </w:r>
      <w:proofErr w:type="spellEnd"/>
      <w:r>
        <w:t xml:space="preserve"> die </w:t>
      </w:r>
      <w:proofErr w:type="spellStart"/>
      <w:r>
        <w:t>instanties</w:t>
      </w:r>
      <w:proofErr w:type="spellEnd"/>
      <w:r>
        <w:t xml:space="preserve"> om </w:t>
      </w:r>
      <w:proofErr w:type="spellStart"/>
      <w:r>
        <w:t>erop</w:t>
      </w:r>
      <w:proofErr w:type="spellEnd"/>
      <w:r>
        <w:t xml:space="preserve"> toe </w:t>
      </w:r>
      <w:proofErr w:type="spellStart"/>
      <w:r>
        <w:t>te</w:t>
      </w:r>
      <w:proofErr w:type="spellEnd"/>
      <w:r>
        <w:t xml:space="preserve"> </w:t>
      </w:r>
      <w:proofErr w:type="spellStart"/>
      <w:r>
        <w:t>zien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het </w:t>
      </w:r>
      <w:proofErr w:type="spellStart"/>
      <w:r>
        <w:t>gebruik</w:t>
      </w:r>
      <w:proofErr w:type="spellEnd"/>
      <w:r>
        <w:t xml:space="preserve"> van het </w:t>
      </w:r>
      <w:proofErr w:type="spellStart"/>
      <w:r>
        <w:t>rijksregisternummer</w:t>
      </w:r>
      <w:proofErr w:type="spellEnd"/>
      <w:r>
        <w:t xml:space="preserve"> met hen </w:t>
      </w:r>
      <w:proofErr w:type="spellStart"/>
      <w:r>
        <w:t>aan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vereisten</w:t>
      </w:r>
      <w:proofErr w:type="spellEnd"/>
      <w:r>
        <w:t xml:space="preserve"> </w:t>
      </w:r>
      <w:proofErr w:type="spellStart"/>
      <w:r>
        <w:t>voldoet</w:t>
      </w:r>
      <w:proofErr w:type="spellEnd"/>
      <w:r>
        <w:t xml:space="preserve">. Het </w:t>
      </w:r>
      <w:proofErr w:type="spellStart"/>
      <w:r>
        <w:t>ondertekenen</w:t>
      </w:r>
      <w:proofErr w:type="spellEnd"/>
      <w:r>
        <w:t xml:space="preserve"> van </w:t>
      </w:r>
      <w:proofErr w:type="spellStart"/>
      <w:r>
        <w:t>dit</w:t>
      </w:r>
      <w:proofErr w:type="spellEnd"/>
      <w:r>
        <w:t xml:space="preserve"> </w:t>
      </w:r>
      <w:proofErr w:type="spellStart"/>
      <w:r>
        <w:t>formulier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dus</w:t>
      </w:r>
      <w:proofErr w:type="spellEnd"/>
      <w:r>
        <w:t xml:space="preserve"> </w:t>
      </w:r>
      <w:proofErr w:type="spellStart"/>
      <w:r>
        <w:t>uitsluitend</w:t>
      </w:r>
      <w:proofErr w:type="spellEnd"/>
      <w:r>
        <w:t xml:space="preserve"> </w:t>
      </w:r>
      <w:proofErr w:type="spellStart"/>
      <w:r>
        <w:t>betrekking</w:t>
      </w:r>
      <w:proofErr w:type="spellEnd"/>
      <w:r>
        <w:t xml:space="preserve"> op het </w:t>
      </w:r>
      <w:proofErr w:type="spellStart"/>
      <w:r>
        <w:t>gebruik</w:t>
      </w:r>
      <w:proofErr w:type="spellEnd"/>
      <w:r>
        <w:t xml:space="preserve"> van het </w:t>
      </w:r>
      <w:proofErr w:type="spellStart"/>
      <w:r>
        <w:t>rijksregisternummer</w:t>
      </w:r>
      <w:proofErr w:type="spellEnd"/>
      <w:r>
        <w:t xml:space="preserve"> met het VAPH </w:t>
      </w:r>
      <w:proofErr w:type="spellStart"/>
      <w:r>
        <w:t>en</w:t>
      </w:r>
      <w:proofErr w:type="spellEnd"/>
      <w:r>
        <w:t xml:space="preserve"> </w:t>
      </w:r>
      <w:proofErr w:type="spellStart"/>
      <w:r>
        <w:t>sluit</w:t>
      </w:r>
      <w:proofErr w:type="spellEnd"/>
      <w:r>
        <w:t xml:space="preserve"> het </w:t>
      </w:r>
      <w:proofErr w:type="spellStart"/>
      <w:r>
        <w:t>gebruik</w:t>
      </w:r>
      <w:proofErr w:type="spellEnd"/>
      <w:r>
        <w:t xml:space="preserve"> van het </w:t>
      </w:r>
      <w:proofErr w:type="spellStart"/>
      <w:r>
        <w:t>rijksregisternummer</w:t>
      </w:r>
      <w:proofErr w:type="spellEnd"/>
      <w:r>
        <w:t xml:space="preserve"> met </w:t>
      </w:r>
      <w:proofErr w:type="spellStart"/>
      <w:r>
        <w:t>derden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. </w:t>
      </w:r>
      <w:proofErr w:type="spellStart"/>
      <w:r>
        <w:t>Verdere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kunt</w:t>
      </w:r>
      <w:proofErr w:type="spellEnd"/>
      <w:r>
        <w:t xml:space="preserve"> u </w:t>
      </w:r>
      <w:proofErr w:type="spellStart"/>
      <w:r>
        <w:t>stellen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Vlaamse</w:t>
      </w:r>
      <w:proofErr w:type="spellEnd"/>
      <w:r>
        <w:t xml:space="preserve"> </w:t>
      </w:r>
      <w:proofErr w:type="spellStart"/>
      <w:r>
        <w:t>Toezichtscommissie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verwerking</w:t>
      </w:r>
      <w:proofErr w:type="spellEnd"/>
      <w:r>
        <w:t xml:space="preserve"> van </w:t>
      </w:r>
      <w:proofErr w:type="spellStart"/>
      <w:r>
        <w:t>persoonsgegevens</w:t>
      </w:r>
      <w:proofErr w:type="spellEnd"/>
      <w:r>
        <w:t xml:space="preserve">. </w:t>
      </w:r>
    </w:p>
    <w:p w:rsidR="00266B99" w:rsidRDefault="00F172C5">
      <w:pPr>
        <w:widowControl w:val="0"/>
        <w:spacing w:line="360" w:lineRule="auto"/>
      </w:pPr>
      <w:r>
        <w:t xml:space="preserve">Om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verduidelijken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de </w:t>
      </w:r>
      <w:proofErr w:type="spellStart"/>
      <w:r>
        <w:t>verbintenis</w:t>
      </w:r>
      <w:proofErr w:type="spellEnd"/>
      <w:r>
        <w:t xml:space="preserve"> </w:t>
      </w:r>
      <w:proofErr w:type="spellStart"/>
      <w:r>
        <w:t>enkel</w:t>
      </w:r>
      <w:proofErr w:type="spellEnd"/>
      <w:r>
        <w:t xml:space="preserve"> </w:t>
      </w:r>
      <w:proofErr w:type="spellStart"/>
      <w:r>
        <w:t>slaat</w:t>
      </w:r>
      <w:proofErr w:type="spellEnd"/>
      <w:r>
        <w:t xml:space="preserve"> op de </w:t>
      </w:r>
      <w:proofErr w:type="spellStart"/>
      <w:r>
        <w:t>communicatie</w:t>
      </w:r>
      <w:proofErr w:type="spellEnd"/>
      <w:r>
        <w:t xml:space="preserve"> met het VAPH, </w:t>
      </w:r>
      <w:proofErr w:type="spellStart"/>
      <w:r>
        <w:t>werd</w:t>
      </w:r>
      <w:proofErr w:type="spellEnd"/>
      <w:r>
        <w:t xml:space="preserve"> de </w:t>
      </w:r>
      <w:proofErr w:type="spellStart"/>
      <w:r>
        <w:t>verbintenis</w:t>
      </w:r>
      <w:proofErr w:type="spellEnd"/>
      <w:r>
        <w:t xml:space="preserve"> </w:t>
      </w:r>
      <w:proofErr w:type="spellStart"/>
      <w:r>
        <w:t>aangepast</w:t>
      </w:r>
      <w:proofErr w:type="spellEnd"/>
      <w:r>
        <w:t>.</w:t>
      </w:r>
    </w:p>
    <w:p w:rsidR="00266B99" w:rsidRDefault="00611AF9">
      <w:pPr>
        <w:widowControl w:val="0"/>
        <w:spacing w:line="360" w:lineRule="auto"/>
      </w:pPr>
      <w:hyperlink r:id="rId14">
        <w:proofErr w:type="spellStart"/>
        <w:r w:rsidR="00F172C5">
          <w:rPr>
            <w:color w:val="1155CC"/>
            <w:u w:val="single"/>
          </w:rPr>
          <w:t>Verbintenis</w:t>
        </w:r>
        <w:proofErr w:type="spellEnd"/>
        <w:r w:rsidR="00F172C5">
          <w:rPr>
            <w:color w:val="1155CC"/>
            <w:u w:val="single"/>
          </w:rPr>
          <w:t xml:space="preserve"> van de </w:t>
        </w:r>
        <w:proofErr w:type="spellStart"/>
        <w:r w:rsidR="00F172C5">
          <w:rPr>
            <w:color w:val="1155CC"/>
            <w:u w:val="single"/>
          </w:rPr>
          <w:t>verantwoordelijke</w:t>
        </w:r>
        <w:proofErr w:type="spellEnd"/>
        <w:r w:rsidR="00F172C5">
          <w:rPr>
            <w:color w:val="1155CC"/>
            <w:u w:val="single"/>
          </w:rPr>
          <w:t xml:space="preserve"> van </w:t>
        </w:r>
        <w:proofErr w:type="spellStart"/>
        <w:r w:rsidR="00F172C5">
          <w:rPr>
            <w:color w:val="1155CC"/>
            <w:u w:val="single"/>
          </w:rPr>
          <w:t>een</w:t>
        </w:r>
        <w:proofErr w:type="spellEnd"/>
        <w:r w:rsidR="00F172C5">
          <w:rPr>
            <w:color w:val="1155CC"/>
            <w:u w:val="single"/>
          </w:rPr>
          <w:t xml:space="preserve"> door het VAPH </w:t>
        </w:r>
        <w:proofErr w:type="spellStart"/>
        <w:r w:rsidR="00F172C5">
          <w:rPr>
            <w:color w:val="1155CC"/>
            <w:u w:val="single"/>
          </w:rPr>
          <w:t>erkende</w:t>
        </w:r>
        <w:proofErr w:type="spellEnd"/>
        <w:r w:rsidR="00F172C5">
          <w:rPr>
            <w:color w:val="1155CC"/>
            <w:u w:val="single"/>
          </w:rPr>
          <w:t xml:space="preserve"> of </w:t>
        </w:r>
        <w:proofErr w:type="spellStart"/>
        <w:r w:rsidR="00F172C5">
          <w:rPr>
            <w:color w:val="1155CC"/>
            <w:u w:val="single"/>
          </w:rPr>
          <w:t>vergunde</w:t>
        </w:r>
        <w:proofErr w:type="spellEnd"/>
        <w:r w:rsidR="00F172C5">
          <w:rPr>
            <w:color w:val="1155CC"/>
            <w:u w:val="single"/>
          </w:rPr>
          <w:t xml:space="preserve"> </w:t>
        </w:r>
        <w:proofErr w:type="spellStart"/>
        <w:r w:rsidR="00F172C5">
          <w:rPr>
            <w:color w:val="1155CC"/>
            <w:u w:val="single"/>
          </w:rPr>
          <w:t>zorgaanbieder</w:t>
        </w:r>
        <w:proofErr w:type="spellEnd"/>
        <w:r w:rsidR="00F172C5">
          <w:rPr>
            <w:color w:val="1155CC"/>
            <w:u w:val="single"/>
          </w:rPr>
          <w:t xml:space="preserve"> over het </w:t>
        </w:r>
        <w:proofErr w:type="spellStart"/>
        <w:r w:rsidR="00F172C5">
          <w:rPr>
            <w:color w:val="1155CC"/>
            <w:u w:val="single"/>
          </w:rPr>
          <w:t>gebruik</w:t>
        </w:r>
        <w:proofErr w:type="spellEnd"/>
        <w:r w:rsidR="00F172C5">
          <w:rPr>
            <w:color w:val="1155CC"/>
            <w:u w:val="single"/>
          </w:rPr>
          <w:t xml:space="preserve"> van het </w:t>
        </w:r>
        <w:proofErr w:type="spellStart"/>
        <w:r w:rsidR="00F172C5">
          <w:rPr>
            <w:color w:val="1155CC"/>
            <w:u w:val="single"/>
          </w:rPr>
          <w:t>rijksregisternummer</w:t>
        </w:r>
        <w:proofErr w:type="spellEnd"/>
      </w:hyperlink>
    </w:p>
    <w:p w:rsidR="00266B99" w:rsidRPr="00797BB0" w:rsidRDefault="00797BB0">
      <w:pPr>
        <w:widowControl w:val="0"/>
        <w:spacing w:line="360" w:lineRule="auto"/>
        <w:rPr>
          <w:rStyle w:val="Hyperlink"/>
        </w:rPr>
      </w:pPr>
      <w:r>
        <w:fldChar w:fldCharType="begin"/>
      </w:r>
      <w:r>
        <w:instrText xml:space="preserve"> HYPERLINK "https://www.vaph.be/sites/default/files/documents/3946/2017-013-04-verbintenis-tussen-zorgaanbieder-en-personeelslid-over-gebruik-rijksregisternummer.pdf" </w:instrText>
      </w:r>
      <w:r>
        <w:fldChar w:fldCharType="separate"/>
      </w:r>
      <w:proofErr w:type="spellStart"/>
      <w:r w:rsidR="00F172C5" w:rsidRPr="00797BB0">
        <w:rPr>
          <w:rStyle w:val="Hyperlink"/>
        </w:rPr>
        <w:t>Verbintenis</w:t>
      </w:r>
      <w:proofErr w:type="spellEnd"/>
      <w:r w:rsidR="00F172C5" w:rsidRPr="00797BB0">
        <w:rPr>
          <w:rStyle w:val="Hyperlink"/>
        </w:rPr>
        <w:t xml:space="preserve"> van </w:t>
      </w:r>
      <w:proofErr w:type="spellStart"/>
      <w:r w:rsidR="00F172C5" w:rsidRPr="00797BB0">
        <w:rPr>
          <w:rStyle w:val="Hyperlink"/>
        </w:rPr>
        <w:t>een</w:t>
      </w:r>
      <w:proofErr w:type="spellEnd"/>
      <w:r w:rsidR="00F172C5" w:rsidRPr="00797BB0">
        <w:rPr>
          <w:rStyle w:val="Hyperlink"/>
        </w:rPr>
        <w:t xml:space="preserve"> </w:t>
      </w:r>
      <w:proofErr w:type="spellStart"/>
      <w:r w:rsidR="00F172C5" w:rsidRPr="00797BB0">
        <w:rPr>
          <w:rStyle w:val="Hyperlink"/>
        </w:rPr>
        <w:t>personeelslid</w:t>
      </w:r>
      <w:proofErr w:type="spellEnd"/>
      <w:r w:rsidR="00F172C5" w:rsidRPr="00797BB0">
        <w:rPr>
          <w:rStyle w:val="Hyperlink"/>
        </w:rPr>
        <w:t xml:space="preserve"> van </w:t>
      </w:r>
      <w:proofErr w:type="spellStart"/>
      <w:r w:rsidR="00F172C5" w:rsidRPr="00797BB0">
        <w:rPr>
          <w:rStyle w:val="Hyperlink"/>
        </w:rPr>
        <w:t>een</w:t>
      </w:r>
      <w:proofErr w:type="spellEnd"/>
      <w:r w:rsidR="00F172C5" w:rsidRPr="00797BB0">
        <w:rPr>
          <w:rStyle w:val="Hyperlink"/>
        </w:rPr>
        <w:t xml:space="preserve"> door het VAPH </w:t>
      </w:r>
      <w:proofErr w:type="spellStart"/>
      <w:r w:rsidR="00F172C5" w:rsidRPr="00797BB0">
        <w:rPr>
          <w:rStyle w:val="Hyperlink"/>
        </w:rPr>
        <w:t>erkende</w:t>
      </w:r>
      <w:proofErr w:type="spellEnd"/>
      <w:r w:rsidR="00F172C5" w:rsidRPr="00797BB0">
        <w:rPr>
          <w:rStyle w:val="Hyperlink"/>
        </w:rPr>
        <w:t xml:space="preserve"> of </w:t>
      </w:r>
      <w:proofErr w:type="spellStart"/>
      <w:r w:rsidR="00F172C5" w:rsidRPr="00797BB0">
        <w:rPr>
          <w:rStyle w:val="Hyperlink"/>
        </w:rPr>
        <w:t>vergunde</w:t>
      </w:r>
      <w:proofErr w:type="spellEnd"/>
      <w:r w:rsidR="00F172C5" w:rsidRPr="00797BB0">
        <w:rPr>
          <w:rStyle w:val="Hyperlink"/>
        </w:rPr>
        <w:t xml:space="preserve"> </w:t>
      </w:r>
      <w:proofErr w:type="spellStart"/>
      <w:r w:rsidR="00F172C5" w:rsidRPr="00797BB0">
        <w:rPr>
          <w:rStyle w:val="Hyperlink"/>
        </w:rPr>
        <w:t>zorgaanbieder</w:t>
      </w:r>
      <w:proofErr w:type="spellEnd"/>
      <w:r w:rsidR="00F172C5" w:rsidRPr="00797BB0">
        <w:rPr>
          <w:rStyle w:val="Hyperlink"/>
        </w:rPr>
        <w:t xml:space="preserve"> over het </w:t>
      </w:r>
      <w:proofErr w:type="spellStart"/>
      <w:r w:rsidR="00F172C5" w:rsidRPr="00797BB0">
        <w:rPr>
          <w:rStyle w:val="Hyperlink"/>
        </w:rPr>
        <w:t>gebruik</w:t>
      </w:r>
      <w:proofErr w:type="spellEnd"/>
      <w:r w:rsidR="00F172C5" w:rsidRPr="00797BB0">
        <w:rPr>
          <w:rStyle w:val="Hyperlink"/>
        </w:rPr>
        <w:t xml:space="preserve"> van het </w:t>
      </w:r>
      <w:proofErr w:type="spellStart"/>
      <w:r w:rsidR="00F172C5" w:rsidRPr="00797BB0">
        <w:rPr>
          <w:rStyle w:val="Hyperlink"/>
        </w:rPr>
        <w:t>rijksregisternummer</w:t>
      </w:r>
      <w:proofErr w:type="spellEnd"/>
    </w:p>
    <w:p w:rsidR="00266B99" w:rsidRDefault="00797BB0">
      <w:pPr>
        <w:widowControl w:val="0"/>
        <w:spacing w:line="360" w:lineRule="auto"/>
      </w:pPr>
      <w:r>
        <w:fldChar w:fldCharType="end"/>
      </w:r>
    </w:p>
    <w:p w:rsidR="00266B99" w:rsidRDefault="00F172C5">
      <w:pPr>
        <w:widowControl w:val="0"/>
        <w:spacing w:line="360" w:lineRule="auto"/>
      </w:pPr>
      <w:r>
        <w:t xml:space="preserve">Het </w:t>
      </w:r>
      <w:proofErr w:type="spellStart"/>
      <w:r>
        <w:t>onrechtmatig</w:t>
      </w:r>
      <w:proofErr w:type="spellEnd"/>
      <w:r>
        <w:t xml:space="preserve"> </w:t>
      </w:r>
      <w:proofErr w:type="spellStart"/>
      <w:r>
        <w:t>gebruiken</w:t>
      </w:r>
      <w:proofErr w:type="spellEnd"/>
      <w:r>
        <w:t xml:space="preserve"> van het </w:t>
      </w:r>
      <w:proofErr w:type="spellStart"/>
      <w:r>
        <w:t>rijksregisternummer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gevolgen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. Men </w:t>
      </w:r>
      <w:proofErr w:type="spellStart"/>
      <w:r>
        <w:t>riskeert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strafrechtelijke</w:t>
      </w:r>
      <w:proofErr w:type="spellEnd"/>
      <w:r>
        <w:t xml:space="preserve"> </w:t>
      </w:r>
      <w:proofErr w:type="spellStart"/>
      <w:r>
        <w:t>vervolging</w:t>
      </w:r>
      <w:proofErr w:type="spellEnd"/>
      <w:r>
        <w:t xml:space="preserve"> conform het </w:t>
      </w:r>
      <w:proofErr w:type="spellStart"/>
      <w:r>
        <w:t>koninklijk</w:t>
      </w:r>
      <w:proofErr w:type="spellEnd"/>
      <w:r>
        <w:t xml:space="preserve"> </w:t>
      </w:r>
      <w:proofErr w:type="spellStart"/>
      <w:r>
        <w:t>besluit</w:t>
      </w:r>
      <w:proofErr w:type="spellEnd"/>
      <w:r>
        <w:t xml:space="preserve"> van 1983.</w:t>
      </w:r>
    </w:p>
    <w:p w:rsidR="00266B99" w:rsidRDefault="00266B9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66B99" w:rsidRDefault="00266B9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66B99" w:rsidRDefault="00266B9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66B99" w:rsidRDefault="00266B9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66B99" w:rsidRDefault="00266B9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66B99" w:rsidRDefault="00266B9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66B99" w:rsidRDefault="00266B9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66B99" w:rsidRDefault="00266B9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66B99" w:rsidRDefault="00266B9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266B99" w:rsidRDefault="00F172C5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James Van </w:t>
      </w:r>
      <w:proofErr w:type="spellStart"/>
      <w:r>
        <w:t>Casteren</w:t>
      </w:r>
      <w:proofErr w:type="spellEnd"/>
    </w:p>
    <w:p w:rsidR="00266B99" w:rsidRDefault="00F172C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  <w:proofErr w:type="spellStart"/>
      <w:r>
        <w:t>Administrateur-generaal</w:t>
      </w:r>
      <w:proofErr w:type="spellEnd"/>
    </w:p>
    <w:sectPr w:rsidR="00266B99">
      <w:footerReference w:type="default" r:id="rId15"/>
      <w:headerReference w:type="first" r:id="rId16"/>
      <w:footerReference w:type="first" r:id="rId17"/>
      <w:pgSz w:w="11906" w:h="16838"/>
      <w:pgMar w:top="1133" w:right="1133" w:bottom="1870" w:left="992" w:header="0" w:footer="72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AF9" w:rsidRDefault="00611AF9">
      <w:pPr>
        <w:spacing w:line="240" w:lineRule="auto"/>
      </w:pPr>
      <w:r>
        <w:separator/>
      </w:r>
    </w:p>
  </w:endnote>
  <w:endnote w:type="continuationSeparator" w:id="0">
    <w:p w:rsidR="00611AF9" w:rsidRDefault="00611A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99" w:rsidRDefault="00F172C5">
    <w:pPr>
      <w:jc w:val="right"/>
    </w:pPr>
    <w:r>
      <w:fldChar w:fldCharType="begin"/>
    </w:r>
    <w:r>
      <w:instrText>PAGE</w:instrText>
    </w:r>
    <w:r>
      <w:fldChar w:fldCharType="separate"/>
    </w:r>
    <w:r w:rsidR="00BC7AB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99" w:rsidRDefault="00266B99">
    <w:pPr>
      <w:pBdr>
        <w:top w:val="nil"/>
        <w:left w:val="nil"/>
        <w:bottom w:val="nil"/>
        <w:right w:val="nil"/>
        <w:between w:val="nil"/>
      </w:pBdr>
    </w:pPr>
  </w:p>
  <w:p w:rsidR="00266B99" w:rsidRDefault="00F172C5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 wp14:anchorId="75942906" wp14:editId="4FF6C9E2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>
      <w:fldChar w:fldCharType="separate"/>
    </w:r>
    <w:r w:rsidR="00BC7ABC">
      <w:rPr>
        <w:noProof/>
      </w:rPr>
      <w:t>0</w:t>
    </w:r>
    <w:r>
      <w:fldChar w:fldCharType="end"/>
    </w:r>
    <w:r>
      <w:t xml:space="preserve"> van </w:t>
    </w:r>
    <w:r>
      <w:fldChar w:fldCharType="begin"/>
    </w:r>
    <w:r>
      <w:instrText>NUMPAGES</w:instrText>
    </w:r>
    <w:r>
      <w:fldChar w:fldCharType="separate"/>
    </w:r>
    <w:r w:rsidR="00BC7ABC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AF9" w:rsidRDefault="00611AF9">
      <w:pPr>
        <w:spacing w:line="240" w:lineRule="auto"/>
      </w:pPr>
      <w:r>
        <w:separator/>
      </w:r>
    </w:p>
  </w:footnote>
  <w:footnote w:type="continuationSeparator" w:id="0">
    <w:p w:rsidR="00611AF9" w:rsidRDefault="00611A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99" w:rsidRDefault="00266B99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66B99"/>
    <w:rsid w:val="00150BDC"/>
    <w:rsid w:val="001D7997"/>
    <w:rsid w:val="00266B99"/>
    <w:rsid w:val="005C6483"/>
    <w:rsid w:val="00611AF9"/>
    <w:rsid w:val="00651459"/>
    <w:rsid w:val="006F44B0"/>
    <w:rsid w:val="00797BB0"/>
    <w:rsid w:val="00AF79D0"/>
    <w:rsid w:val="00B90438"/>
    <w:rsid w:val="00BC7ABC"/>
    <w:rsid w:val="00E90DC6"/>
    <w:rsid w:val="00EC492B"/>
    <w:rsid w:val="00F1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C64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648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C648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6483"/>
  </w:style>
  <w:style w:type="paragraph" w:styleId="Voettekst">
    <w:name w:val="footer"/>
    <w:basedOn w:val="Standaard"/>
    <w:link w:val="VoettekstChar"/>
    <w:uiPriority w:val="99"/>
    <w:unhideWhenUsed/>
    <w:rsid w:val="005C648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6483"/>
  </w:style>
  <w:style w:type="character" w:styleId="Hyperlink">
    <w:name w:val="Hyperlink"/>
    <w:basedOn w:val="Standaardalinea-lettertype"/>
    <w:uiPriority w:val="99"/>
    <w:unhideWhenUsed/>
    <w:rsid w:val="006F44B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514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C64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648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C648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6483"/>
  </w:style>
  <w:style w:type="paragraph" w:styleId="Voettekst">
    <w:name w:val="footer"/>
    <w:basedOn w:val="Standaard"/>
    <w:link w:val="VoettekstChar"/>
    <w:uiPriority w:val="99"/>
    <w:unhideWhenUsed/>
    <w:rsid w:val="005C648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6483"/>
  </w:style>
  <w:style w:type="character" w:styleId="Hyperlink">
    <w:name w:val="Hyperlink"/>
    <w:basedOn w:val="Standaardalinea-lettertype"/>
    <w:uiPriority w:val="99"/>
    <w:unhideWhenUsed/>
    <w:rsid w:val="006F44B0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514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ph.be/documenten/inf2102-informatieveiligheid-wederzijdse-verantwoordelijkheden-vaph-en-samenwerkende" TargetMode="External"/><Relationship Id="rId13" Type="http://schemas.openxmlformats.org/officeDocument/2006/relationships/hyperlink" Target="https://codex.vlaanderen.be/PrintDocument.ashx?id=1020146&amp;datum=&amp;geannoteerd=false&amp;print=fals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justice.just.fgov.be/eli/besluit/1995/01/30/1995000091/justel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ejustice.just.fgov.be/eli/wet/1983/08/08/1984021127/juste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vaph.be/sites/default/files/documents/17906/06.03_inf_21_58_verbintenis_tussen_een_zorgaanbieder_en_het_vaph_omtrent_het_gebruik_van_het_rijksregisternummer_0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vaph.be/sites/default/files/documents/17906/06.03_inf_21_58_verbintenis_tussen_een_zorgaanbieder_en_het_vaph_omtrent_het_gebruik_van_het_rijksregisternummer_0.pdf" TargetMode="External"/><Relationship Id="rId14" Type="http://schemas.openxmlformats.org/officeDocument/2006/relationships/hyperlink" Target="https://www.vaph.be/sites/default/files/documents/3945/2017-012-04-verbintenis-tussen-zorgaanbieder-en-vaph-over-gebruik-rijksregisternummer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822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Allemant</dc:creator>
  <cp:lastModifiedBy>Anne Moeys</cp:lastModifiedBy>
  <cp:revision>12</cp:revision>
  <cp:lastPrinted>2021-10-14T08:22:00Z</cp:lastPrinted>
  <dcterms:created xsi:type="dcterms:W3CDTF">2021-10-12T07:21:00Z</dcterms:created>
  <dcterms:modified xsi:type="dcterms:W3CDTF">2021-10-14T08:22:00Z</dcterms:modified>
</cp:coreProperties>
</file>