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844173">
            <w:pPr>
              <w:pStyle w:val="VerslagNotaOmzendbrief-Kenmerk-Tekst"/>
            </w:pPr>
            <w:r w:rsidRPr="00C10A6B">
              <w:t>1100/RC/</w:t>
            </w:r>
            <w:r w:rsidR="003F5DD7">
              <w:t>JPVB</w:t>
            </w:r>
            <w:r w:rsidRPr="00C10A6B">
              <w:t>/</w:t>
            </w:r>
            <w:proofErr w:type="spellStart"/>
            <w:r w:rsidRPr="00C10A6B">
              <w:t>gp</w:t>
            </w:r>
            <w:proofErr w:type="spellEnd"/>
            <w:r w:rsidRPr="00C10A6B">
              <w:t>/</w:t>
            </w:r>
            <w:r w:rsidR="00844173">
              <w:t>20</w:t>
            </w:r>
            <w:r w:rsidRPr="00C10A6B">
              <w:t>/AdvRC</w:t>
            </w:r>
            <w:r w:rsidR="00844173">
              <w:t>28</w:t>
            </w:r>
            <w:r w:rsidRPr="00C10A6B">
              <w:t>-</w:t>
            </w:r>
            <w:r w:rsidR="00844173">
              <w:t>01</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0-01-28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844173" w:rsidP="006A5CF4">
                <w:pPr>
                  <w:pStyle w:val="VerslagNotaOmzendbrief-Kenmerk-Tekst"/>
                </w:pPr>
                <w:r>
                  <w:t>28 januari 2020</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844173">
            <w:pPr>
              <w:pStyle w:val="Brief-Onderwerp"/>
              <w:spacing w:after="100"/>
            </w:pPr>
            <w:r w:rsidRPr="00E51769">
              <w:rPr>
                <w:b/>
                <w:color w:val="414141"/>
              </w:rPr>
              <w:t xml:space="preserve">Adviezen van het Raadgevend Comité bij het VAPH uitgebracht tijdens zijn zitting d.d. </w:t>
            </w:r>
            <w:r w:rsidR="00844173">
              <w:rPr>
                <w:b/>
                <w:color w:val="414141"/>
              </w:rPr>
              <w:t>28</w:t>
            </w:r>
            <w:r w:rsidRPr="00E51769">
              <w:rPr>
                <w:b/>
                <w:color w:val="414141"/>
              </w:rPr>
              <w:t>-</w:t>
            </w:r>
            <w:r w:rsidR="00844173">
              <w:rPr>
                <w:b/>
                <w:color w:val="414141"/>
              </w:rPr>
              <w:t>0</w:t>
            </w:r>
            <w:r w:rsidR="006A5CF4">
              <w:rPr>
                <w:b/>
                <w:color w:val="414141"/>
              </w:rPr>
              <w:t>1</w:t>
            </w:r>
            <w:r w:rsidRPr="00E51769">
              <w:rPr>
                <w:b/>
                <w:color w:val="414141"/>
              </w:rPr>
              <w:t>-20</w:t>
            </w:r>
            <w:r w:rsidR="00844173">
              <w:rPr>
                <w:b/>
                <w:color w:val="414141"/>
              </w:rPr>
              <w:t>20</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EA695F" w:rsidP="00EA695F">
      <w:pPr>
        <w:rPr>
          <w:lang w:val="nl-NL"/>
        </w:rPr>
      </w:pPr>
      <w:r w:rsidRPr="00173B33">
        <w:rPr>
          <w:lang w:val="nl-NL"/>
        </w:rPr>
        <w:t xml:space="preserve">Op de zitting van </w:t>
      </w:r>
      <w:r w:rsidR="00844173">
        <w:rPr>
          <w:lang w:val="nl-NL"/>
        </w:rPr>
        <w:t>28</w:t>
      </w:r>
      <w:r w:rsidRPr="00173B33">
        <w:rPr>
          <w:lang w:val="nl-NL"/>
        </w:rPr>
        <w:t xml:space="preserve"> </w:t>
      </w:r>
      <w:r w:rsidR="00844173">
        <w:rPr>
          <w:lang w:val="nl-NL"/>
        </w:rPr>
        <w:t>januari</w:t>
      </w:r>
      <w:r w:rsidR="006A5CF4" w:rsidRPr="00173B33">
        <w:rPr>
          <w:lang w:val="nl-NL"/>
        </w:rPr>
        <w:t xml:space="preserve"> </w:t>
      </w:r>
      <w:r w:rsidRPr="00173B33">
        <w:rPr>
          <w:lang w:val="nl-NL"/>
        </w:rPr>
        <w:t>20</w:t>
      </w:r>
      <w:r w:rsidR="00844173">
        <w:rPr>
          <w:lang w:val="nl-NL"/>
        </w:rPr>
        <w:t>20</w:t>
      </w:r>
      <w:r w:rsidRPr="00173B33">
        <w:rPr>
          <w:lang w:val="nl-NL"/>
        </w:rPr>
        <w:t xml:space="preserve"> </w:t>
      </w:r>
      <w:r w:rsidR="00844173">
        <w:rPr>
          <w:lang w:val="nl-NL"/>
        </w:rPr>
        <w:t xml:space="preserve">heeft </w:t>
      </w:r>
      <w:r w:rsidRPr="00173B33">
        <w:rPr>
          <w:lang w:val="nl-NL"/>
        </w:rPr>
        <w:t>het Raadgevend Comité bij het Vlaams Agentschap voor Personen met een Handicap de hiernavolgende adviezen en bekommernissen geformuleerd.</w:t>
      </w:r>
    </w:p>
    <w:p w:rsidR="00844173" w:rsidRPr="00844173" w:rsidRDefault="00844173" w:rsidP="00844173">
      <w:pPr>
        <w:pStyle w:val="Kop1"/>
        <w:spacing w:after="0"/>
        <w:rPr>
          <w:rFonts w:eastAsia="Calibri"/>
          <w:sz w:val="22"/>
          <w:szCs w:val="22"/>
        </w:rPr>
      </w:pPr>
      <w:r w:rsidRPr="00844173">
        <w:rPr>
          <w:rFonts w:eastAsia="Calibri"/>
          <w:sz w:val="22"/>
          <w:szCs w:val="22"/>
        </w:rPr>
        <w:t xml:space="preserve">Mozaïekbesluit 4: toelichting inhoud </w:t>
      </w:r>
      <w:r w:rsidRPr="00844173">
        <w:rPr>
          <w:rFonts w:eastAsia="Calibri"/>
          <w:color w:val="0070C0"/>
          <w:sz w:val="22"/>
          <w:szCs w:val="22"/>
        </w:rPr>
        <w:br/>
      </w:r>
      <w:r w:rsidRPr="00844173">
        <w:rPr>
          <w:rFonts w:eastAsia="Calibri"/>
          <w:sz w:val="22"/>
          <w:szCs w:val="22"/>
        </w:rPr>
        <w:t>DOC/RC/2020/28.01/01</w:t>
      </w:r>
    </w:p>
    <w:p w:rsidR="00844173" w:rsidRPr="009234F2" w:rsidRDefault="00BF7752" w:rsidP="00844173">
      <w:pPr>
        <w:rPr>
          <w:b/>
        </w:rPr>
      </w:pPr>
      <w:r w:rsidRPr="009234F2">
        <w:t xml:space="preserve">Het comité, dat unaniem zijn teleurstelling wenst uit te drukken </w:t>
      </w:r>
      <w:r w:rsidR="00D82C66" w:rsidRPr="009234F2">
        <w:t xml:space="preserve">voor het feit dat het niet in staat werd gesteld om </w:t>
      </w:r>
      <w:r w:rsidRPr="009234F2">
        <w:t>onderhavig ontwerpbesluit</w:t>
      </w:r>
      <w:r w:rsidR="00D82C66" w:rsidRPr="009234F2">
        <w:t xml:space="preserve"> tijdig te adviseren</w:t>
      </w:r>
      <w:r w:rsidRPr="009234F2">
        <w:t xml:space="preserve">, verzoekt dat het voortaan opnieuw systematisch zou worden uitgenodigd om voorafgaandelijk advies uit te brengen inzake ontwerpregelgeving conform zijn opdracht krachtens </w:t>
      </w:r>
      <w:r w:rsidR="00D82C66" w:rsidRPr="009234F2">
        <w:t>art</w:t>
      </w:r>
      <w:r w:rsidR="00EA1117" w:rsidRPr="009234F2">
        <w:t>ikel</w:t>
      </w:r>
      <w:r w:rsidR="00D82C66" w:rsidRPr="009234F2">
        <w:t xml:space="preserve"> 3§2, 3° van zijn huishoudelijk reglement, goedgekeurd bij BVR 21-05-2010. </w:t>
      </w:r>
    </w:p>
    <w:p w:rsidR="00A27FA3" w:rsidRPr="003E6551" w:rsidRDefault="00B868C5" w:rsidP="00844173">
      <w:pPr>
        <w:rPr>
          <w:b/>
        </w:rPr>
      </w:pPr>
      <w:r w:rsidRPr="003E6551">
        <w:t xml:space="preserve">Het comité - </w:t>
      </w:r>
      <w:r w:rsidR="00A27FA3" w:rsidRPr="003E6551">
        <w:t>dat zich bewust is van de kloof tussen de beschikbare en de vereiste middelen om aan de noden van alle personen met een handicap tegemoet te kunnen komen</w:t>
      </w:r>
      <w:r w:rsidRPr="003E6551">
        <w:t>,  betreurt dat het niet de tijd werd gegund om te reflecteren over eventuele alternatieve maatregelen</w:t>
      </w:r>
      <w:r w:rsidR="002E4A3E" w:rsidRPr="003E6551">
        <w:t>.</w:t>
      </w:r>
      <w:r w:rsidR="003E6551" w:rsidRPr="003E6551">
        <w:t xml:space="preserve"> </w:t>
      </w:r>
      <w:r w:rsidR="006F5CC4" w:rsidRPr="003E6551">
        <w:t xml:space="preserve">Op een iets langere termijn - mede op basis van de </w:t>
      </w:r>
      <w:r w:rsidR="002D62B3" w:rsidRPr="003E6551">
        <w:t xml:space="preserve">objectieve </w:t>
      </w:r>
      <w:r w:rsidR="006F5CC4" w:rsidRPr="003E6551">
        <w:t xml:space="preserve">vaststellingen van het </w:t>
      </w:r>
      <w:r w:rsidR="002D62B3" w:rsidRPr="003E6551">
        <w:t xml:space="preserve">vergelijkende </w:t>
      </w:r>
      <w:r w:rsidR="006F5CC4" w:rsidRPr="003E6551">
        <w:t xml:space="preserve">onderzoek </w:t>
      </w:r>
      <w:r w:rsidR="002D62B3" w:rsidRPr="003E6551">
        <w:t xml:space="preserve">met </w:t>
      </w:r>
      <w:r w:rsidR="006F5CC4" w:rsidRPr="003E6551">
        <w:t xml:space="preserve">de Noord-Europese landen - wenst het comité mee te werken aan de ontwikkeling van een </w:t>
      </w:r>
      <w:r w:rsidR="002D62B3" w:rsidRPr="003E6551">
        <w:t xml:space="preserve">omvattend </w:t>
      </w:r>
      <w:r w:rsidR="006F5CC4" w:rsidRPr="003E6551">
        <w:t>plan</w:t>
      </w:r>
      <w:r w:rsidR="002D62B3" w:rsidRPr="003E6551">
        <w:t xml:space="preserve"> dat niet alleen perspectief biedt op het </w:t>
      </w:r>
      <w:r w:rsidR="002E4A3E" w:rsidRPr="003E6551">
        <w:t xml:space="preserve">effectief terugdringen </w:t>
      </w:r>
      <w:r w:rsidR="002D62B3" w:rsidRPr="003E6551">
        <w:t xml:space="preserve"> van de wachtlijst, maar ook op een </w:t>
      </w:r>
      <w:r w:rsidR="002E4A3E" w:rsidRPr="003E6551">
        <w:t xml:space="preserve">blijvend </w:t>
      </w:r>
      <w:r w:rsidR="002D62B3" w:rsidRPr="003E6551">
        <w:t xml:space="preserve">kwalitatief hoogstaand ondersteuningssysteem. </w:t>
      </w:r>
    </w:p>
    <w:p w:rsidR="000C2F8D" w:rsidRDefault="00EA1117" w:rsidP="00844173">
      <w:r>
        <w:t>Het comité neemt akte van het op 24-01-2020 door de ministerraad principieel goedgekeurde ontwerpbesluit</w:t>
      </w:r>
      <w:r w:rsidR="001054F1">
        <w:t>. M</w:t>
      </w:r>
      <w:r>
        <w:t>et het oog op de definitieve goedkeuring ervan</w:t>
      </w:r>
      <w:r w:rsidR="001054F1">
        <w:t xml:space="preserve"> wenst het </w:t>
      </w:r>
      <w:r>
        <w:t xml:space="preserve">alsnog </w:t>
      </w:r>
      <w:r w:rsidR="000C2F8D">
        <w:t xml:space="preserve">de volgende punctuele </w:t>
      </w:r>
      <w:r>
        <w:t>advie</w:t>
      </w:r>
      <w:r w:rsidR="000C2F8D">
        <w:t>zen</w:t>
      </w:r>
      <w:r>
        <w:t xml:space="preserve"> uit te brengen</w:t>
      </w:r>
      <w:r w:rsidR="000C2F8D">
        <w:t>:</w:t>
      </w:r>
    </w:p>
    <w:p w:rsidR="00D82C66" w:rsidRDefault="00EA1117" w:rsidP="000C2F8D">
      <w:pPr>
        <w:pStyle w:val="Lijstalinea"/>
        <w:numPr>
          <w:ilvl w:val="0"/>
          <w:numId w:val="25"/>
        </w:numPr>
      </w:pPr>
      <w:r>
        <w:t xml:space="preserve"> </w:t>
      </w:r>
      <w:r w:rsidR="001054F1">
        <w:t>artikel 8, 2°</w:t>
      </w:r>
      <w:r w:rsidR="000C2F8D">
        <w:t xml:space="preserve">: het comité adviseert </w:t>
      </w:r>
      <w:r w:rsidR="001054F1">
        <w:t xml:space="preserve">dat het vrij besteedbare budget 3600 euro zou bedragen </w:t>
      </w:r>
      <w:r w:rsidR="001054F1" w:rsidRPr="000C2F8D">
        <w:rPr>
          <w:i/>
        </w:rPr>
        <w:t xml:space="preserve">vanaf </w:t>
      </w:r>
      <w:r w:rsidR="00CA663C" w:rsidRPr="000C2F8D">
        <w:rPr>
          <w:i/>
        </w:rPr>
        <w:t xml:space="preserve">de nieuwe </w:t>
      </w:r>
      <w:r w:rsidR="001054F1" w:rsidRPr="000C2F8D">
        <w:rPr>
          <w:i/>
        </w:rPr>
        <w:t>budgetcategorie 8</w:t>
      </w:r>
      <w:r w:rsidR="001054F1">
        <w:t xml:space="preserve"> (in plaats van 7), dat als een correctere vertaling wordt beschouwd vanuit </w:t>
      </w:r>
      <w:r w:rsidR="00A33CF4">
        <w:t xml:space="preserve">het eerdere systeem van </w:t>
      </w:r>
      <w:r w:rsidR="001054F1">
        <w:t>budgetcategorieën</w:t>
      </w:r>
      <w:r w:rsidR="00657FB4">
        <w:t>;</w:t>
      </w:r>
    </w:p>
    <w:p w:rsidR="000C2F8D" w:rsidRDefault="000C2F8D" w:rsidP="000C2F8D">
      <w:pPr>
        <w:pStyle w:val="Lijstalinea"/>
        <w:numPr>
          <w:ilvl w:val="0"/>
          <w:numId w:val="25"/>
        </w:numPr>
      </w:pPr>
      <w:r>
        <w:t xml:space="preserve">art. 13: het comité acht het aangewezen om </w:t>
      </w:r>
      <w:r w:rsidR="00657FB4">
        <w:t>(</w:t>
      </w:r>
      <w:r>
        <w:t xml:space="preserve">in de aan art. 25 BVR 27-11-2015 </w:t>
      </w:r>
      <w:r w:rsidR="00657FB4">
        <w:t>toe</w:t>
      </w:r>
      <w:r>
        <w:t xml:space="preserve"> te voegen bepaling</w:t>
      </w:r>
      <w:r w:rsidR="00657FB4">
        <w:t>) ook te verwijzen naar ‘tabel 1’ zoals van kracht vóór 01-01-2020;</w:t>
      </w:r>
    </w:p>
    <w:p w:rsidR="00657FB4" w:rsidRDefault="00657FB4" w:rsidP="000C2F8D">
      <w:pPr>
        <w:pStyle w:val="Lijstalinea"/>
        <w:numPr>
          <w:ilvl w:val="0"/>
          <w:numId w:val="25"/>
        </w:numPr>
      </w:pPr>
      <w:r>
        <w:t>art. 18: het zijn de artikels 1, 2 en 11 (i.p.v. 3, 4, en 13) die in werking treden op de dag die volgt op de bekendmaking van het besluit in het Belgisch Staatsblad.</w:t>
      </w:r>
    </w:p>
    <w:p w:rsidR="002E4A3E" w:rsidRPr="006F253D" w:rsidRDefault="00EA1117" w:rsidP="00EA1117">
      <w:pPr>
        <w:rPr>
          <w:b/>
        </w:rPr>
      </w:pPr>
      <w:r w:rsidRPr="006F253D">
        <w:lastRenderedPageBreak/>
        <w:t xml:space="preserve">Het comité betreurt </w:t>
      </w:r>
      <w:r w:rsidR="00600CB3" w:rsidRPr="006F253D">
        <w:t xml:space="preserve">het feit dat de maatregel zorgcontinuïteit, tot vorige vrijdag nog voorzien vanaf de leeftijd van 18 jaar, wordt teruggeschroefd, daar waar ouders van potentiële cliënten zich reeds hierop aan het voorbereiden waren. Het comité betreurt </w:t>
      </w:r>
      <w:r w:rsidRPr="006F253D">
        <w:t>ook de opheffing van de zgn. ‘procedure 5/7 &gt; 7/7’ conform art. 11 van het ontwerpbesluit</w:t>
      </w:r>
      <w:r w:rsidR="002E4A3E" w:rsidRPr="006F253D">
        <w:t>.</w:t>
      </w:r>
      <w:r w:rsidR="00A27FA3" w:rsidRPr="006F253D">
        <w:t xml:space="preserve"> </w:t>
      </w:r>
    </w:p>
    <w:p w:rsidR="00844173" w:rsidRPr="00844173" w:rsidRDefault="00844173" w:rsidP="00844173">
      <w:pPr>
        <w:pStyle w:val="Kop1"/>
        <w:spacing w:after="0"/>
        <w:rPr>
          <w:rFonts w:eastAsia="Calibri"/>
          <w:sz w:val="22"/>
          <w:szCs w:val="22"/>
        </w:rPr>
      </w:pPr>
      <w:r w:rsidRPr="00844173">
        <w:rPr>
          <w:rFonts w:eastAsia="Calibri"/>
          <w:sz w:val="22"/>
          <w:szCs w:val="22"/>
        </w:rPr>
        <w:t>Analyse Prioriteitengroep 3</w:t>
      </w:r>
      <w:r w:rsidRPr="00844173">
        <w:rPr>
          <w:rFonts w:eastAsia="Calibri"/>
          <w:sz w:val="22"/>
          <w:szCs w:val="22"/>
        </w:rPr>
        <w:br/>
        <w:t>DOC/RC/2020/28.01/02</w:t>
      </w:r>
    </w:p>
    <w:p w:rsidR="00F737FF" w:rsidRDefault="00430A81" w:rsidP="00844173">
      <w:r>
        <w:t xml:space="preserve">Het comité adviseert unaniem </w:t>
      </w:r>
      <w:r w:rsidR="00F84D00">
        <w:t xml:space="preserve">om een actieve bevraging van Prioriteitengroep 3 </w:t>
      </w:r>
      <w:r w:rsidR="00F737FF">
        <w:t xml:space="preserve">(optie 2) </w:t>
      </w:r>
      <w:r w:rsidR="00F84D00">
        <w:t>uit te voeren met het oog op de objectivering van</w:t>
      </w:r>
      <w:r w:rsidR="00591CB5">
        <w:t xml:space="preserve"> deze prioriteitengroep</w:t>
      </w:r>
      <w:r w:rsidR="00561C08">
        <w:t xml:space="preserve"> indien dit na uitvoering van een kosten/batenanalyse aangewezen </w:t>
      </w:r>
      <w:r w:rsidR="002E4A3E">
        <w:t>is</w:t>
      </w:r>
      <w:r w:rsidR="00561C08">
        <w:t>. D</w:t>
      </w:r>
      <w:r w:rsidR="00591CB5">
        <w:t>e operationalisering van de bevraging</w:t>
      </w:r>
      <w:r w:rsidR="00561C08">
        <w:t xml:space="preserve">, waarbij rekening dient gehouden met randvoorwaarden zoals het feit dat bijzondere aandacht moet worden besteed aan (het eventueel gebrek aan) respons van kwetsbare personen, </w:t>
      </w:r>
      <w:r w:rsidR="00591CB5">
        <w:t>wenst het comité te gelegener tijd nader te bespreken</w:t>
      </w:r>
      <w:r w:rsidR="00F84D00">
        <w:t xml:space="preserve">. </w:t>
      </w:r>
    </w:p>
    <w:p w:rsidR="00844173" w:rsidRPr="00844173" w:rsidRDefault="00844173" w:rsidP="00844173">
      <w:pPr>
        <w:pStyle w:val="Kop1"/>
        <w:spacing w:after="0"/>
        <w:rPr>
          <w:rFonts w:eastAsia="Calibri"/>
          <w:sz w:val="22"/>
          <w:szCs w:val="22"/>
        </w:rPr>
      </w:pPr>
      <w:r w:rsidRPr="00844173">
        <w:rPr>
          <w:rFonts w:eastAsia="Calibri"/>
          <w:sz w:val="22"/>
          <w:szCs w:val="22"/>
        </w:rPr>
        <w:t>PVF Minderjarigen: stand van zaken</w:t>
      </w:r>
      <w:r w:rsidRPr="00844173">
        <w:rPr>
          <w:rFonts w:eastAsia="Calibri"/>
          <w:sz w:val="22"/>
          <w:szCs w:val="22"/>
        </w:rPr>
        <w:br/>
        <w:t>DOC/RC/2020/28.01/03</w:t>
      </w:r>
    </w:p>
    <w:p w:rsidR="00844173" w:rsidRPr="00844173" w:rsidRDefault="00844173" w:rsidP="00844173">
      <w:pPr>
        <w:rPr>
          <w:lang w:val="nl-NL"/>
        </w:rPr>
      </w:pPr>
      <w:r>
        <w:rPr>
          <w:lang w:val="nl-NL"/>
        </w:rPr>
        <w:t>Het comité heeft kennis genomen van de stand van zaken.</w:t>
      </w:r>
      <w:r w:rsidR="00F737FF">
        <w:rPr>
          <w:lang w:val="nl-NL"/>
        </w:rPr>
        <w:t xml:space="preserve"> Het vraagt de terbeschikkingstelling </w:t>
      </w:r>
      <w:r w:rsidR="00DA22AD">
        <w:rPr>
          <w:lang w:val="nl-NL"/>
        </w:rPr>
        <w:t xml:space="preserve">van de </w:t>
      </w:r>
      <w:r w:rsidR="002E4A3E">
        <w:rPr>
          <w:lang w:val="nl-NL"/>
        </w:rPr>
        <w:t xml:space="preserve">goedgekeurde </w:t>
      </w:r>
      <w:r w:rsidR="00DA22AD">
        <w:rPr>
          <w:lang w:val="nl-NL"/>
        </w:rPr>
        <w:t xml:space="preserve">verslagen van de Projectgroep PVF minderjarigen, naar analogie </w:t>
      </w:r>
      <w:r w:rsidR="002A744D">
        <w:rPr>
          <w:lang w:val="nl-NL"/>
        </w:rPr>
        <w:t>met</w:t>
      </w:r>
      <w:r w:rsidR="00DA22AD">
        <w:rPr>
          <w:lang w:val="nl-NL"/>
        </w:rPr>
        <w:t xml:space="preserve"> de terbeschikkingstelling van de verslagen van de Taskforce PVF meerderjarigen.</w:t>
      </w:r>
    </w:p>
    <w:p w:rsidR="00844173" w:rsidRPr="00844173" w:rsidRDefault="00844173" w:rsidP="00844173">
      <w:pPr>
        <w:pStyle w:val="Kop1"/>
        <w:spacing w:after="0"/>
        <w:rPr>
          <w:sz w:val="22"/>
          <w:szCs w:val="22"/>
        </w:rPr>
      </w:pPr>
      <w:r w:rsidRPr="00844173">
        <w:rPr>
          <w:sz w:val="22"/>
          <w:szCs w:val="22"/>
        </w:rPr>
        <w:t xml:space="preserve">PEC Limburg: voordracht van een effectief lid en van de plaatsvervangend voorzitter </w:t>
      </w:r>
      <w:r w:rsidRPr="00844173">
        <w:rPr>
          <w:sz w:val="22"/>
          <w:szCs w:val="22"/>
        </w:rPr>
        <w:br/>
        <w:t>DOC/RC/2020/28.01/04</w:t>
      </w:r>
    </w:p>
    <w:p w:rsidR="00844173" w:rsidRDefault="00E73F6F" w:rsidP="00E73F6F">
      <w:pPr>
        <w:spacing w:after="0"/>
        <w:rPr>
          <w:lang w:val="nl-NL"/>
        </w:rPr>
      </w:pPr>
      <w:r>
        <w:rPr>
          <w:lang w:val="nl-NL"/>
        </w:rPr>
        <w:t>Het comité verleent een unaniem positief advies m.b.t. de voordracht aan de minister inzake de aanstelling van:</w:t>
      </w:r>
    </w:p>
    <w:p w:rsidR="00E73F6F" w:rsidRDefault="00E73F6F" w:rsidP="00E73F6F">
      <w:pPr>
        <w:pStyle w:val="Lijstalinea"/>
        <w:numPr>
          <w:ilvl w:val="0"/>
          <w:numId w:val="25"/>
        </w:numPr>
        <w:rPr>
          <w:lang w:val="nl-NL"/>
        </w:rPr>
      </w:pPr>
      <w:r>
        <w:rPr>
          <w:lang w:val="nl-NL"/>
        </w:rPr>
        <w:t>de heer Clement Achten als effectief lid van de PEC Limburg;</w:t>
      </w:r>
    </w:p>
    <w:p w:rsidR="00E73F6F" w:rsidRPr="00E73F6F" w:rsidRDefault="00E73F6F" w:rsidP="00E73F6F">
      <w:pPr>
        <w:pStyle w:val="Lijstalinea"/>
        <w:numPr>
          <w:ilvl w:val="0"/>
          <w:numId w:val="25"/>
        </w:numPr>
        <w:rPr>
          <w:lang w:val="nl-NL"/>
        </w:rPr>
      </w:pPr>
      <w:r>
        <w:rPr>
          <w:lang w:val="nl-NL"/>
        </w:rPr>
        <w:t xml:space="preserve">de heer Laurent </w:t>
      </w:r>
      <w:proofErr w:type="spellStart"/>
      <w:r>
        <w:rPr>
          <w:lang w:val="nl-NL"/>
        </w:rPr>
        <w:t>Voets</w:t>
      </w:r>
      <w:proofErr w:type="spellEnd"/>
      <w:r>
        <w:rPr>
          <w:lang w:val="nl-NL"/>
        </w:rPr>
        <w:t xml:space="preserve"> als plaatsvervangend</w:t>
      </w:r>
      <w:r w:rsidR="00BB2EB5">
        <w:rPr>
          <w:lang w:val="nl-NL"/>
        </w:rPr>
        <w:t xml:space="preserve"> voorzitter</w:t>
      </w:r>
      <w:r>
        <w:rPr>
          <w:lang w:val="nl-NL"/>
        </w:rPr>
        <w:t xml:space="preserve"> van de PEC Limburg.</w:t>
      </w:r>
    </w:p>
    <w:p w:rsidR="00844173" w:rsidRPr="00844173" w:rsidRDefault="00844173" w:rsidP="00844173">
      <w:pPr>
        <w:pStyle w:val="Kop1"/>
        <w:spacing w:after="0"/>
        <w:rPr>
          <w:sz w:val="22"/>
          <w:szCs w:val="22"/>
        </w:rPr>
      </w:pPr>
      <w:r w:rsidRPr="00844173">
        <w:rPr>
          <w:rFonts w:eastAsia="Times New Roman"/>
          <w:sz w:val="22"/>
          <w:szCs w:val="22"/>
        </w:rPr>
        <w:t>Voordracht vervanging lid Bureau</w:t>
      </w:r>
      <w:r w:rsidRPr="00844173">
        <w:rPr>
          <w:rFonts w:eastAsia="Times New Roman"/>
          <w:sz w:val="22"/>
          <w:szCs w:val="22"/>
        </w:rPr>
        <w:br/>
        <w:t>DOC/RC/2020/28.01/05</w:t>
      </w:r>
    </w:p>
    <w:p w:rsidR="00844173" w:rsidRPr="00844173" w:rsidRDefault="00844173" w:rsidP="00844173">
      <w:r>
        <w:t xml:space="preserve">Conform art. </w:t>
      </w:r>
      <w:r w:rsidR="00D7014B">
        <w:t xml:space="preserve">8 </w:t>
      </w:r>
      <w:r w:rsidR="007A1E67">
        <w:t xml:space="preserve">§1 </w:t>
      </w:r>
      <w:r>
        <w:t xml:space="preserve">van </w:t>
      </w:r>
      <w:r w:rsidR="007A1E67">
        <w:t>zijn</w:t>
      </w:r>
      <w:r>
        <w:t xml:space="preserve"> huishoudelijk reglement, beslist het comité unaniem om mev</w:t>
      </w:r>
      <w:r w:rsidR="0049469F">
        <w:t xml:space="preserve">rouw Elke Vande Velde </w:t>
      </w:r>
      <w:r w:rsidR="007A1E67">
        <w:t>met onmiddellijke ingang te benoemen tot lid van het Bureau als vertegenwoordiger van de voorzieningen.</w:t>
      </w:r>
    </w:p>
    <w:p w:rsidR="00844173" w:rsidRDefault="00844173" w:rsidP="00844173">
      <w:pPr>
        <w:pStyle w:val="Kop1"/>
        <w:spacing w:after="0"/>
        <w:rPr>
          <w:sz w:val="22"/>
          <w:szCs w:val="22"/>
        </w:rPr>
      </w:pPr>
      <w:r w:rsidRPr="00844173">
        <w:rPr>
          <w:sz w:val="22"/>
          <w:szCs w:val="22"/>
        </w:rPr>
        <w:t>Voordracht vervanging lid permanente werkgroep Financiering en Besteding</w:t>
      </w:r>
      <w:r w:rsidRPr="00844173">
        <w:rPr>
          <w:sz w:val="22"/>
          <w:szCs w:val="22"/>
        </w:rPr>
        <w:br/>
        <w:t>DOC/RC/2020/28.01/06</w:t>
      </w:r>
    </w:p>
    <w:p w:rsidR="00844173" w:rsidRPr="00844173" w:rsidRDefault="007A1E67" w:rsidP="00844173">
      <w:pPr>
        <w:rPr>
          <w:lang w:val="nl-NL"/>
        </w:rPr>
      </w:pPr>
      <w:r w:rsidRPr="007A1E67">
        <w:t xml:space="preserve">Het Raadgevend Comité adviseert de leidend ambtenaar om, conform art. 25§1 van zijn huishoudelijk reglement, de heer Dave </w:t>
      </w:r>
      <w:proofErr w:type="spellStart"/>
      <w:r w:rsidRPr="007A1E67">
        <w:t>Ceule</w:t>
      </w:r>
      <w:proofErr w:type="spellEnd"/>
      <w:r w:rsidRPr="007A1E67">
        <w:t xml:space="preserve"> aan te stellen als vertegenwoordiger van de bijstandsorganisaties in de permanente werkgroep Financiering en Besteding ter vervanging van de heer Koenraad </w:t>
      </w:r>
      <w:proofErr w:type="spellStart"/>
      <w:r w:rsidRPr="007A1E67">
        <w:t>Depauw</w:t>
      </w:r>
      <w:proofErr w:type="spellEnd"/>
      <w:r w:rsidRPr="007A1E67">
        <w:t xml:space="preserve"> met ingang van 1 januari 2020.</w:t>
      </w:r>
    </w:p>
    <w:p w:rsidR="00ED4D31" w:rsidRPr="00313C8A" w:rsidRDefault="00ED4D31" w:rsidP="00ED4D31">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Default="00EA695F" w:rsidP="00C32266">
      <w:pPr>
        <w:spacing w:after="0"/>
      </w:pPr>
      <w:r w:rsidRPr="00173B33">
        <w:t>Met vriendelijke groeten</w:t>
      </w:r>
    </w:p>
    <w:p w:rsidR="00C32266" w:rsidRPr="00173B33" w:rsidRDefault="00C32266" w:rsidP="00C32266">
      <w:pPr>
        <w:spacing w:after="0"/>
      </w:pPr>
    </w:p>
    <w:p w:rsidR="003234EC" w:rsidRPr="003234EC" w:rsidRDefault="003234EC" w:rsidP="003234EC">
      <w:pPr>
        <w:spacing w:after="0" w:line="240" w:lineRule="auto"/>
        <w:rPr>
          <w:lang w:val="nl-NL"/>
        </w:rPr>
      </w:pPr>
      <w:r w:rsidRPr="003234EC">
        <w:rPr>
          <w:lang w:val="nl-NL"/>
        </w:rPr>
        <w:t>[Get. Voor de voorzitter, i.o.</w:t>
      </w:r>
    </w:p>
    <w:p w:rsidR="003234EC" w:rsidRPr="003234EC" w:rsidRDefault="003234EC" w:rsidP="003234EC">
      <w:pPr>
        <w:spacing w:after="0" w:line="240" w:lineRule="auto"/>
        <w:rPr>
          <w:lang w:val="nl-NL"/>
        </w:rPr>
      </w:pPr>
      <w:r w:rsidRPr="003234EC">
        <w:rPr>
          <w:lang w:val="nl-NL"/>
        </w:rPr>
        <w:t xml:space="preserve">Gerrit </w:t>
      </w:r>
      <w:proofErr w:type="spellStart"/>
      <w:r w:rsidRPr="003234EC">
        <w:rPr>
          <w:lang w:val="nl-NL"/>
        </w:rPr>
        <w:t>Pearce</w:t>
      </w:r>
      <w:proofErr w:type="spellEnd"/>
      <w:r w:rsidRPr="003234EC">
        <w:rPr>
          <w:lang w:val="nl-NL"/>
        </w:rPr>
        <w:t>, secretaris]</w:t>
      </w:r>
    </w:p>
    <w:p w:rsidR="003234EC" w:rsidRDefault="003234EC" w:rsidP="001517DA">
      <w:pPr>
        <w:spacing w:after="0" w:line="240" w:lineRule="auto"/>
        <w:rPr>
          <w:lang w:val="nl-NL"/>
        </w:rPr>
      </w:pPr>
    </w:p>
    <w:p w:rsidR="00EA695F" w:rsidRPr="00173B33" w:rsidRDefault="006A5CF4" w:rsidP="00EA695F">
      <w:r w:rsidRPr="00173B33">
        <w:rPr>
          <w:lang w:val="nl-NL"/>
        </w:rPr>
        <w:t>Jean-Pierre Van Baelen</w:t>
      </w:r>
      <w:r w:rsidR="00EA695F" w:rsidRPr="00173B33">
        <w:rPr>
          <w:lang w:val="nl-NL"/>
        </w:rPr>
        <w:br/>
      </w:r>
      <w:r w:rsidRPr="00173B33">
        <w:rPr>
          <w:lang w:val="nl-NL"/>
        </w:rPr>
        <w:t>V</w:t>
      </w:r>
      <w:r w:rsidR="00EA695F" w:rsidRPr="00173B33">
        <w:rPr>
          <w:lang w:val="nl-NL"/>
        </w:rPr>
        <w:t xml:space="preserve">oorzitter van het </w:t>
      </w:r>
      <w:r w:rsidRPr="00173B33">
        <w:rPr>
          <w:lang w:val="nl-NL"/>
        </w:rPr>
        <w:t>Raadgevend Comité</w:t>
      </w:r>
    </w:p>
    <w:sectPr w:rsidR="00EA695F" w:rsidRPr="00173B33" w:rsidSect="00D9088E">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46" w:rsidRDefault="00E05946" w:rsidP="00A13B42">
      <w:r>
        <w:separator/>
      </w:r>
    </w:p>
    <w:p w:rsidR="00E05946" w:rsidRDefault="00E05946"/>
  </w:endnote>
  <w:endnote w:type="continuationSeparator" w:id="0">
    <w:p w:rsidR="00E05946" w:rsidRDefault="00E05946" w:rsidP="00A13B42">
      <w:r>
        <w:continuationSeparator/>
      </w:r>
    </w:p>
    <w:p w:rsidR="00E05946" w:rsidRDefault="00E05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857B6E">
      <w:rPr>
        <w:noProof/>
      </w:rPr>
      <w:t>2</w:t>
    </w:r>
    <w:r w:rsidRPr="00516E9E">
      <w:fldChar w:fldCharType="end"/>
    </w:r>
    <w:r w:rsidRPr="00516E9E">
      <w:t xml:space="preserve"> van </w:t>
    </w:r>
    <w:fldSimple w:instr=" NUMPAGES   \* MERGEFORMAT ">
      <w:r w:rsidR="00857B6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857B6E">
      <w:rPr>
        <w:noProof/>
      </w:rPr>
      <w:t>1</w:t>
    </w:r>
    <w:r w:rsidRPr="00516E9E">
      <w:fldChar w:fldCharType="end"/>
    </w:r>
    <w:r w:rsidRPr="00516E9E">
      <w:t xml:space="preserve"> van </w:t>
    </w:r>
    <w:fldSimple w:instr=" NUMPAGES   \* MERGEFORMAT ">
      <w:r w:rsidR="00857B6E">
        <w:rPr>
          <w:noProof/>
        </w:rPr>
        <w:t>2</w:t>
      </w:r>
    </w:fldSimple>
    <w:r w:rsidRPr="00516E9E">
      <w:rPr>
        <w:noProof/>
        <w:lang w:eastAsia="nl-BE"/>
      </w:rPr>
      <w:drawing>
        <wp:anchor distT="0" distB="0" distL="114300" distR="114300" simplePos="0" relativeHeight="251679744" behindDoc="0" locked="0" layoutInCell="1" allowOverlap="1" wp14:anchorId="7AAF209B" wp14:editId="2B82C815">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46" w:rsidRDefault="00E05946" w:rsidP="00692334">
      <w:pPr>
        <w:spacing w:after="0"/>
      </w:pPr>
      <w:r>
        <w:separator/>
      </w:r>
    </w:p>
  </w:footnote>
  <w:footnote w:type="continuationSeparator" w:id="0">
    <w:p w:rsidR="00E05946" w:rsidRDefault="00E05946" w:rsidP="00A13B42">
      <w:r>
        <w:continuationSeparator/>
      </w:r>
    </w:p>
    <w:p w:rsidR="00E05946" w:rsidRDefault="00E059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D6BFE7"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B9E118"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9F0F9B"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438E59"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8DC"/>
    <w:rsid w:val="00023FE3"/>
    <w:rsid w:val="0002477C"/>
    <w:rsid w:val="000317EF"/>
    <w:rsid w:val="000327E5"/>
    <w:rsid w:val="00033784"/>
    <w:rsid w:val="0003380D"/>
    <w:rsid w:val="00036FEA"/>
    <w:rsid w:val="0004078D"/>
    <w:rsid w:val="00041026"/>
    <w:rsid w:val="00043950"/>
    <w:rsid w:val="00045873"/>
    <w:rsid w:val="000525B9"/>
    <w:rsid w:val="000537C8"/>
    <w:rsid w:val="00054D77"/>
    <w:rsid w:val="00057040"/>
    <w:rsid w:val="000578F4"/>
    <w:rsid w:val="00060F9C"/>
    <w:rsid w:val="00065B3E"/>
    <w:rsid w:val="000741AC"/>
    <w:rsid w:val="0007551D"/>
    <w:rsid w:val="00077826"/>
    <w:rsid w:val="00080381"/>
    <w:rsid w:val="0008040D"/>
    <w:rsid w:val="00080793"/>
    <w:rsid w:val="00080EE1"/>
    <w:rsid w:val="00083765"/>
    <w:rsid w:val="000846A3"/>
    <w:rsid w:val="00085B28"/>
    <w:rsid w:val="000A2D11"/>
    <w:rsid w:val="000B2BD4"/>
    <w:rsid w:val="000B3488"/>
    <w:rsid w:val="000B4B45"/>
    <w:rsid w:val="000B63B7"/>
    <w:rsid w:val="000B77F4"/>
    <w:rsid w:val="000C0931"/>
    <w:rsid w:val="000C1E05"/>
    <w:rsid w:val="000C2D88"/>
    <w:rsid w:val="000C2F8D"/>
    <w:rsid w:val="000C4525"/>
    <w:rsid w:val="000C5AFB"/>
    <w:rsid w:val="000C78FA"/>
    <w:rsid w:val="000D2B5C"/>
    <w:rsid w:val="000D3AF7"/>
    <w:rsid w:val="000D6F07"/>
    <w:rsid w:val="000D7AC8"/>
    <w:rsid w:val="000E6994"/>
    <w:rsid w:val="000F0892"/>
    <w:rsid w:val="000F33EB"/>
    <w:rsid w:val="000F5405"/>
    <w:rsid w:val="000F66B6"/>
    <w:rsid w:val="000F7F96"/>
    <w:rsid w:val="001016D4"/>
    <w:rsid w:val="0010260E"/>
    <w:rsid w:val="001054F1"/>
    <w:rsid w:val="00110F0F"/>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766B"/>
    <w:rsid w:val="001517DA"/>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66E8"/>
    <w:rsid w:val="00247F74"/>
    <w:rsid w:val="00252D5E"/>
    <w:rsid w:val="002544EF"/>
    <w:rsid w:val="00260C2B"/>
    <w:rsid w:val="00263EC0"/>
    <w:rsid w:val="00265D4C"/>
    <w:rsid w:val="00267932"/>
    <w:rsid w:val="00270AA6"/>
    <w:rsid w:val="0027222B"/>
    <w:rsid w:val="00272F9F"/>
    <w:rsid w:val="0027680C"/>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D3AC9"/>
    <w:rsid w:val="002D463B"/>
    <w:rsid w:val="002D62B3"/>
    <w:rsid w:val="002D6719"/>
    <w:rsid w:val="002D77C2"/>
    <w:rsid w:val="002E1FCA"/>
    <w:rsid w:val="002E3241"/>
    <w:rsid w:val="002E4A3E"/>
    <w:rsid w:val="002F06A9"/>
    <w:rsid w:val="002F406C"/>
    <w:rsid w:val="00301EB0"/>
    <w:rsid w:val="00302393"/>
    <w:rsid w:val="003027E8"/>
    <w:rsid w:val="00306F22"/>
    <w:rsid w:val="00310FC0"/>
    <w:rsid w:val="00316612"/>
    <w:rsid w:val="00316680"/>
    <w:rsid w:val="0032218F"/>
    <w:rsid w:val="0032276B"/>
    <w:rsid w:val="00322BC6"/>
    <w:rsid w:val="003234EC"/>
    <w:rsid w:val="003248F4"/>
    <w:rsid w:val="00330064"/>
    <w:rsid w:val="003305A6"/>
    <w:rsid w:val="00330F78"/>
    <w:rsid w:val="003407ED"/>
    <w:rsid w:val="00341E75"/>
    <w:rsid w:val="0034269D"/>
    <w:rsid w:val="00342BA6"/>
    <w:rsid w:val="003450C0"/>
    <w:rsid w:val="00347D06"/>
    <w:rsid w:val="0035090A"/>
    <w:rsid w:val="00350F9C"/>
    <w:rsid w:val="00354E78"/>
    <w:rsid w:val="00357B80"/>
    <w:rsid w:val="00360029"/>
    <w:rsid w:val="00360906"/>
    <w:rsid w:val="003624A4"/>
    <w:rsid w:val="00363BA9"/>
    <w:rsid w:val="00365D6F"/>
    <w:rsid w:val="003671D2"/>
    <w:rsid w:val="00367690"/>
    <w:rsid w:val="00375D8F"/>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13AE"/>
    <w:rsid w:val="003C16C4"/>
    <w:rsid w:val="003C2BFE"/>
    <w:rsid w:val="003C3D8A"/>
    <w:rsid w:val="003C5A3F"/>
    <w:rsid w:val="003D071F"/>
    <w:rsid w:val="003D2936"/>
    <w:rsid w:val="003D4508"/>
    <w:rsid w:val="003D509D"/>
    <w:rsid w:val="003D6F63"/>
    <w:rsid w:val="003D701C"/>
    <w:rsid w:val="003E2CF2"/>
    <w:rsid w:val="003E38E9"/>
    <w:rsid w:val="003E55E7"/>
    <w:rsid w:val="003E6551"/>
    <w:rsid w:val="003F35BC"/>
    <w:rsid w:val="003F5DD7"/>
    <w:rsid w:val="004010E2"/>
    <w:rsid w:val="0040268F"/>
    <w:rsid w:val="004027FC"/>
    <w:rsid w:val="00402A2B"/>
    <w:rsid w:val="00404168"/>
    <w:rsid w:val="004043CA"/>
    <w:rsid w:val="00407B06"/>
    <w:rsid w:val="0041235C"/>
    <w:rsid w:val="00414D8E"/>
    <w:rsid w:val="004201F3"/>
    <w:rsid w:val="0042565F"/>
    <w:rsid w:val="00430A81"/>
    <w:rsid w:val="00431D42"/>
    <w:rsid w:val="00434737"/>
    <w:rsid w:val="00440131"/>
    <w:rsid w:val="0044177F"/>
    <w:rsid w:val="0044212B"/>
    <w:rsid w:val="00445EE8"/>
    <w:rsid w:val="004516A1"/>
    <w:rsid w:val="004533BA"/>
    <w:rsid w:val="00453837"/>
    <w:rsid w:val="00454E72"/>
    <w:rsid w:val="004550EE"/>
    <w:rsid w:val="004623F4"/>
    <w:rsid w:val="00462943"/>
    <w:rsid w:val="004646C3"/>
    <w:rsid w:val="00464EFB"/>
    <w:rsid w:val="004676F8"/>
    <w:rsid w:val="0048655F"/>
    <w:rsid w:val="004866C4"/>
    <w:rsid w:val="00486A04"/>
    <w:rsid w:val="00487CBD"/>
    <w:rsid w:val="00492FDA"/>
    <w:rsid w:val="00493513"/>
    <w:rsid w:val="00493AB3"/>
    <w:rsid w:val="0049469F"/>
    <w:rsid w:val="0049497C"/>
    <w:rsid w:val="00496E4B"/>
    <w:rsid w:val="004A1C98"/>
    <w:rsid w:val="004A2E47"/>
    <w:rsid w:val="004A6849"/>
    <w:rsid w:val="004B0214"/>
    <w:rsid w:val="004B09F7"/>
    <w:rsid w:val="004B4F14"/>
    <w:rsid w:val="004B5097"/>
    <w:rsid w:val="004C5F2A"/>
    <w:rsid w:val="004D22BD"/>
    <w:rsid w:val="004D53BA"/>
    <w:rsid w:val="004E2A95"/>
    <w:rsid w:val="004E2B8D"/>
    <w:rsid w:val="004E2FF7"/>
    <w:rsid w:val="004E437C"/>
    <w:rsid w:val="004E4576"/>
    <w:rsid w:val="004E7247"/>
    <w:rsid w:val="004F0930"/>
    <w:rsid w:val="004F2111"/>
    <w:rsid w:val="004F4D63"/>
    <w:rsid w:val="00501E1B"/>
    <w:rsid w:val="00502F1D"/>
    <w:rsid w:val="00505A62"/>
    <w:rsid w:val="00510245"/>
    <w:rsid w:val="00510B04"/>
    <w:rsid w:val="00511623"/>
    <w:rsid w:val="005130CB"/>
    <w:rsid w:val="00516E9E"/>
    <w:rsid w:val="00521DA7"/>
    <w:rsid w:val="0052275D"/>
    <w:rsid w:val="0052277C"/>
    <w:rsid w:val="00523061"/>
    <w:rsid w:val="00523376"/>
    <w:rsid w:val="00526446"/>
    <w:rsid w:val="00527043"/>
    <w:rsid w:val="00530F48"/>
    <w:rsid w:val="00531847"/>
    <w:rsid w:val="00534DB2"/>
    <w:rsid w:val="005436EC"/>
    <w:rsid w:val="00555E44"/>
    <w:rsid w:val="00556D82"/>
    <w:rsid w:val="00556FE9"/>
    <w:rsid w:val="005608D4"/>
    <w:rsid w:val="0056135E"/>
    <w:rsid w:val="00561C08"/>
    <w:rsid w:val="005620BB"/>
    <w:rsid w:val="00565793"/>
    <w:rsid w:val="00566748"/>
    <w:rsid w:val="00587513"/>
    <w:rsid w:val="0059116D"/>
    <w:rsid w:val="00591CB5"/>
    <w:rsid w:val="00592946"/>
    <w:rsid w:val="005978EE"/>
    <w:rsid w:val="005979C4"/>
    <w:rsid w:val="00597B9E"/>
    <w:rsid w:val="005A0E56"/>
    <w:rsid w:val="005A6269"/>
    <w:rsid w:val="005A66C3"/>
    <w:rsid w:val="005B0690"/>
    <w:rsid w:val="005B2118"/>
    <w:rsid w:val="005B5E7D"/>
    <w:rsid w:val="005B78AE"/>
    <w:rsid w:val="005C1440"/>
    <w:rsid w:val="005D2F36"/>
    <w:rsid w:val="005D5F3D"/>
    <w:rsid w:val="005E1B34"/>
    <w:rsid w:val="005E34EC"/>
    <w:rsid w:val="005E4980"/>
    <w:rsid w:val="005E5D3F"/>
    <w:rsid w:val="005E6DA7"/>
    <w:rsid w:val="005E7824"/>
    <w:rsid w:val="005F1164"/>
    <w:rsid w:val="005F41E4"/>
    <w:rsid w:val="005F49E8"/>
    <w:rsid w:val="00600CB3"/>
    <w:rsid w:val="00605D1C"/>
    <w:rsid w:val="00607D3E"/>
    <w:rsid w:val="00610436"/>
    <w:rsid w:val="00614CAE"/>
    <w:rsid w:val="006158CB"/>
    <w:rsid w:val="00616ED4"/>
    <w:rsid w:val="0062114F"/>
    <w:rsid w:val="006346EE"/>
    <w:rsid w:val="006376CF"/>
    <w:rsid w:val="0065149C"/>
    <w:rsid w:val="00653EF0"/>
    <w:rsid w:val="0065638B"/>
    <w:rsid w:val="00657F45"/>
    <w:rsid w:val="00657FB4"/>
    <w:rsid w:val="00660A9B"/>
    <w:rsid w:val="006665CB"/>
    <w:rsid w:val="00672EAE"/>
    <w:rsid w:val="00681E92"/>
    <w:rsid w:val="00682CCC"/>
    <w:rsid w:val="00686964"/>
    <w:rsid w:val="006910B4"/>
    <w:rsid w:val="00692334"/>
    <w:rsid w:val="006944FD"/>
    <w:rsid w:val="006956D4"/>
    <w:rsid w:val="006A00DF"/>
    <w:rsid w:val="006A149D"/>
    <w:rsid w:val="006A53A1"/>
    <w:rsid w:val="006A5CF4"/>
    <w:rsid w:val="006A6A81"/>
    <w:rsid w:val="006A75C6"/>
    <w:rsid w:val="006B46C2"/>
    <w:rsid w:val="006B6DD4"/>
    <w:rsid w:val="006B7648"/>
    <w:rsid w:val="006B7714"/>
    <w:rsid w:val="006B7F15"/>
    <w:rsid w:val="006C1375"/>
    <w:rsid w:val="006C1895"/>
    <w:rsid w:val="006C7E03"/>
    <w:rsid w:val="006D1DF5"/>
    <w:rsid w:val="006D71CD"/>
    <w:rsid w:val="006D7951"/>
    <w:rsid w:val="006E4112"/>
    <w:rsid w:val="006E4ADA"/>
    <w:rsid w:val="006E72F9"/>
    <w:rsid w:val="006E7A49"/>
    <w:rsid w:val="006F253D"/>
    <w:rsid w:val="006F29A5"/>
    <w:rsid w:val="006F2A96"/>
    <w:rsid w:val="006F2BF5"/>
    <w:rsid w:val="006F5CC4"/>
    <w:rsid w:val="00702B66"/>
    <w:rsid w:val="0071004C"/>
    <w:rsid w:val="0071498D"/>
    <w:rsid w:val="007176D4"/>
    <w:rsid w:val="00720830"/>
    <w:rsid w:val="00722583"/>
    <w:rsid w:val="0072416E"/>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6D11"/>
    <w:rsid w:val="007F0B63"/>
    <w:rsid w:val="007F19C7"/>
    <w:rsid w:val="00806ED5"/>
    <w:rsid w:val="00810924"/>
    <w:rsid w:val="00812762"/>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199F"/>
    <w:rsid w:val="0085716F"/>
    <w:rsid w:val="00857B6E"/>
    <w:rsid w:val="00861C3B"/>
    <w:rsid w:val="00861E32"/>
    <w:rsid w:val="00865794"/>
    <w:rsid w:val="00867561"/>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4CC3"/>
    <w:rsid w:val="00922A1D"/>
    <w:rsid w:val="009234F2"/>
    <w:rsid w:val="00924701"/>
    <w:rsid w:val="00924A23"/>
    <w:rsid w:val="00924EF6"/>
    <w:rsid w:val="00925A02"/>
    <w:rsid w:val="00930154"/>
    <w:rsid w:val="00932C86"/>
    <w:rsid w:val="00935C9E"/>
    <w:rsid w:val="00943FFF"/>
    <w:rsid w:val="00944604"/>
    <w:rsid w:val="00945510"/>
    <w:rsid w:val="00951DBD"/>
    <w:rsid w:val="009537F1"/>
    <w:rsid w:val="00960C0D"/>
    <w:rsid w:val="0097499F"/>
    <w:rsid w:val="00975EB4"/>
    <w:rsid w:val="00977A93"/>
    <w:rsid w:val="00980FDF"/>
    <w:rsid w:val="00981156"/>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08A3"/>
    <w:rsid w:val="00A13B42"/>
    <w:rsid w:val="00A170A3"/>
    <w:rsid w:val="00A17B16"/>
    <w:rsid w:val="00A2382A"/>
    <w:rsid w:val="00A25124"/>
    <w:rsid w:val="00A25E31"/>
    <w:rsid w:val="00A27FA3"/>
    <w:rsid w:val="00A33598"/>
    <w:rsid w:val="00A33CF4"/>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CD8"/>
    <w:rsid w:val="00A96A8D"/>
    <w:rsid w:val="00AA1367"/>
    <w:rsid w:val="00AA42CD"/>
    <w:rsid w:val="00AA6E56"/>
    <w:rsid w:val="00AB0B5E"/>
    <w:rsid w:val="00AB161D"/>
    <w:rsid w:val="00AB2FCD"/>
    <w:rsid w:val="00AB3A65"/>
    <w:rsid w:val="00AC52EF"/>
    <w:rsid w:val="00AD1F0B"/>
    <w:rsid w:val="00AD4342"/>
    <w:rsid w:val="00AD45F3"/>
    <w:rsid w:val="00AD5B6B"/>
    <w:rsid w:val="00AE5B74"/>
    <w:rsid w:val="00AE5CB4"/>
    <w:rsid w:val="00AE6B4C"/>
    <w:rsid w:val="00AF5BB3"/>
    <w:rsid w:val="00AF7F32"/>
    <w:rsid w:val="00B01773"/>
    <w:rsid w:val="00B052D1"/>
    <w:rsid w:val="00B0689B"/>
    <w:rsid w:val="00B078D4"/>
    <w:rsid w:val="00B07948"/>
    <w:rsid w:val="00B105B9"/>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A003E"/>
    <w:rsid w:val="00BA4876"/>
    <w:rsid w:val="00BB2EB5"/>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10A6B"/>
    <w:rsid w:val="00C124DC"/>
    <w:rsid w:val="00C12943"/>
    <w:rsid w:val="00C12DBA"/>
    <w:rsid w:val="00C15032"/>
    <w:rsid w:val="00C17B2E"/>
    <w:rsid w:val="00C2236D"/>
    <w:rsid w:val="00C267E8"/>
    <w:rsid w:val="00C32266"/>
    <w:rsid w:val="00C338BD"/>
    <w:rsid w:val="00C35CDA"/>
    <w:rsid w:val="00C35D86"/>
    <w:rsid w:val="00C35FE0"/>
    <w:rsid w:val="00C365AD"/>
    <w:rsid w:val="00C438A8"/>
    <w:rsid w:val="00C43A0D"/>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A63F9"/>
    <w:rsid w:val="00CA663C"/>
    <w:rsid w:val="00CB2413"/>
    <w:rsid w:val="00CB2C15"/>
    <w:rsid w:val="00CB2E5B"/>
    <w:rsid w:val="00CC0FB9"/>
    <w:rsid w:val="00CC7F47"/>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7608"/>
    <w:rsid w:val="00D17EC7"/>
    <w:rsid w:val="00D17F1A"/>
    <w:rsid w:val="00D210E4"/>
    <w:rsid w:val="00D3035C"/>
    <w:rsid w:val="00D33DA6"/>
    <w:rsid w:val="00D341A2"/>
    <w:rsid w:val="00D36B63"/>
    <w:rsid w:val="00D4098B"/>
    <w:rsid w:val="00D45D5E"/>
    <w:rsid w:val="00D50D2C"/>
    <w:rsid w:val="00D527B0"/>
    <w:rsid w:val="00D52BC9"/>
    <w:rsid w:val="00D55CAE"/>
    <w:rsid w:val="00D626D5"/>
    <w:rsid w:val="00D63FB5"/>
    <w:rsid w:val="00D65BC4"/>
    <w:rsid w:val="00D7014B"/>
    <w:rsid w:val="00D71A01"/>
    <w:rsid w:val="00D71A06"/>
    <w:rsid w:val="00D74F59"/>
    <w:rsid w:val="00D7548C"/>
    <w:rsid w:val="00D7614A"/>
    <w:rsid w:val="00D76D1E"/>
    <w:rsid w:val="00D7787E"/>
    <w:rsid w:val="00D8050F"/>
    <w:rsid w:val="00D80AFE"/>
    <w:rsid w:val="00D823E4"/>
    <w:rsid w:val="00D82C66"/>
    <w:rsid w:val="00D835B8"/>
    <w:rsid w:val="00D83723"/>
    <w:rsid w:val="00D83A34"/>
    <w:rsid w:val="00D86263"/>
    <w:rsid w:val="00D9088E"/>
    <w:rsid w:val="00D90E24"/>
    <w:rsid w:val="00D91192"/>
    <w:rsid w:val="00D91D45"/>
    <w:rsid w:val="00D92FAF"/>
    <w:rsid w:val="00D93AD8"/>
    <w:rsid w:val="00D95FCA"/>
    <w:rsid w:val="00DA0A3F"/>
    <w:rsid w:val="00DA1B0D"/>
    <w:rsid w:val="00DA22AD"/>
    <w:rsid w:val="00DC4A57"/>
    <w:rsid w:val="00DC4F03"/>
    <w:rsid w:val="00DD3E3D"/>
    <w:rsid w:val="00DD4523"/>
    <w:rsid w:val="00DE0359"/>
    <w:rsid w:val="00DE2756"/>
    <w:rsid w:val="00DE4D82"/>
    <w:rsid w:val="00DE4D95"/>
    <w:rsid w:val="00DF3441"/>
    <w:rsid w:val="00DF66B0"/>
    <w:rsid w:val="00E0496E"/>
    <w:rsid w:val="00E05946"/>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5DD4"/>
    <w:rsid w:val="00E51769"/>
    <w:rsid w:val="00E51891"/>
    <w:rsid w:val="00E51C0C"/>
    <w:rsid w:val="00E52A8F"/>
    <w:rsid w:val="00E541ED"/>
    <w:rsid w:val="00E56E36"/>
    <w:rsid w:val="00E653DA"/>
    <w:rsid w:val="00E6763B"/>
    <w:rsid w:val="00E7273E"/>
    <w:rsid w:val="00E73F6F"/>
    <w:rsid w:val="00E7423F"/>
    <w:rsid w:val="00E775CC"/>
    <w:rsid w:val="00E777E1"/>
    <w:rsid w:val="00E80A3D"/>
    <w:rsid w:val="00E80EBC"/>
    <w:rsid w:val="00E878F9"/>
    <w:rsid w:val="00E87B88"/>
    <w:rsid w:val="00E94506"/>
    <w:rsid w:val="00E971CC"/>
    <w:rsid w:val="00EA1117"/>
    <w:rsid w:val="00EA196B"/>
    <w:rsid w:val="00EA3C39"/>
    <w:rsid w:val="00EA695F"/>
    <w:rsid w:val="00EA6FEB"/>
    <w:rsid w:val="00EB236B"/>
    <w:rsid w:val="00EB4919"/>
    <w:rsid w:val="00EB6EC5"/>
    <w:rsid w:val="00EC2312"/>
    <w:rsid w:val="00ED1D11"/>
    <w:rsid w:val="00ED30E2"/>
    <w:rsid w:val="00ED30F8"/>
    <w:rsid w:val="00ED453A"/>
    <w:rsid w:val="00ED4D31"/>
    <w:rsid w:val="00ED6B26"/>
    <w:rsid w:val="00ED77F5"/>
    <w:rsid w:val="00EE0953"/>
    <w:rsid w:val="00EE4B10"/>
    <w:rsid w:val="00EE5C0B"/>
    <w:rsid w:val="00EF373E"/>
    <w:rsid w:val="00F02B6C"/>
    <w:rsid w:val="00F02E3E"/>
    <w:rsid w:val="00F06DFF"/>
    <w:rsid w:val="00F127CF"/>
    <w:rsid w:val="00F15B57"/>
    <w:rsid w:val="00F2221D"/>
    <w:rsid w:val="00F22A22"/>
    <w:rsid w:val="00F23413"/>
    <w:rsid w:val="00F24CB4"/>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7D16"/>
    <w:rsid w:val="00F80145"/>
    <w:rsid w:val="00F84640"/>
    <w:rsid w:val="00F84D00"/>
    <w:rsid w:val="00F8741C"/>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D6502"/>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613FB"/>
    <w:rsid w:val="000B21A1"/>
    <w:rsid w:val="000E5267"/>
    <w:rsid w:val="0010350B"/>
    <w:rsid w:val="00121087"/>
    <w:rsid w:val="00174912"/>
    <w:rsid w:val="001C7381"/>
    <w:rsid w:val="00234143"/>
    <w:rsid w:val="003773E2"/>
    <w:rsid w:val="003B5CEA"/>
    <w:rsid w:val="00495538"/>
    <w:rsid w:val="00597471"/>
    <w:rsid w:val="006E51DE"/>
    <w:rsid w:val="006F7994"/>
    <w:rsid w:val="00711897"/>
    <w:rsid w:val="00736685"/>
    <w:rsid w:val="007C200C"/>
    <w:rsid w:val="007E55D9"/>
    <w:rsid w:val="007F341E"/>
    <w:rsid w:val="00890E78"/>
    <w:rsid w:val="008F7777"/>
    <w:rsid w:val="009167E2"/>
    <w:rsid w:val="00B30E78"/>
    <w:rsid w:val="00DF5B26"/>
    <w:rsid w:val="00E35BE7"/>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75F8-C980-4B4D-959F-1FDC304B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0</TotalTime>
  <Pages>2</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Myiram Verbeken</cp:lastModifiedBy>
  <cp:revision>2</cp:revision>
  <cp:lastPrinted>2020-02-13T13:32:00Z</cp:lastPrinted>
  <dcterms:created xsi:type="dcterms:W3CDTF">2020-02-14T07:52:00Z</dcterms:created>
  <dcterms:modified xsi:type="dcterms:W3CDTF">2020-02-14T07:52:00Z</dcterms:modified>
</cp:coreProperties>
</file>