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F5" w:rsidRDefault="004315F5">
      <w:pPr>
        <w:jc w:val="both"/>
        <w:rPr>
          <w:lang w:val="nl-BE"/>
        </w:rPr>
      </w:pPr>
    </w:p>
    <w:p w:rsidR="004315F5" w:rsidRDefault="004315F5">
      <w:pPr>
        <w:tabs>
          <w:tab w:val="left" w:pos="-1440"/>
          <w:tab w:val="left" w:pos="-720"/>
        </w:tabs>
        <w:rPr>
          <w:spacing w:val="-3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="00882877">
        <w:t>Nummer: INF/MDT/1401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4315F5" w:rsidRDefault="004315F5">
      <w:pPr>
        <w:tabs>
          <w:tab w:val="left" w:pos="-1440"/>
          <w:tab w:val="left" w:pos="-720"/>
        </w:tabs>
        <w:rPr>
          <w:spacing w:val="-3"/>
        </w:rPr>
      </w:pPr>
    </w:p>
    <w:p w:rsidR="004315F5" w:rsidRDefault="004315F5">
      <w:pPr>
        <w:tabs>
          <w:tab w:val="left" w:pos="-1440"/>
          <w:tab w:val="left" w:pos="-720"/>
        </w:tabs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Brussel, </w:t>
      </w:r>
      <w:r w:rsidR="00FA2A3C">
        <w:rPr>
          <w:spacing w:val="-3"/>
        </w:rPr>
        <w:t xml:space="preserve"> </w:t>
      </w:r>
      <w:r w:rsidR="00FC707C">
        <w:rPr>
          <w:spacing w:val="-3"/>
        </w:rPr>
        <w:t>24</w:t>
      </w:r>
      <w:r w:rsidR="00882877">
        <w:rPr>
          <w:spacing w:val="-3"/>
        </w:rPr>
        <w:t xml:space="preserve"> januari 2014</w:t>
      </w:r>
    </w:p>
    <w:p w:rsidR="004315F5" w:rsidRDefault="004315F5">
      <w:pPr>
        <w:tabs>
          <w:tab w:val="left" w:pos="-1440"/>
          <w:tab w:val="left" w:pos="-720"/>
        </w:tabs>
        <w:rPr>
          <w:spacing w:val="-3"/>
          <w:sz w:val="24"/>
        </w:rPr>
      </w:pPr>
    </w:p>
    <w:p w:rsidR="004315F5" w:rsidRDefault="004315F5">
      <w:pPr>
        <w:tabs>
          <w:tab w:val="left" w:pos="-1440"/>
          <w:tab w:val="left" w:pos="-720"/>
        </w:tabs>
        <w:rPr>
          <w:spacing w:val="-3"/>
          <w:sz w:val="24"/>
        </w:rPr>
      </w:pPr>
    </w:p>
    <w:p w:rsidR="004315F5" w:rsidRDefault="004315F5">
      <w:pPr>
        <w:tabs>
          <w:tab w:val="left" w:pos="-1440"/>
          <w:tab w:val="left" w:pos="-720"/>
        </w:tabs>
        <w:rPr>
          <w:spacing w:val="-3"/>
          <w:sz w:val="24"/>
        </w:rPr>
      </w:pPr>
    </w:p>
    <w:p w:rsidR="004315F5" w:rsidRDefault="004315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111"/>
          <w:tab w:val="left" w:pos="4253"/>
        </w:tabs>
        <w:ind w:left="4253" w:hanging="3593"/>
        <w:jc w:val="both"/>
        <w:rPr>
          <w:b/>
          <w:spacing w:val="-3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b/>
          <w:spacing w:val="-3"/>
          <w:sz w:val="24"/>
        </w:rPr>
        <w:tab/>
      </w:r>
      <w:r>
        <w:rPr>
          <w:b/>
          <w:spacing w:val="-3"/>
        </w:rPr>
        <w:t>Aan de instanties die erkend zijn om multidisciplinaire verslagen af te leveren</w:t>
      </w:r>
    </w:p>
    <w:p w:rsidR="004315F5" w:rsidRDefault="004315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111"/>
          <w:tab w:val="left" w:pos="4253"/>
        </w:tabs>
        <w:ind w:left="3540" w:hanging="2880"/>
        <w:jc w:val="both"/>
        <w:rPr>
          <w:b/>
          <w:spacing w:val="-3"/>
        </w:rPr>
      </w:pPr>
    </w:p>
    <w:p w:rsidR="004315F5" w:rsidRDefault="004315F5">
      <w:pPr>
        <w:ind w:left="4248"/>
        <w:jc w:val="both"/>
        <w:rPr>
          <w:b/>
          <w:spacing w:val="-3"/>
        </w:rPr>
      </w:pPr>
      <w:r>
        <w:rPr>
          <w:b/>
          <w:spacing w:val="-3"/>
        </w:rPr>
        <w:t>Aan de voorzitter en de leden van de permanente werkgr</w:t>
      </w:r>
      <w:bookmarkStart w:id="0" w:name="_GoBack"/>
      <w:bookmarkEnd w:id="0"/>
      <w:r>
        <w:rPr>
          <w:b/>
          <w:spacing w:val="-3"/>
        </w:rPr>
        <w:t>oep “Inschrijvingen en Evaluaties” en “Individuele Materiële Bijstand en Universal Design”</w:t>
      </w:r>
    </w:p>
    <w:p w:rsidR="004315F5" w:rsidRDefault="004315F5">
      <w:pPr>
        <w:jc w:val="both"/>
        <w:rPr>
          <w:b/>
          <w:spacing w:val="-3"/>
        </w:rPr>
      </w:pPr>
    </w:p>
    <w:p w:rsidR="004315F5" w:rsidRDefault="004315F5">
      <w:pPr>
        <w:ind w:left="4248"/>
        <w:jc w:val="both"/>
        <w:rPr>
          <w:b/>
          <w:spacing w:val="-3"/>
        </w:rPr>
      </w:pPr>
      <w:r>
        <w:rPr>
          <w:b/>
          <w:spacing w:val="-3"/>
        </w:rPr>
        <w:t>Aan de voorzitter en de leden van de Bijzondere Bijstandscommissie</w:t>
      </w:r>
    </w:p>
    <w:p w:rsidR="004315F5" w:rsidRDefault="004315F5">
      <w:pPr>
        <w:jc w:val="both"/>
        <w:rPr>
          <w:b/>
          <w:spacing w:val="-3"/>
        </w:rPr>
      </w:pPr>
    </w:p>
    <w:p w:rsidR="004315F5" w:rsidRDefault="004315F5">
      <w:pPr>
        <w:ind w:left="4248"/>
        <w:jc w:val="both"/>
        <w:rPr>
          <w:b/>
          <w:spacing w:val="-3"/>
        </w:rPr>
      </w:pPr>
      <w:r>
        <w:rPr>
          <w:b/>
          <w:spacing w:val="-3"/>
        </w:rPr>
        <w:t>Aan de organisaties die erkend zijn om de Personen met een handicap of hun gezinnen te vertegenwoordigen</w:t>
      </w:r>
    </w:p>
    <w:p w:rsidR="004315F5" w:rsidRDefault="004315F5">
      <w:pPr>
        <w:jc w:val="both"/>
        <w:rPr>
          <w:b/>
          <w:spacing w:val="-3"/>
        </w:rPr>
      </w:pPr>
    </w:p>
    <w:p w:rsidR="004315F5" w:rsidRDefault="004315F5">
      <w:pPr>
        <w:ind w:left="4248"/>
        <w:jc w:val="both"/>
        <w:rPr>
          <w:b/>
          <w:spacing w:val="-3"/>
        </w:rPr>
      </w:pPr>
      <w:r>
        <w:rPr>
          <w:b/>
          <w:spacing w:val="-3"/>
        </w:rPr>
        <w:t>Aan de voorzitter en de leden van de Provinciale Evaluatiecommissies en de Adviescommissies</w:t>
      </w:r>
    </w:p>
    <w:p w:rsidR="004315F5" w:rsidRDefault="004315F5">
      <w:pPr>
        <w:jc w:val="both"/>
        <w:rPr>
          <w:b/>
          <w:spacing w:val="-3"/>
        </w:rPr>
      </w:pPr>
    </w:p>
    <w:p w:rsidR="004315F5" w:rsidRDefault="004315F5">
      <w:pPr>
        <w:ind w:left="4245"/>
        <w:jc w:val="both"/>
        <w:rPr>
          <w:b/>
          <w:spacing w:val="-3"/>
        </w:rPr>
      </w:pPr>
      <w:r>
        <w:rPr>
          <w:b/>
          <w:spacing w:val="-3"/>
        </w:rPr>
        <w:tab/>
        <w:t xml:space="preserve">Aan de experts voor gespecialiseerde persoonlijke adviesverlening. </w:t>
      </w:r>
    </w:p>
    <w:p w:rsidR="004315F5" w:rsidRDefault="004315F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315F5" w:rsidRDefault="004315F5">
      <w:pPr>
        <w:pStyle w:val="Kop5"/>
        <w:rPr>
          <w:rFonts w:ascii="Trebuchet MS" w:hAnsi="Trebuchet MS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Aan het Agentschap </w:t>
      </w:r>
      <w:r w:rsidR="00CB2053">
        <w:rPr>
          <w:rFonts w:ascii="Trebuchet MS" w:hAnsi="Trebuchet MS"/>
          <w:sz w:val="20"/>
        </w:rPr>
        <w:t>Zorgi</w:t>
      </w:r>
      <w:r>
        <w:rPr>
          <w:rFonts w:ascii="Trebuchet MS" w:hAnsi="Trebuchet MS"/>
          <w:sz w:val="20"/>
        </w:rPr>
        <w:t>nspectie</w:t>
      </w:r>
      <w:r>
        <w:rPr>
          <w:rFonts w:ascii="Trebuchet MS" w:hAnsi="Trebuchet MS"/>
        </w:rPr>
        <w:t xml:space="preserve"> </w:t>
      </w:r>
    </w:p>
    <w:p w:rsidR="004315F5" w:rsidRDefault="004315F5">
      <w:pPr>
        <w:rPr>
          <w:sz w:val="16"/>
        </w:rPr>
      </w:pPr>
    </w:p>
    <w:p w:rsidR="004315F5" w:rsidRDefault="004315F5">
      <w:pPr>
        <w:rPr>
          <w:sz w:val="16"/>
        </w:rPr>
      </w:pPr>
    </w:p>
    <w:p w:rsidR="004315F5" w:rsidRDefault="004315F5">
      <w:pPr>
        <w:rPr>
          <w:sz w:val="16"/>
        </w:rPr>
      </w:pPr>
    </w:p>
    <w:p w:rsidR="004315F5" w:rsidRDefault="004315F5">
      <w:pPr>
        <w:rPr>
          <w:sz w:val="16"/>
        </w:rPr>
      </w:pPr>
      <w:r>
        <w:rPr>
          <w:sz w:val="16"/>
        </w:rPr>
        <w:t xml:space="preserve">Vragen naar: </w:t>
      </w:r>
    </w:p>
    <w:p w:rsidR="004315F5" w:rsidRDefault="004315F5">
      <w:pPr>
        <w:rPr>
          <w:sz w:val="16"/>
          <w:lang w:val="fr-FR"/>
        </w:rPr>
      </w:pPr>
      <w:r>
        <w:rPr>
          <w:sz w:val="16"/>
          <w:lang w:val="fr-FR"/>
        </w:rPr>
        <w:t xml:space="preserve">Charlotte De Ketelaere, T 02 225 85 47, e-mail: </w:t>
      </w:r>
      <w:hyperlink r:id="rId8" w:history="1">
        <w:r w:rsidRPr="00E22AA1">
          <w:rPr>
            <w:rStyle w:val="Hyperlink"/>
            <w:sz w:val="16"/>
            <w:lang w:val="fr-FR"/>
          </w:rPr>
          <w:t>charlotte.deketelaere@vaph.be</w:t>
        </w:r>
      </w:hyperlink>
      <w:r>
        <w:rPr>
          <w:sz w:val="16"/>
          <w:lang w:val="fr-FR"/>
        </w:rPr>
        <w:t xml:space="preserve"> </w:t>
      </w:r>
    </w:p>
    <w:p w:rsidR="004315F5" w:rsidRDefault="004315F5">
      <w:pPr>
        <w:rPr>
          <w:sz w:val="16"/>
          <w:lang w:val="fr-FR"/>
        </w:rPr>
      </w:pPr>
    </w:p>
    <w:p w:rsidR="004315F5" w:rsidRDefault="004315F5">
      <w:pPr>
        <w:rPr>
          <w:sz w:val="16"/>
          <w:lang w:val="fr-FR"/>
        </w:rPr>
      </w:pPr>
    </w:p>
    <w:p w:rsidR="004315F5" w:rsidRDefault="004315F5">
      <w:pPr>
        <w:rPr>
          <w:b/>
          <w:spacing w:val="-3"/>
          <w:lang w:val="fr-FR"/>
        </w:rPr>
      </w:pPr>
      <w:proofErr w:type="spellStart"/>
      <w:r>
        <w:rPr>
          <w:b/>
          <w:spacing w:val="-3"/>
          <w:lang w:val="fr-FR"/>
        </w:rPr>
        <w:t>Betreft</w:t>
      </w:r>
      <w:proofErr w:type="spellEnd"/>
      <w:r>
        <w:rPr>
          <w:b/>
          <w:spacing w:val="-3"/>
          <w:lang w:val="fr-FR"/>
        </w:rPr>
        <w:t> :</w:t>
      </w:r>
    </w:p>
    <w:p w:rsidR="004315F5" w:rsidRDefault="004315F5">
      <w:pPr>
        <w:jc w:val="both"/>
        <w:rPr>
          <w:b/>
          <w:spacing w:val="-3"/>
          <w:lang w:val="nl-BE"/>
        </w:rPr>
      </w:pPr>
      <w:r>
        <w:rPr>
          <w:b/>
          <w:spacing w:val="-3"/>
          <w:lang w:val="nl-BE"/>
        </w:rPr>
        <w:t>1.</w:t>
      </w:r>
      <w:r>
        <w:rPr>
          <w:b/>
          <w:spacing w:val="-3"/>
          <w:lang w:val="nl-BE"/>
        </w:rPr>
        <w:tab/>
        <w:t>Geïndexeerde vergoeding voor het opmaken van multidisciplinaire verslagen</w:t>
      </w:r>
    </w:p>
    <w:p w:rsidR="001C4EE7" w:rsidRDefault="004315F5">
      <w:pPr>
        <w:jc w:val="both"/>
        <w:rPr>
          <w:b/>
          <w:spacing w:val="-3"/>
          <w:lang w:val="nl-BE"/>
        </w:rPr>
      </w:pPr>
      <w:r>
        <w:rPr>
          <w:b/>
          <w:spacing w:val="-3"/>
          <w:lang w:val="nl-BE"/>
        </w:rPr>
        <w:t>2.</w:t>
      </w:r>
      <w:r>
        <w:rPr>
          <w:b/>
          <w:spacing w:val="-3"/>
          <w:lang w:val="nl-BE"/>
        </w:rPr>
        <w:tab/>
        <w:t>Geïndexeerde refertebedragen in het kader van Indiv</w:t>
      </w:r>
      <w:r w:rsidR="00FA2A3C">
        <w:rPr>
          <w:b/>
          <w:spacing w:val="-3"/>
          <w:lang w:val="nl-BE"/>
        </w:rPr>
        <w:t>iduele Materiële Bijstand (IMB)</w:t>
      </w:r>
    </w:p>
    <w:p w:rsidR="004315F5" w:rsidRDefault="004315F5">
      <w:pPr>
        <w:rPr>
          <w:b/>
          <w:spacing w:val="-3"/>
          <w:sz w:val="24"/>
          <w:lang w:val="nl-BE"/>
        </w:rPr>
      </w:pPr>
    </w:p>
    <w:p w:rsidR="004315F5" w:rsidRDefault="004315F5">
      <w:pPr>
        <w:rPr>
          <w:b/>
          <w:spacing w:val="-3"/>
          <w:sz w:val="24"/>
          <w:lang w:val="nl-BE"/>
        </w:rPr>
      </w:pPr>
    </w:p>
    <w:p w:rsidR="004315F5" w:rsidRDefault="004315F5">
      <w:pPr>
        <w:rPr>
          <w:bCs/>
          <w:spacing w:val="-3"/>
        </w:rPr>
      </w:pPr>
      <w:r>
        <w:rPr>
          <w:bCs/>
          <w:spacing w:val="-3"/>
        </w:rPr>
        <w:t>Geachte mevrouw</w:t>
      </w:r>
    </w:p>
    <w:p w:rsidR="004315F5" w:rsidRDefault="004315F5">
      <w:pPr>
        <w:pStyle w:val="Koptekst"/>
        <w:tabs>
          <w:tab w:val="clear" w:pos="4536"/>
          <w:tab w:val="clear" w:pos="9072"/>
        </w:tabs>
        <w:rPr>
          <w:bCs/>
          <w:spacing w:val="-3"/>
        </w:rPr>
      </w:pPr>
      <w:r>
        <w:rPr>
          <w:bCs/>
          <w:spacing w:val="-3"/>
        </w:rPr>
        <w:t>Geachte heer</w:t>
      </w:r>
    </w:p>
    <w:p w:rsidR="004315F5" w:rsidRDefault="004315F5">
      <w:pPr>
        <w:rPr>
          <w:bCs/>
          <w:spacing w:val="-3"/>
        </w:rPr>
      </w:pPr>
    </w:p>
    <w:p w:rsidR="004315F5" w:rsidRDefault="004315F5">
      <w:pPr>
        <w:rPr>
          <w:bCs/>
          <w:spacing w:val="-3"/>
        </w:rPr>
      </w:pPr>
    </w:p>
    <w:p w:rsidR="004315F5" w:rsidRDefault="004315F5">
      <w:pPr>
        <w:pStyle w:val="Plattetekst2"/>
      </w:pPr>
      <w:r>
        <w:t>In januari worden traditiegetrouw de verschillende tegemoetkomingen en vergoedingen aangepast aan de gezondheidsindex. Hieronder vindt u de voor 201</w:t>
      </w:r>
      <w:r w:rsidR="00882877">
        <w:t>4</w:t>
      </w:r>
      <w:r>
        <w:t xml:space="preserve"> geldend</w:t>
      </w:r>
      <w:r w:rsidR="00F808A7">
        <w:t xml:space="preserve">e vergoedingen voor de diverse </w:t>
      </w:r>
      <w:r>
        <w:t xml:space="preserve">verslagen die door multidisciplinaire teams worden opgemaakt. </w:t>
      </w:r>
    </w:p>
    <w:p w:rsidR="004315F5" w:rsidRDefault="004315F5">
      <w:pPr>
        <w:rPr>
          <w:bCs/>
          <w:spacing w:val="-3"/>
        </w:rPr>
      </w:pPr>
    </w:p>
    <w:p w:rsidR="004315F5" w:rsidRDefault="004315F5">
      <w:pPr>
        <w:rPr>
          <w:bCs/>
          <w:spacing w:val="-3"/>
        </w:rPr>
      </w:pPr>
    </w:p>
    <w:p w:rsidR="004315F5" w:rsidRDefault="004315F5">
      <w:pPr>
        <w:rPr>
          <w:bCs/>
          <w:spacing w:val="-3"/>
        </w:rPr>
      </w:pPr>
      <w:r>
        <w:rPr>
          <w:b/>
          <w:spacing w:val="-3"/>
        </w:rPr>
        <w:t>1.</w:t>
      </w:r>
      <w:r>
        <w:rPr>
          <w:b/>
          <w:spacing w:val="-3"/>
        </w:rPr>
        <w:tab/>
        <w:t>Geïndexeerde vergoedingen voor het opmaken van multidisciplinaire verslagen</w:t>
      </w:r>
      <w:r>
        <w:rPr>
          <w:b/>
          <w:spacing w:val="-3"/>
        </w:rPr>
        <w:br/>
      </w:r>
      <w:r>
        <w:rPr>
          <w:b/>
          <w:spacing w:val="-3"/>
        </w:rPr>
        <w:br/>
      </w:r>
      <w:r>
        <w:rPr>
          <w:bCs/>
          <w:spacing w:val="-3"/>
        </w:rPr>
        <w:t xml:space="preserve">Voor het vergoeden van multidisciplinaire verslagen wordt een onderscheid gemaakt tussen de </w:t>
      </w:r>
      <w:r>
        <w:rPr>
          <w:bCs/>
          <w:spacing w:val="-3"/>
        </w:rPr>
        <w:lastRenderedPageBreak/>
        <w:t>vergoeding voor het opmaken van een basisverslag, onafhankelijk van het vraagtype (IMB of Zorg) en een actualisering of aanvulling van een bestaand verslag.</w:t>
      </w:r>
    </w:p>
    <w:p w:rsidR="004315F5" w:rsidRDefault="004315F5">
      <w:pPr>
        <w:rPr>
          <w:bCs/>
          <w:spacing w:val="-3"/>
        </w:rPr>
      </w:pPr>
    </w:p>
    <w:p w:rsidR="004315F5" w:rsidRDefault="004315F5" w:rsidP="00D14F14">
      <w:pPr>
        <w:numPr>
          <w:ilvl w:val="0"/>
          <w:numId w:val="5"/>
        </w:numPr>
        <w:rPr>
          <w:bCs/>
          <w:spacing w:val="-3"/>
        </w:rPr>
      </w:pPr>
      <w:bookmarkStart w:id="1" w:name="OLE_LINK4"/>
      <w:r>
        <w:rPr>
          <w:bCs/>
          <w:spacing w:val="-3"/>
        </w:rPr>
        <w:t>De geïndexeerde vergoeding voor het opmaken van ee</w:t>
      </w:r>
      <w:r w:rsidR="00D14F14">
        <w:rPr>
          <w:bCs/>
          <w:spacing w:val="-3"/>
        </w:rPr>
        <w:t xml:space="preserve">n multidisciplinair </w:t>
      </w:r>
      <w:r>
        <w:rPr>
          <w:bCs/>
          <w:spacing w:val="-3"/>
        </w:rPr>
        <w:t>verslag</w:t>
      </w:r>
      <w:r w:rsidR="00D14F14">
        <w:rPr>
          <w:bCs/>
          <w:spacing w:val="-3"/>
        </w:rPr>
        <w:t xml:space="preserve"> in het kader van een eerste aanvraag</w:t>
      </w:r>
      <w:r w:rsidR="000E1E4B">
        <w:rPr>
          <w:bCs/>
          <w:spacing w:val="-3"/>
        </w:rPr>
        <w:t xml:space="preserve"> </w:t>
      </w:r>
      <w:r w:rsidR="00882877">
        <w:rPr>
          <w:bCs/>
          <w:spacing w:val="-3"/>
        </w:rPr>
        <w:t>bedraagt € 337,58</w:t>
      </w:r>
      <w:r>
        <w:rPr>
          <w:bCs/>
          <w:spacing w:val="-3"/>
        </w:rPr>
        <w:t>.</w:t>
      </w:r>
      <w:r>
        <w:rPr>
          <w:bCs/>
          <w:spacing w:val="-3"/>
        </w:rPr>
        <w:br/>
        <w:t xml:space="preserve">Het multidisciplinair verslag, met de eventueel bijhorende adviesrapporten, dat wordt opgemaakt naar aanleiding van een </w:t>
      </w:r>
      <w:r>
        <w:rPr>
          <w:bCs/>
          <w:spacing w:val="-3"/>
          <w:u w:val="single"/>
        </w:rPr>
        <w:t>eerste vraag tot ondersteuning</w:t>
      </w:r>
      <w:r>
        <w:rPr>
          <w:bCs/>
          <w:spacing w:val="-3"/>
        </w:rPr>
        <w:t xml:space="preserve"> wordt beschouwd als een basisverslag. </w:t>
      </w:r>
      <w:r>
        <w:rPr>
          <w:bCs/>
          <w:spacing w:val="-3"/>
        </w:rPr>
        <w:br/>
      </w:r>
    </w:p>
    <w:p w:rsidR="004315F5" w:rsidRDefault="004315F5" w:rsidP="009F4BCE">
      <w:pPr>
        <w:numPr>
          <w:ilvl w:val="0"/>
          <w:numId w:val="5"/>
        </w:numPr>
        <w:rPr>
          <w:bCs/>
          <w:spacing w:val="-3"/>
        </w:rPr>
      </w:pPr>
      <w:r>
        <w:rPr>
          <w:bCs/>
          <w:spacing w:val="-3"/>
        </w:rPr>
        <w:t xml:space="preserve">Voor het afleveren van een verslag naar aanleiding van een </w:t>
      </w:r>
      <w:r>
        <w:rPr>
          <w:bCs/>
          <w:spacing w:val="-3"/>
          <w:u w:val="single"/>
        </w:rPr>
        <w:t>volgende vraag tot ondersteuning</w:t>
      </w:r>
      <w:r w:rsidR="00882877">
        <w:rPr>
          <w:bCs/>
          <w:spacing w:val="-3"/>
        </w:rPr>
        <w:t xml:space="preserve"> bedraagt de vergoeding  € 310,21</w:t>
      </w:r>
      <w:r>
        <w:rPr>
          <w:bCs/>
          <w:spacing w:val="-3"/>
        </w:rPr>
        <w:t>.</w:t>
      </w:r>
      <w:r>
        <w:rPr>
          <w:bCs/>
          <w:spacing w:val="-3"/>
        </w:rPr>
        <w:br/>
      </w:r>
    </w:p>
    <w:p w:rsidR="004315F5" w:rsidRDefault="004315F5" w:rsidP="009F4BCE">
      <w:pPr>
        <w:numPr>
          <w:ilvl w:val="0"/>
          <w:numId w:val="5"/>
        </w:numPr>
        <w:jc w:val="both"/>
        <w:rPr>
          <w:bCs/>
          <w:spacing w:val="-3"/>
        </w:rPr>
      </w:pPr>
      <w:r>
        <w:rPr>
          <w:bCs/>
          <w:spacing w:val="-3"/>
        </w:rPr>
        <w:t>De geïndexeerde vergoeding voor de afname van het zorgz</w:t>
      </w:r>
      <w:r w:rsidR="000E1E4B">
        <w:rPr>
          <w:bCs/>
          <w:spacing w:val="-3"/>
        </w:rPr>
        <w:t>waa</w:t>
      </w:r>
      <w:r w:rsidR="00882877">
        <w:rPr>
          <w:bCs/>
          <w:spacing w:val="-3"/>
        </w:rPr>
        <w:t>rte-instrument bedraagt € 310,21</w:t>
      </w:r>
      <w:r>
        <w:rPr>
          <w:bCs/>
          <w:spacing w:val="-3"/>
        </w:rPr>
        <w:t>.</w:t>
      </w:r>
      <w:r>
        <w:rPr>
          <w:bCs/>
          <w:spacing w:val="-3"/>
        </w:rPr>
        <w:br/>
      </w:r>
    </w:p>
    <w:p w:rsidR="004315F5" w:rsidRDefault="004315F5" w:rsidP="009F4BCE">
      <w:pPr>
        <w:numPr>
          <w:ilvl w:val="0"/>
          <w:numId w:val="5"/>
        </w:numPr>
        <w:jc w:val="both"/>
        <w:rPr>
          <w:bCs/>
          <w:spacing w:val="-3"/>
        </w:rPr>
      </w:pPr>
      <w:r>
        <w:rPr>
          <w:bCs/>
          <w:spacing w:val="-3"/>
        </w:rPr>
        <w:t xml:space="preserve">Voor de opmaak van een PAB inschalingsverslag wordt een vergoeding </w:t>
      </w:r>
      <w:r w:rsidR="00882877">
        <w:rPr>
          <w:bCs/>
          <w:spacing w:val="-3"/>
        </w:rPr>
        <w:t>van € 310,21</w:t>
      </w:r>
      <w:r>
        <w:rPr>
          <w:bCs/>
          <w:spacing w:val="-3"/>
        </w:rPr>
        <w:t xml:space="preserve"> voorzien.</w:t>
      </w:r>
      <w:r>
        <w:rPr>
          <w:bCs/>
          <w:spacing w:val="-3"/>
        </w:rPr>
        <w:br/>
      </w:r>
    </w:p>
    <w:p w:rsidR="004315F5" w:rsidRDefault="004315F5" w:rsidP="009F4BCE">
      <w:pPr>
        <w:numPr>
          <w:ilvl w:val="0"/>
          <w:numId w:val="5"/>
        </w:numPr>
        <w:jc w:val="both"/>
        <w:rPr>
          <w:bCs/>
          <w:spacing w:val="-3"/>
        </w:rPr>
      </w:pPr>
      <w:r>
        <w:rPr>
          <w:bCs/>
          <w:spacing w:val="-3"/>
        </w:rPr>
        <w:t>Voor het afleveren van een multifunctioneel functioneringsrapport voor het aanvragen van een mobiliteitshulpmiddel bedra</w:t>
      </w:r>
      <w:r w:rsidR="000E1E4B">
        <w:rPr>
          <w:bCs/>
          <w:spacing w:val="-3"/>
        </w:rPr>
        <w:t>agt</w:t>
      </w:r>
      <w:r w:rsidR="00882877">
        <w:rPr>
          <w:bCs/>
          <w:spacing w:val="-3"/>
        </w:rPr>
        <w:t xml:space="preserve"> de vergoeding eveneens € 310,21</w:t>
      </w:r>
      <w:r>
        <w:rPr>
          <w:bCs/>
          <w:spacing w:val="-3"/>
        </w:rPr>
        <w:t>.</w:t>
      </w:r>
    </w:p>
    <w:p w:rsidR="004315F5" w:rsidRDefault="004315F5">
      <w:pPr>
        <w:jc w:val="both"/>
        <w:rPr>
          <w:bCs/>
          <w:spacing w:val="-3"/>
        </w:rPr>
      </w:pPr>
    </w:p>
    <w:p w:rsidR="004315F5" w:rsidRPr="00984051" w:rsidRDefault="004315F5" w:rsidP="00984051">
      <w:pPr>
        <w:numPr>
          <w:ilvl w:val="0"/>
          <w:numId w:val="5"/>
        </w:numPr>
        <w:jc w:val="both"/>
        <w:rPr>
          <w:bCs/>
          <w:spacing w:val="-3"/>
        </w:rPr>
      </w:pPr>
      <w:r w:rsidRPr="00984051">
        <w:rPr>
          <w:bCs/>
          <w:spacing w:val="-3"/>
        </w:rPr>
        <w:t xml:space="preserve">De </w:t>
      </w:r>
      <w:bookmarkStart w:id="2" w:name="OLE_LINK2"/>
      <w:r w:rsidRPr="00984051">
        <w:rPr>
          <w:bCs/>
          <w:spacing w:val="-3"/>
        </w:rPr>
        <w:t>vergoeding</w:t>
      </w:r>
      <w:bookmarkEnd w:id="2"/>
      <w:r w:rsidRPr="00984051">
        <w:rPr>
          <w:bCs/>
          <w:spacing w:val="-3"/>
        </w:rPr>
        <w:t xml:space="preserve"> voor een door het Kennis- en Ondersteuningscentrum (KOC) erkende expert materiële bijstand o</w:t>
      </w:r>
      <w:r w:rsidR="00882877">
        <w:rPr>
          <w:bCs/>
          <w:spacing w:val="-3"/>
        </w:rPr>
        <w:t>pgemaakt verslag bedraagt 449,73</w:t>
      </w:r>
      <w:r w:rsidRPr="00984051">
        <w:rPr>
          <w:bCs/>
          <w:spacing w:val="-3"/>
        </w:rPr>
        <w:t xml:space="preserve"> euro. </w:t>
      </w:r>
    </w:p>
    <w:bookmarkEnd w:id="1"/>
    <w:p w:rsidR="004315F5" w:rsidRDefault="004315F5">
      <w:pPr>
        <w:rPr>
          <w:bCs/>
          <w:spacing w:val="-3"/>
        </w:rPr>
      </w:pPr>
    </w:p>
    <w:p w:rsidR="00F808A7" w:rsidRDefault="00F808A7">
      <w:pPr>
        <w:rPr>
          <w:bCs/>
          <w:spacing w:val="-3"/>
        </w:rPr>
      </w:pPr>
    </w:p>
    <w:p w:rsidR="00984051" w:rsidRDefault="00984051">
      <w:pPr>
        <w:rPr>
          <w:bCs/>
          <w:spacing w:val="-3"/>
        </w:rPr>
      </w:pPr>
    </w:p>
    <w:p w:rsidR="004315F5" w:rsidRDefault="004315F5">
      <w:pPr>
        <w:rPr>
          <w:b/>
          <w:spacing w:val="-3"/>
        </w:rPr>
      </w:pPr>
      <w:r>
        <w:rPr>
          <w:b/>
          <w:spacing w:val="-3"/>
        </w:rPr>
        <w:t>2.</w:t>
      </w:r>
      <w:r>
        <w:rPr>
          <w:b/>
          <w:spacing w:val="-3"/>
        </w:rPr>
        <w:tab/>
        <w:t>Refertebedragen in het kader van Individuele Materiële Bijstand</w:t>
      </w:r>
    </w:p>
    <w:p w:rsidR="004315F5" w:rsidRDefault="004315F5">
      <w:pPr>
        <w:rPr>
          <w:b/>
          <w:spacing w:val="-3"/>
        </w:rPr>
      </w:pPr>
    </w:p>
    <w:p w:rsidR="001C4EE7" w:rsidRDefault="001C4EE7" w:rsidP="001C4EE7">
      <w:pPr>
        <w:jc w:val="both"/>
        <w:rPr>
          <w:bCs/>
          <w:spacing w:val="-3"/>
        </w:rPr>
      </w:pPr>
      <w:r>
        <w:rPr>
          <w:bCs/>
          <w:spacing w:val="-3"/>
        </w:rPr>
        <w:t>De refertelijst bij het Besluit van de Vlaamse regering van 13 juli 2001 wordt jaarlijks op 1 januari aangepast aan de index. De geïndexeerde refertelijst en geïndexeerde bedragen die het VAPH kan verlenen voor rolstoelen kunt u terugvinden op de website van het VAPH (www.vaph.be).</w:t>
      </w:r>
    </w:p>
    <w:p w:rsidR="001C4EE7" w:rsidRDefault="001C4EE7" w:rsidP="001C4EE7">
      <w:pPr>
        <w:jc w:val="both"/>
        <w:rPr>
          <w:b/>
          <w:spacing w:val="-3"/>
        </w:rPr>
      </w:pPr>
    </w:p>
    <w:p w:rsidR="004315F5" w:rsidRDefault="004315F5" w:rsidP="002C0E0A">
      <w:pPr>
        <w:rPr>
          <w:lang w:val="nl-BE"/>
        </w:rPr>
      </w:pPr>
      <w:r>
        <w:t xml:space="preserve">Indien u bijkomende vragen heeft, kan u contact opnemen met </w:t>
      </w:r>
      <w:proofErr w:type="spellStart"/>
      <w:r>
        <w:t>Dorin</w:t>
      </w:r>
      <w:proofErr w:type="spellEnd"/>
      <w:r>
        <w:t xml:space="preserve"> De Vis</w:t>
      </w:r>
      <w:r>
        <w:rPr>
          <w:lang w:val="nl-BE"/>
        </w:rPr>
        <w:t xml:space="preserve"> (T 02 225 86 44, e-mail : </w:t>
      </w:r>
      <w:hyperlink r:id="rId9" w:history="1">
        <w:r w:rsidRPr="00E22AA1">
          <w:rPr>
            <w:rStyle w:val="Hyperlink"/>
            <w:lang w:val="nl-BE"/>
          </w:rPr>
          <w:t>dorin.devis@vaph.be</w:t>
        </w:r>
      </w:hyperlink>
      <w:r>
        <w:rPr>
          <w:lang w:val="nl-BE"/>
        </w:rPr>
        <w:t xml:space="preserve">) of Charlotte De </w:t>
      </w:r>
      <w:proofErr w:type="spellStart"/>
      <w:r>
        <w:rPr>
          <w:lang w:val="nl-BE"/>
        </w:rPr>
        <w:t>Ketelaere</w:t>
      </w:r>
      <w:proofErr w:type="spellEnd"/>
      <w:r w:rsidR="002C0E0A">
        <w:rPr>
          <w:lang w:val="nl-BE"/>
        </w:rPr>
        <w:t xml:space="preserve"> (T 02 225 85 47</w:t>
      </w:r>
      <w:r>
        <w:rPr>
          <w:lang w:val="nl-BE"/>
        </w:rPr>
        <w:t xml:space="preserve">, e-mail: </w:t>
      </w:r>
      <w:hyperlink r:id="rId10" w:history="1">
        <w:r w:rsidR="00ED67B6" w:rsidRPr="00E22AA1">
          <w:rPr>
            <w:rStyle w:val="Hyperlink"/>
            <w:lang w:val="nl-BE"/>
          </w:rPr>
          <w:t>charlotte.deketelaere@vaph.be</w:t>
        </w:r>
      </w:hyperlink>
      <w:r w:rsidR="00ED67B6">
        <w:rPr>
          <w:lang w:val="nl-BE"/>
        </w:rPr>
        <w:t>)</w:t>
      </w:r>
    </w:p>
    <w:p w:rsidR="001C4EE7" w:rsidRDefault="001C4EE7" w:rsidP="001C4EE7">
      <w:pPr>
        <w:rPr>
          <w:spacing w:val="-3"/>
          <w:lang w:val="nl-BE"/>
        </w:rPr>
      </w:pPr>
    </w:p>
    <w:p w:rsidR="001C4EE7" w:rsidRPr="001C4EE7" w:rsidRDefault="001C4EE7" w:rsidP="001C4EE7">
      <w:pPr>
        <w:rPr>
          <w:spacing w:val="-3"/>
          <w:lang w:val="nl-BE"/>
        </w:rPr>
      </w:pPr>
    </w:p>
    <w:p w:rsidR="004315F5" w:rsidRDefault="004315F5">
      <w:r>
        <w:t>Met vriendelijke groeten</w:t>
      </w:r>
    </w:p>
    <w:p w:rsidR="004315F5" w:rsidRDefault="004315F5"/>
    <w:p w:rsidR="004315F5" w:rsidRDefault="004315F5"/>
    <w:p w:rsidR="004315F5" w:rsidRDefault="004315F5"/>
    <w:p w:rsidR="004315F5" w:rsidRDefault="004315F5"/>
    <w:p w:rsidR="004315F5" w:rsidRDefault="004315F5"/>
    <w:p w:rsidR="004315F5" w:rsidRDefault="007036A6">
      <w:proofErr w:type="spellStart"/>
      <w:r>
        <w:t>Karine</w:t>
      </w:r>
      <w:proofErr w:type="spellEnd"/>
      <w:r>
        <w:t xml:space="preserve"> </w:t>
      </w:r>
      <w:proofErr w:type="spellStart"/>
      <w:r>
        <w:t>Moykens</w:t>
      </w:r>
      <w:proofErr w:type="spellEnd"/>
    </w:p>
    <w:p w:rsidR="004315F5" w:rsidRDefault="007036A6">
      <w:pPr>
        <w:rPr>
          <w:lang w:val="nl-BE"/>
        </w:rPr>
      </w:pPr>
      <w:r>
        <w:t xml:space="preserve">Wnd. </w:t>
      </w:r>
      <w:r w:rsidR="004315F5">
        <w:t>Administrateur-generaal</w:t>
      </w:r>
    </w:p>
    <w:sectPr w:rsidR="004315F5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2495" w:right="1276" w:bottom="1928" w:left="1418" w:header="851" w:footer="567" w:gutter="0"/>
      <w:paperSrc w:first="259" w:other="26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A6" w:rsidRDefault="007036A6">
      <w:r>
        <w:separator/>
      </w:r>
    </w:p>
  </w:endnote>
  <w:endnote w:type="continuationSeparator" w:id="0">
    <w:p w:rsidR="007036A6" w:rsidRDefault="0070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A6" w:rsidRDefault="007036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036A6" w:rsidRDefault="007036A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A6" w:rsidRDefault="007036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C707C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036A6" w:rsidRDefault="007036A6">
    <w:pPr>
      <w:pStyle w:val="Voettekst"/>
      <w:tabs>
        <w:tab w:val="right" w:pos="8732"/>
      </w:tabs>
      <w:ind w:right="360"/>
      <w:rPr>
        <w:color w:val="C0007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5601970</wp:posOffset>
          </wp:positionH>
          <wp:positionV relativeFrom="paragraph">
            <wp:posOffset>15875</wp:posOffset>
          </wp:positionV>
          <wp:extent cx="62230" cy="66675"/>
          <wp:effectExtent l="0" t="0" r="0" b="9525"/>
          <wp:wrapNone/>
          <wp:docPr id="23" name="Afbeelding 23" descr="Magenta bol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genta bol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144145</wp:posOffset>
              </wp:positionV>
              <wp:extent cx="5760720" cy="0"/>
              <wp:effectExtent l="10795" t="10795" r="10160" b="8255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.35pt" to="453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" strokecolor="#c00076"/>
          </w:pict>
        </mc:Fallback>
      </mc:AlternateConten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A6" w:rsidRDefault="007036A6">
    <w:pPr>
      <w:pStyle w:val="Voettekst"/>
      <w:tabs>
        <w:tab w:val="right" w:pos="8732"/>
      </w:tabs>
      <w:jc w:val="right"/>
      <w:rPr>
        <w:color w:val="C00076"/>
      </w:rPr>
    </w:pPr>
    <w:r>
      <w:rPr>
        <w:noProof/>
        <w:lang w:val="nl-BE" w:eastAsia="nl-B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-161290</wp:posOffset>
          </wp:positionV>
          <wp:extent cx="309880" cy="240665"/>
          <wp:effectExtent l="0" t="0" r="0" b="6985"/>
          <wp:wrapNone/>
          <wp:docPr id="4" name="Afbeelding 4" descr="Logo-vlaamse-overheid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laamse-overheid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5601970</wp:posOffset>
          </wp:positionH>
          <wp:positionV relativeFrom="paragraph">
            <wp:posOffset>15875</wp:posOffset>
          </wp:positionV>
          <wp:extent cx="62230" cy="66675"/>
          <wp:effectExtent l="0" t="0" r="0" b="9525"/>
          <wp:wrapNone/>
          <wp:docPr id="5" name="Afbeelding 5" descr="Magenta bol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nta bol 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144145</wp:posOffset>
              </wp:positionV>
              <wp:extent cx="5760720" cy="0"/>
              <wp:effectExtent l="10795" t="10795" r="10160" b="825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.35pt" to="453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" strokecolor="#c00076"/>
          </w:pict>
        </mc:Fallback>
      </mc:AlternateContent>
    </w:r>
    <w:r>
      <w:tab/>
    </w:r>
    <w:r>
      <w:tab/>
    </w:r>
    <w:r>
      <w:tab/>
    </w:r>
    <w:r>
      <w:rPr>
        <w:rStyle w:val="Paginanummer"/>
        <w:color w:val="C00076"/>
      </w:rPr>
      <w:fldChar w:fldCharType="begin"/>
    </w:r>
    <w:r>
      <w:rPr>
        <w:rStyle w:val="Paginanummer"/>
        <w:color w:val="C00076"/>
      </w:rPr>
      <w:instrText xml:space="preserve"> PAGE </w:instrText>
    </w:r>
    <w:r>
      <w:rPr>
        <w:rStyle w:val="Paginanummer"/>
        <w:color w:val="C00076"/>
      </w:rPr>
      <w:fldChar w:fldCharType="separate"/>
    </w:r>
    <w:r w:rsidR="00FC707C">
      <w:rPr>
        <w:rStyle w:val="Paginanummer"/>
        <w:noProof/>
        <w:color w:val="C00076"/>
      </w:rPr>
      <w:t>1</w:t>
    </w:r>
    <w:r>
      <w:rPr>
        <w:rStyle w:val="Paginanummer"/>
        <w:color w:val="C0007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A6" w:rsidRDefault="007036A6">
      <w:r>
        <w:separator/>
      </w:r>
    </w:p>
  </w:footnote>
  <w:footnote w:type="continuationSeparator" w:id="0">
    <w:p w:rsidR="007036A6" w:rsidRDefault="00703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A6" w:rsidRDefault="007036A6">
    <w:pPr>
      <w:pStyle w:val="Koptekst"/>
      <w:tabs>
        <w:tab w:val="righ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7C5"/>
    <w:multiLevelType w:val="singleLevel"/>
    <w:tmpl w:val="6E960646"/>
    <w:lvl w:ilvl="0">
      <w:start w:val="1"/>
      <w:numFmt w:val="upperLetter"/>
      <w:pStyle w:val="Kop4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3B253381"/>
    <w:multiLevelType w:val="hybridMultilevel"/>
    <w:tmpl w:val="24785404"/>
    <w:lvl w:ilvl="0" w:tplc="46A6C9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925B3"/>
    <w:multiLevelType w:val="hybridMultilevel"/>
    <w:tmpl w:val="1B587310"/>
    <w:lvl w:ilvl="0" w:tplc="C7E08988">
      <w:start w:val="1"/>
      <w:numFmt w:val="bullet"/>
      <w:pStyle w:val="VAPH-opsomming1"/>
      <w:lvlText w:val="•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71728A"/>
    <w:multiLevelType w:val="hybridMultilevel"/>
    <w:tmpl w:val="B108038E"/>
    <w:lvl w:ilvl="0" w:tplc="5F72FBD6">
      <w:start w:val="1"/>
      <w:numFmt w:val="bullet"/>
      <w:pStyle w:val="VAPH-opsomming2"/>
      <w:lvlText w:val="–"/>
      <w:lvlJc w:val="left"/>
      <w:pPr>
        <w:tabs>
          <w:tab w:val="num" w:pos="851"/>
        </w:tabs>
        <w:ind w:left="851" w:hanging="397"/>
      </w:pPr>
      <w:rPr>
        <w:rFonts w:ascii="Trebuchet MS" w:hAnsi="Trebuchet M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6B6ADA"/>
    <w:multiLevelType w:val="multilevel"/>
    <w:tmpl w:val="085C0240"/>
    <w:lvl w:ilvl="0">
      <w:start w:val="1"/>
      <w:numFmt w:val="decimal"/>
      <w:pStyle w:val="Kop1"/>
      <w:lvlText w:val="%1"/>
      <w:lvlJc w:val="left"/>
      <w:pPr>
        <w:tabs>
          <w:tab w:val="num" w:pos="340"/>
        </w:tabs>
        <w:ind w:left="0" w:firstLine="0"/>
      </w:pPr>
      <w:rPr>
        <w:rFonts w:ascii="Trebuchet MS" w:hAnsi="Trebuchet MS" w:hint="default"/>
        <w:b/>
        <w:i w:val="0"/>
        <w:sz w:val="28"/>
        <w:szCs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284"/>
        </w:tabs>
        <w:ind w:left="454" w:hanging="454"/>
      </w:pPr>
      <w:rPr>
        <w:rFonts w:ascii="Trebuchet MS" w:hAnsi="Trebuchet MS" w:hint="default"/>
        <w:b/>
        <w:i w:val="0"/>
        <w:sz w:val="24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F5"/>
    <w:rsid w:val="000434A8"/>
    <w:rsid w:val="000C57FC"/>
    <w:rsid w:val="000E1E4B"/>
    <w:rsid w:val="00146586"/>
    <w:rsid w:val="00181B9C"/>
    <w:rsid w:val="001C4EE7"/>
    <w:rsid w:val="0025135A"/>
    <w:rsid w:val="002C0E0A"/>
    <w:rsid w:val="002C0F3A"/>
    <w:rsid w:val="004315F5"/>
    <w:rsid w:val="00514974"/>
    <w:rsid w:val="00635118"/>
    <w:rsid w:val="007036A6"/>
    <w:rsid w:val="00882877"/>
    <w:rsid w:val="00984051"/>
    <w:rsid w:val="00984080"/>
    <w:rsid w:val="009F4BCE"/>
    <w:rsid w:val="00BD595F"/>
    <w:rsid w:val="00BE58DD"/>
    <w:rsid w:val="00CB2053"/>
    <w:rsid w:val="00D14F14"/>
    <w:rsid w:val="00D86558"/>
    <w:rsid w:val="00E53CD7"/>
    <w:rsid w:val="00ED67B6"/>
    <w:rsid w:val="00F808A7"/>
    <w:rsid w:val="00FA2A3C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VAPH - looptekst"/>
    <w:qFormat/>
    <w:rPr>
      <w:rFonts w:ascii="Trebuchet MS" w:hAnsi="Trebuchet MS"/>
      <w:szCs w:val="24"/>
      <w:lang w:val="nl-NL" w:eastAsia="nl-NL"/>
    </w:rPr>
  </w:style>
  <w:style w:type="paragraph" w:styleId="Kop1">
    <w:name w:val="heading 1"/>
    <w:aliases w:val="VAPH - Titel 1"/>
    <w:basedOn w:val="Standaard"/>
    <w:next w:val="Standaard"/>
    <w:qFormat/>
    <w:pPr>
      <w:keepNext/>
      <w:numPr>
        <w:numId w:val="1"/>
      </w:numPr>
      <w:spacing w:before="480" w:after="480" w:line="26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aliases w:val="VAPH - Titel 2"/>
    <w:basedOn w:val="Standaard"/>
    <w:next w:val="Standaard"/>
    <w:qFormat/>
    <w:pPr>
      <w:keepNext/>
      <w:numPr>
        <w:ilvl w:val="1"/>
        <w:numId w:val="1"/>
      </w:numPr>
      <w:spacing w:before="240" w:after="120" w:line="260" w:lineRule="exact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VAPH - Titel 3"/>
    <w:basedOn w:val="Standaard"/>
    <w:next w:val="Standaard"/>
    <w:qFormat/>
    <w:pPr>
      <w:keepNext/>
      <w:numPr>
        <w:ilvl w:val="2"/>
        <w:numId w:val="1"/>
      </w:numPr>
      <w:spacing w:before="240" w:after="60" w:line="260" w:lineRule="exact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numId w:val="4"/>
      </w:numPr>
      <w:tabs>
        <w:tab w:val="left" w:pos="-1440"/>
        <w:tab w:val="left" w:pos="-720"/>
      </w:tabs>
      <w:jc w:val="right"/>
      <w:outlineLvl w:val="3"/>
    </w:pPr>
    <w:rPr>
      <w:rFonts w:ascii="Times New Roman" w:hAnsi="Times New Roman"/>
      <w:sz w:val="24"/>
      <w:szCs w:val="20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rFonts w:ascii="Times New Roman" w:hAnsi="Times New Roman"/>
      <w:b/>
      <w:bCs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aliases w:val="VAPH - Voettekst"/>
    <w:basedOn w:val="Standaard"/>
    <w:semiHidden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semiHidden/>
    <w:rPr>
      <w:rFonts w:ascii="Trebuchet MS" w:hAnsi="Trebuchet MS"/>
      <w:sz w:val="16"/>
    </w:rPr>
  </w:style>
  <w:style w:type="paragraph" w:customStyle="1" w:styleId="VAPH-opsomming1">
    <w:name w:val="VAPH - opsomming 1"/>
    <w:basedOn w:val="Standaard"/>
    <w:pPr>
      <w:numPr>
        <w:numId w:val="2"/>
      </w:numPr>
      <w:spacing w:line="260" w:lineRule="exact"/>
    </w:pPr>
    <w:rPr>
      <w:lang w:val="nl-BE"/>
    </w:rPr>
  </w:style>
  <w:style w:type="paragraph" w:customStyle="1" w:styleId="VAPH-opsomming2">
    <w:name w:val="VAPH - opsomming 2"/>
    <w:basedOn w:val="Standaard"/>
    <w:pPr>
      <w:numPr>
        <w:numId w:val="3"/>
      </w:numPr>
      <w:spacing w:line="260" w:lineRule="exact"/>
    </w:pPr>
    <w:rPr>
      <w:lang w:val="nl-BE"/>
    </w:rPr>
  </w:style>
  <w:style w:type="paragraph" w:customStyle="1" w:styleId="VAPH-Titel4">
    <w:name w:val="VAPH - Titel 4"/>
    <w:basedOn w:val="Standaard"/>
    <w:next w:val="Standaard"/>
    <w:autoRedefine/>
    <w:pPr>
      <w:tabs>
        <w:tab w:val="left" w:pos="4253"/>
      </w:tabs>
      <w:spacing w:line="260" w:lineRule="exact"/>
    </w:pPr>
    <w:rPr>
      <w:b/>
      <w:smallCaps/>
      <w:lang w:val="nl-BE"/>
    </w:rPr>
  </w:style>
  <w:style w:type="paragraph" w:styleId="Plattetekstinspringen3">
    <w:name w:val="Body Text Indent 3"/>
    <w:basedOn w:val="Standaard"/>
    <w:semiHidden/>
    <w:pPr>
      <w:ind w:left="4248" w:firstLine="3"/>
      <w:jc w:val="both"/>
    </w:pPr>
    <w:rPr>
      <w:rFonts w:ascii="Times New Roman" w:hAnsi="Times New Roman"/>
      <w:b/>
      <w:spacing w:val="-3"/>
      <w:sz w:val="24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jc w:val="both"/>
    </w:pPr>
    <w:rPr>
      <w:rFonts w:ascii="Times New Roman" w:hAnsi="Times New Roman"/>
      <w:sz w:val="24"/>
      <w:szCs w:val="20"/>
    </w:rPr>
  </w:style>
  <w:style w:type="paragraph" w:styleId="Plattetekstinspringen">
    <w:name w:val="Body Text Indent"/>
    <w:basedOn w:val="Standaard"/>
    <w:semiHidden/>
    <w:pPr>
      <w:ind w:left="-142"/>
    </w:pPr>
    <w:rPr>
      <w:rFonts w:ascii="Times New Roman" w:hAnsi="Times New Roman"/>
      <w:sz w:val="24"/>
      <w:szCs w:val="20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Standaard"/>
    <w:semiHidden/>
    <w:pPr>
      <w:jc w:val="both"/>
    </w:pPr>
    <w:rPr>
      <w:bCs/>
      <w:spacing w:val="-3"/>
    </w:rPr>
  </w:style>
  <w:style w:type="paragraph" w:styleId="Lijstalinea">
    <w:name w:val="List Paragraph"/>
    <w:basedOn w:val="Standaard"/>
    <w:uiPriority w:val="34"/>
    <w:qFormat/>
    <w:rsid w:val="00984051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E58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E58D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VAPH - looptekst"/>
    <w:qFormat/>
    <w:rPr>
      <w:rFonts w:ascii="Trebuchet MS" w:hAnsi="Trebuchet MS"/>
      <w:szCs w:val="24"/>
      <w:lang w:val="nl-NL" w:eastAsia="nl-NL"/>
    </w:rPr>
  </w:style>
  <w:style w:type="paragraph" w:styleId="Kop1">
    <w:name w:val="heading 1"/>
    <w:aliases w:val="VAPH - Titel 1"/>
    <w:basedOn w:val="Standaard"/>
    <w:next w:val="Standaard"/>
    <w:qFormat/>
    <w:pPr>
      <w:keepNext/>
      <w:numPr>
        <w:numId w:val="1"/>
      </w:numPr>
      <w:spacing w:before="480" w:after="480" w:line="26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aliases w:val="VAPH - Titel 2"/>
    <w:basedOn w:val="Standaard"/>
    <w:next w:val="Standaard"/>
    <w:qFormat/>
    <w:pPr>
      <w:keepNext/>
      <w:numPr>
        <w:ilvl w:val="1"/>
        <w:numId w:val="1"/>
      </w:numPr>
      <w:spacing w:before="240" w:after="120" w:line="260" w:lineRule="exact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VAPH - Titel 3"/>
    <w:basedOn w:val="Standaard"/>
    <w:next w:val="Standaard"/>
    <w:qFormat/>
    <w:pPr>
      <w:keepNext/>
      <w:numPr>
        <w:ilvl w:val="2"/>
        <w:numId w:val="1"/>
      </w:numPr>
      <w:spacing w:before="240" w:after="60" w:line="260" w:lineRule="exact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numId w:val="4"/>
      </w:numPr>
      <w:tabs>
        <w:tab w:val="left" w:pos="-1440"/>
        <w:tab w:val="left" w:pos="-720"/>
      </w:tabs>
      <w:jc w:val="right"/>
      <w:outlineLvl w:val="3"/>
    </w:pPr>
    <w:rPr>
      <w:rFonts w:ascii="Times New Roman" w:hAnsi="Times New Roman"/>
      <w:sz w:val="24"/>
      <w:szCs w:val="20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rFonts w:ascii="Times New Roman" w:hAnsi="Times New Roman"/>
      <w:b/>
      <w:bCs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aliases w:val="VAPH - Voettekst"/>
    <w:basedOn w:val="Standaard"/>
    <w:semiHidden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semiHidden/>
    <w:rPr>
      <w:rFonts w:ascii="Trebuchet MS" w:hAnsi="Trebuchet MS"/>
      <w:sz w:val="16"/>
    </w:rPr>
  </w:style>
  <w:style w:type="paragraph" w:customStyle="1" w:styleId="VAPH-opsomming1">
    <w:name w:val="VAPH - opsomming 1"/>
    <w:basedOn w:val="Standaard"/>
    <w:pPr>
      <w:numPr>
        <w:numId w:val="2"/>
      </w:numPr>
      <w:spacing w:line="260" w:lineRule="exact"/>
    </w:pPr>
    <w:rPr>
      <w:lang w:val="nl-BE"/>
    </w:rPr>
  </w:style>
  <w:style w:type="paragraph" w:customStyle="1" w:styleId="VAPH-opsomming2">
    <w:name w:val="VAPH - opsomming 2"/>
    <w:basedOn w:val="Standaard"/>
    <w:pPr>
      <w:numPr>
        <w:numId w:val="3"/>
      </w:numPr>
      <w:spacing w:line="260" w:lineRule="exact"/>
    </w:pPr>
    <w:rPr>
      <w:lang w:val="nl-BE"/>
    </w:rPr>
  </w:style>
  <w:style w:type="paragraph" w:customStyle="1" w:styleId="VAPH-Titel4">
    <w:name w:val="VAPH - Titel 4"/>
    <w:basedOn w:val="Standaard"/>
    <w:next w:val="Standaard"/>
    <w:autoRedefine/>
    <w:pPr>
      <w:tabs>
        <w:tab w:val="left" w:pos="4253"/>
      </w:tabs>
      <w:spacing w:line="260" w:lineRule="exact"/>
    </w:pPr>
    <w:rPr>
      <w:b/>
      <w:smallCaps/>
      <w:lang w:val="nl-BE"/>
    </w:rPr>
  </w:style>
  <w:style w:type="paragraph" w:styleId="Plattetekstinspringen3">
    <w:name w:val="Body Text Indent 3"/>
    <w:basedOn w:val="Standaard"/>
    <w:semiHidden/>
    <w:pPr>
      <w:ind w:left="4248" w:firstLine="3"/>
      <w:jc w:val="both"/>
    </w:pPr>
    <w:rPr>
      <w:rFonts w:ascii="Times New Roman" w:hAnsi="Times New Roman"/>
      <w:b/>
      <w:spacing w:val="-3"/>
      <w:sz w:val="24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jc w:val="both"/>
    </w:pPr>
    <w:rPr>
      <w:rFonts w:ascii="Times New Roman" w:hAnsi="Times New Roman"/>
      <w:sz w:val="24"/>
      <w:szCs w:val="20"/>
    </w:rPr>
  </w:style>
  <w:style w:type="paragraph" w:styleId="Plattetekstinspringen">
    <w:name w:val="Body Text Indent"/>
    <w:basedOn w:val="Standaard"/>
    <w:semiHidden/>
    <w:pPr>
      <w:ind w:left="-142"/>
    </w:pPr>
    <w:rPr>
      <w:rFonts w:ascii="Times New Roman" w:hAnsi="Times New Roman"/>
      <w:sz w:val="24"/>
      <w:szCs w:val="20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Standaard"/>
    <w:semiHidden/>
    <w:pPr>
      <w:jc w:val="both"/>
    </w:pPr>
    <w:rPr>
      <w:bCs/>
      <w:spacing w:val="-3"/>
    </w:rPr>
  </w:style>
  <w:style w:type="paragraph" w:styleId="Lijstalinea">
    <w:name w:val="List Paragraph"/>
    <w:basedOn w:val="Standaard"/>
    <w:uiPriority w:val="34"/>
    <w:qFormat/>
    <w:rsid w:val="00984051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E58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E58D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deketelaere@vaph.b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arlotte.deketelaere@vaph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in.devis@vaph.be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3\VAPH_Leeg_met_log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VAPH_Leeg_met_logo.dot</Template>
  <TotalTime>13</TotalTime>
  <Pages>2</Pages>
  <Words>428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3286</CharactersWithSpaces>
  <SharedDoc>false</SharedDoc>
  <HLinks>
    <vt:vector size="18" baseType="variant">
      <vt:variant>
        <vt:i4>4653112</vt:i4>
      </vt:variant>
      <vt:variant>
        <vt:i4>6</vt:i4>
      </vt:variant>
      <vt:variant>
        <vt:i4>0</vt:i4>
      </vt:variant>
      <vt:variant>
        <vt:i4>5</vt:i4>
      </vt:variant>
      <vt:variant>
        <vt:lpwstr>mailto:charlotte.deketelaere@vaph.be</vt:lpwstr>
      </vt:variant>
      <vt:variant>
        <vt:lpwstr/>
      </vt:variant>
      <vt:variant>
        <vt:i4>3539013</vt:i4>
      </vt:variant>
      <vt:variant>
        <vt:i4>3</vt:i4>
      </vt:variant>
      <vt:variant>
        <vt:i4>0</vt:i4>
      </vt:variant>
      <vt:variant>
        <vt:i4>5</vt:i4>
      </vt:variant>
      <vt:variant>
        <vt:lpwstr>mailto:dorin.devis@vaph.be</vt:lpwstr>
      </vt:variant>
      <vt:variant>
        <vt:lpwstr/>
      </vt:variant>
      <vt:variant>
        <vt:i4>4653112</vt:i4>
      </vt:variant>
      <vt:variant>
        <vt:i4>0</vt:i4>
      </vt:variant>
      <vt:variant>
        <vt:i4>0</vt:i4>
      </vt:variant>
      <vt:variant>
        <vt:i4>5</vt:i4>
      </vt:variant>
      <vt:variant>
        <vt:lpwstr>mailto:charlotte.deketelaere@vaph.be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kyd</dc:creator>
  <cp:lastModifiedBy>Lien Lion</cp:lastModifiedBy>
  <cp:revision>5</cp:revision>
  <cp:lastPrinted>2014-01-24T14:43:00Z</cp:lastPrinted>
  <dcterms:created xsi:type="dcterms:W3CDTF">2014-01-14T14:48:00Z</dcterms:created>
  <dcterms:modified xsi:type="dcterms:W3CDTF">2014-01-24T14:44:00Z</dcterms:modified>
</cp:coreProperties>
</file>