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07F" w:rsidRDefault="007B307F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p w:rsidR="007B307F" w:rsidRDefault="007B307F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B307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B47615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307F" w:rsidRDefault="007B307F">
            <w:pPr>
              <w:widowControl w:val="0"/>
              <w:spacing w:line="240" w:lineRule="auto"/>
            </w:pPr>
          </w:p>
          <w:p w:rsidR="007B307F" w:rsidRDefault="00B4761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7B307F" w:rsidRDefault="00B4761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7B307F" w:rsidRDefault="00B47615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7B307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7B307F" w:rsidRDefault="007B307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7B307F" w:rsidRDefault="00B47615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7B307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7F" w:rsidRDefault="007B307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B47615">
            <w:pPr>
              <w:widowControl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</w:t>
            </w:r>
          </w:p>
        </w:tc>
      </w:tr>
      <w:tr w:rsidR="007B307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7F" w:rsidRDefault="007B307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B4761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26/1/2023</w:t>
            </w:r>
          </w:p>
        </w:tc>
      </w:tr>
      <w:tr w:rsidR="007B307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7F" w:rsidRDefault="007B307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B47615">
            <w:pPr>
              <w:widowControl w:val="0"/>
              <w:jc w:val="righ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Nummer</w:t>
            </w:r>
            <w:proofErr w:type="spellEnd"/>
            <w:r>
              <w:rPr>
                <w:color w:val="666666"/>
              </w:rPr>
              <w:t xml:space="preserve">: INF/23/03 </w:t>
            </w:r>
          </w:p>
        </w:tc>
      </w:tr>
      <w:tr w:rsidR="007B307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B307F" w:rsidRDefault="007B307F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  <w:p w:rsidR="007B307F" w:rsidRDefault="007B307F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  <w:p w:rsidR="007B307F" w:rsidRDefault="00B4761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B307F" w:rsidRDefault="00B4761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Cluster </w:t>
            </w:r>
            <w:proofErr w:type="spellStart"/>
            <w:r>
              <w:rPr>
                <w:sz w:val="20"/>
                <w:szCs w:val="20"/>
              </w:rPr>
              <w:t>vraagverheldering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inschrijving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heroverweging</w:t>
            </w:r>
            <w:proofErr w:type="spellEnd"/>
          </w:p>
        </w:tc>
      </w:tr>
      <w:tr w:rsidR="007B307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B307F" w:rsidRDefault="00B47615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B307F" w:rsidRDefault="00B4761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toeleiding@vaph.be</w:t>
            </w:r>
          </w:p>
        </w:tc>
      </w:tr>
      <w:tr w:rsidR="007B307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7B307F">
            <w:pPr>
              <w:widowControl w:val="0"/>
              <w:rPr>
                <w:sz w:val="34"/>
                <w:szCs w:val="34"/>
              </w:rPr>
            </w:pPr>
          </w:p>
        </w:tc>
      </w:tr>
      <w:tr w:rsidR="007B307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B47615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Uitzonderlijke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verlenging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indientermijn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de modules van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MDV in </w:t>
            </w:r>
            <w:proofErr w:type="spellStart"/>
            <w:r>
              <w:rPr>
                <w:sz w:val="34"/>
                <w:szCs w:val="34"/>
              </w:rPr>
              <w:t>kader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aanvragen</w:t>
            </w:r>
            <w:proofErr w:type="spellEnd"/>
            <w:r>
              <w:rPr>
                <w:sz w:val="34"/>
                <w:szCs w:val="34"/>
              </w:rPr>
              <w:t xml:space="preserve"> PVB door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MDT</w:t>
            </w:r>
          </w:p>
        </w:tc>
      </w:tr>
      <w:tr w:rsidR="007B307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307F" w:rsidRDefault="00B4761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B307F" w:rsidRDefault="00B47615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Rekening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houdend</w:t>
      </w:r>
      <w:proofErr w:type="spellEnd"/>
      <w:r>
        <w:rPr>
          <w:color w:val="202124"/>
          <w:sz w:val="24"/>
          <w:szCs w:val="24"/>
        </w:rPr>
        <w:t xml:space="preserve"> met de </w:t>
      </w:r>
      <w:proofErr w:type="spellStart"/>
      <w:r>
        <w:rPr>
          <w:color w:val="202124"/>
          <w:sz w:val="24"/>
          <w:szCs w:val="24"/>
        </w:rPr>
        <w:t>bezorgdheden</w:t>
      </w:r>
      <w:proofErr w:type="spellEnd"/>
      <w:r>
        <w:rPr>
          <w:color w:val="202124"/>
          <w:sz w:val="24"/>
          <w:szCs w:val="24"/>
        </w:rPr>
        <w:t xml:space="preserve"> die </w:t>
      </w:r>
      <w:proofErr w:type="spellStart"/>
      <w:r>
        <w:rPr>
          <w:color w:val="202124"/>
          <w:sz w:val="24"/>
          <w:szCs w:val="24"/>
        </w:rPr>
        <w:t>geuit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werden</w:t>
      </w:r>
      <w:proofErr w:type="spellEnd"/>
      <w:r>
        <w:rPr>
          <w:color w:val="202124"/>
          <w:sz w:val="24"/>
          <w:szCs w:val="24"/>
        </w:rPr>
        <w:t xml:space="preserve"> door het </w:t>
      </w:r>
      <w:proofErr w:type="spellStart"/>
      <w:r>
        <w:rPr>
          <w:color w:val="202124"/>
          <w:sz w:val="24"/>
          <w:szCs w:val="24"/>
        </w:rPr>
        <w:t>Vlaams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Verwijzersplatform</w:t>
      </w:r>
      <w:proofErr w:type="spellEnd"/>
      <w:r>
        <w:rPr>
          <w:color w:val="202124"/>
          <w:sz w:val="24"/>
          <w:szCs w:val="24"/>
        </w:rPr>
        <w:t xml:space="preserve"> (VVI) met </w:t>
      </w:r>
      <w:proofErr w:type="spellStart"/>
      <w:r>
        <w:rPr>
          <w:color w:val="202124"/>
          <w:sz w:val="24"/>
          <w:szCs w:val="24"/>
        </w:rPr>
        <w:t>betrekking</w:t>
      </w:r>
      <w:proofErr w:type="spellEnd"/>
      <w:r>
        <w:rPr>
          <w:color w:val="202124"/>
          <w:sz w:val="24"/>
          <w:szCs w:val="24"/>
        </w:rPr>
        <w:t xml:space="preserve"> tot het </w:t>
      </w:r>
      <w:proofErr w:type="spellStart"/>
      <w:r>
        <w:rPr>
          <w:color w:val="202124"/>
          <w:sz w:val="24"/>
          <w:szCs w:val="24"/>
        </w:rPr>
        <w:t>risico</w:t>
      </w:r>
      <w:proofErr w:type="spellEnd"/>
      <w:r>
        <w:rPr>
          <w:color w:val="202124"/>
          <w:sz w:val="24"/>
          <w:szCs w:val="24"/>
        </w:rPr>
        <w:t xml:space="preserve"> op </w:t>
      </w:r>
      <w:proofErr w:type="spellStart"/>
      <w:r>
        <w:rPr>
          <w:color w:val="202124"/>
          <w:sz w:val="24"/>
          <w:szCs w:val="24"/>
        </w:rPr>
        <w:t>stopzetting</w:t>
      </w:r>
      <w:proofErr w:type="spellEnd"/>
      <w:r>
        <w:rPr>
          <w:color w:val="202124"/>
          <w:sz w:val="24"/>
          <w:szCs w:val="24"/>
        </w:rPr>
        <w:t xml:space="preserve"> van </w:t>
      </w:r>
      <w:r>
        <w:rPr>
          <w:color w:val="202124"/>
          <w:sz w:val="24"/>
          <w:szCs w:val="24"/>
        </w:rPr>
        <w:t>PVB-</w:t>
      </w:r>
      <w:proofErr w:type="spellStart"/>
      <w:r>
        <w:rPr>
          <w:color w:val="202124"/>
          <w:sz w:val="24"/>
          <w:szCs w:val="24"/>
        </w:rPr>
        <w:t>vragen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omwille</w:t>
      </w:r>
      <w:proofErr w:type="spellEnd"/>
      <w:r>
        <w:rPr>
          <w:color w:val="202124"/>
          <w:sz w:val="24"/>
          <w:szCs w:val="24"/>
        </w:rPr>
        <w:t xml:space="preserve"> van het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tijdig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kunnen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aanleveren</w:t>
      </w:r>
      <w:proofErr w:type="spellEnd"/>
      <w:r>
        <w:rPr>
          <w:color w:val="202124"/>
          <w:sz w:val="24"/>
          <w:szCs w:val="24"/>
        </w:rPr>
        <w:t xml:space="preserve"> van de </w:t>
      </w:r>
      <w:proofErr w:type="spellStart"/>
      <w:r>
        <w:rPr>
          <w:color w:val="202124"/>
          <w:sz w:val="24"/>
          <w:szCs w:val="24"/>
        </w:rPr>
        <w:t>vereiste</w:t>
      </w:r>
      <w:proofErr w:type="spellEnd"/>
      <w:r>
        <w:rPr>
          <w:color w:val="202124"/>
          <w:sz w:val="24"/>
          <w:szCs w:val="24"/>
        </w:rPr>
        <w:t xml:space="preserve"> modules door de </w:t>
      </w:r>
      <w:proofErr w:type="spellStart"/>
      <w:r>
        <w:rPr>
          <w:color w:val="202124"/>
          <w:sz w:val="24"/>
          <w:szCs w:val="24"/>
        </w:rPr>
        <w:t>hoge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werkdruk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bij</w:t>
      </w:r>
      <w:proofErr w:type="spellEnd"/>
      <w:r>
        <w:rPr>
          <w:color w:val="202124"/>
          <w:sz w:val="24"/>
          <w:szCs w:val="24"/>
        </w:rPr>
        <w:t xml:space="preserve"> de MDT’s, </w:t>
      </w:r>
      <w:proofErr w:type="spellStart"/>
      <w:r>
        <w:rPr>
          <w:color w:val="202124"/>
          <w:sz w:val="24"/>
          <w:szCs w:val="24"/>
        </w:rPr>
        <w:t>zal</w:t>
      </w:r>
      <w:proofErr w:type="spellEnd"/>
      <w:r>
        <w:rPr>
          <w:color w:val="202124"/>
          <w:sz w:val="24"/>
          <w:szCs w:val="24"/>
        </w:rPr>
        <w:t xml:space="preserve"> het VAPH </w:t>
      </w:r>
      <w:proofErr w:type="spellStart"/>
      <w:r>
        <w:rPr>
          <w:color w:val="202124"/>
          <w:sz w:val="24"/>
          <w:szCs w:val="24"/>
        </w:rPr>
        <w:t>tijdelijk</w:t>
      </w:r>
      <w:proofErr w:type="spellEnd"/>
      <w:r>
        <w:rPr>
          <w:color w:val="202124"/>
          <w:sz w:val="24"/>
          <w:szCs w:val="24"/>
        </w:rPr>
        <w:t xml:space="preserve"> (in 2023) de </w:t>
      </w:r>
      <w:proofErr w:type="spellStart"/>
      <w:r>
        <w:rPr>
          <w:color w:val="202124"/>
          <w:sz w:val="24"/>
          <w:szCs w:val="24"/>
        </w:rPr>
        <w:t>mogelijkheid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voorzien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MDT’s om de </w:t>
      </w:r>
      <w:proofErr w:type="spellStart"/>
      <w:r>
        <w:rPr>
          <w:color w:val="202124"/>
          <w:sz w:val="24"/>
          <w:szCs w:val="24"/>
        </w:rPr>
        <w:t>indientermijn</w:t>
      </w:r>
      <w:proofErr w:type="spellEnd"/>
      <w:r>
        <w:rPr>
          <w:color w:val="202124"/>
          <w:sz w:val="24"/>
          <w:szCs w:val="24"/>
        </w:rPr>
        <w:t xml:space="preserve"> van modules om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PVB-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vervolledigen</w:t>
      </w:r>
      <w:proofErr w:type="spellEnd"/>
      <w:r>
        <w:rPr>
          <w:color w:val="202124"/>
          <w:sz w:val="24"/>
          <w:szCs w:val="24"/>
        </w:rPr>
        <w:t xml:space="preserve"> met </w:t>
      </w:r>
      <w:r>
        <w:rPr>
          <w:color w:val="202124"/>
          <w:sz w:val="24"/>
          <w:szCs w:val="24"/>
        </w:rPr>
        <w:t xml:space="preserve">2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verlengen</w:t>
      </w:r>
      <w:proofErr w:type="spellEnd"/>
      <w:r>
        <w:rPr>
          <w:color w:val="202124"/>
          <w:sz w:val="24"/>
          <w:szCs w:val="24"/>
        </w:rPr>
        <w:t xml:space="preserve">. We </w:t>
      </w:r>
      <w:proofErr w:type="spellStart"/>
      <w:r>
        <w:rPr>
          <w:color w:val="202124"/>
          <w:sz w:val="24"/>
          <w:szCs w:val="24"/>
        </w:rPr>
        <w:t>willen</w:t>
      </w:r>
      <w:proofErr w:type="spellEnd"/>
      <w:r>
        <w:rPr>
          <w:color w:val="202124"/>
          <w:sz w:val="24"/>
          <w:szCs w:val="24"/>
        </w:rPr>
        <w:t xml:space="preserve"> door </w:t>
      </w:r>
      <w:proofErr w:type="spellStart"/>
      <w:r>
        <w:rPr>
          <w:color w:val="202124"/>
          <w:sz w:val="24"/>
          <w:szCs w:val="24"/>
        </w:rPr>
        <w:t>deze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tijdelijke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maatregel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druk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bij</w:t>
      </w:r>
      <w:proofErr w:type="spellEnd"/>
      <w:r>
        <w:rPr>
          <w:color w:val="202124"/>
          <w:sz w:val="24"/>
          <w:szCs w:val="24"/>
        </w:rPr>
        <w:t xml:space="preserve"> MDT’s </w:t>
      </w:r>
      <w:proofErr w:type="spellStart"/>
      <w:r>
        <w:rPr>
          <w:color w:val="202124"/>
          <w:sz w:val="24"/>
          <w:szCs w:val="24"/>
        </w:rPr>
        <w:t>helpen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verlagen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samen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zoeken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naar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constructieve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oplossingen</w:t>
      </w:r>
      <w:proofErr w:type="spellEnd"/>
      <w:r>
        <w:rPr>
          <w:color w:val="202124"/>
          <w:sz w:val="24"/>
          <w:szCs w:val="24"/>
        </w:rPr>
        <w:t xml:space="preserve">. </w:t>
      </w:r>
    </w:p>
    <w:p w:rsidR="007B307F" w:rsidRDefault="00B47615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Concreet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wordt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mogelijkheid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geboden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MDT om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PVB-</w:t>
      </w:r>
      <w:proofErr w:type="spellStart"/>
      <w:r>
        <w:rPr>
          <w:color w:val="202124"/>
          <w:sz w:val="24"/>
          <w:szCs w:val="24"/>
        </w:rPr>
        <w:t>vragen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waarvan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indientermijn</w:t>
      </w:r>
      <w:proofErr w:type="spellEnd"/>
      <w:r>
        <w:rPr>
          <w:color w:val="202124"/>
          <w:sz w:val="24"/>
          <w:szCs w:val="24"/>
        </w:rPr>
        <w:t xml:space="preserve"> van de modules </w:t>
      </w:r>
      <w:proofErr w:type="spellStart"/>
      <w:r>
        <w:rPr>
          <w:color w:val="202124"/>
          <w:sz w:val="24"/>
          <w:szCs w:val="24"/>
        </w:rPr>
        <w:t>zou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eindigen</w:t>
      </w:r>
      <w:proofErr w:type="spellEnd"/>
      <w:r>
        <w:rPr>
          <w:color w:val="202124"/>
          <w:sz w:val="24"/>
          <w:szCs w:val="24"/>
        </w:rPr>
        <w:t xml:space="preserve"> in 2023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gemotiveerde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uitzondering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vragen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regelgevende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termijn</w:t>
      </w:r>
      <w:proofErr w:type="spellEnd"/>
      <w:r>
        <w:rPr>
          <w:color w:val="202124"/>
          <w:sz w:val="24"/>
          <w:szCs w:val="24"/>
        </w:rPr>
        <w:t xml:space="preserve"> van 10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gehaald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kan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. </w:t>
      </w:r>
    </w:p>
    <w:p w:rsidR="007B307F" w:rsidRDefault="00B47615">
      <w:pPr>
        <w:spacing w:before="240" w:after="24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Om </w:t>
      </w:r>
      <w:proofErr w:type="spellStart"/>
      <w:r>
        <w:rPr>
          <w:color w:val="202124"/>
          <w:sz w:val="24"/>
          <w:szCs w:val="24"/>
        </w:rPr>
        <w:t>beroep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</w:t>
      </w:r>
      <w:r>
        <w:rPr>
          <w:color w:val="202124"/>
          <w:sz w:val="24"/>
          <w:szCs w:val="24"/>
        </w:rPr>
        <w:t>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doen</w:t>
      </w:r>
      <w:proofErr w:type="spellEnd"/>
      <w:r>
        <w:rPr>
          <w:color w:val="202124"/>
          <w:sz w:val="24"/>
          <w:szCs w:val="24"/>
        </w:rPr>
        <w:t xml:space="preserve"> op </w:t>
      </w:r>
      <w:proofErr w:type="spellStart"/>
      <w:r>
        <w:rPr>
          <w:color w:val="202124"/>
          <w:sz w:val="24"/>
          <w:szCs w:val="24"/>
        </w:rPr>
        <w:t>deze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uitzonderingsmaatregel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moet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MDT </w:t>
      </w:r>
      <w:proofErr w:type="spellStart"/>
      <w:r>
        <w:rPr>
          <w:color w:val="202124"/>
          <w:sz w:val="24"/>
          <w:szCs w:val="24"/>
        </w:rPr>
        <w:t>actief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stappen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ondernemen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ook</w:t>
      </w:r>
      <w:proofErr w:type="spellEnd"/>
      <w:r>
        <w:rPr>
          <w:color w:val="202124"/>
          <w:sz w:val="24"/>
          <w:szCs w:val="24"/>
        </w:rPr>
        <w:t xml:space="preserve"> contact </w:t>
      </w:r>
      <w:proofErr w:type="spellStart"/>
      <w:r>
        <w:rPr>
          <w:color w:val="202124"/>
          <w:sz w:val="24"/>
          <w:szCs w:val="24"/>
        </w:rPr>
        <w:t>opgenomen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vanuit</w:t>
      </w:r>
      <w:proofErr w:type="spellEnd"/>
      <w:r>
        <w:rPr>
          <w:color w:val="202124"/>
          <w:sz w:val="24"/>
          <w:szCs w:val="24"/>
        </w:rPr>
        <w:t xml:space="preserve"> het VAPH met het MDT om de </w:t>
      </w:r>
      <w:proofErr w:type="spellStart"/>
      <w:r>
        <w:rPr>
          <w:color w:val="202124"/>
          <w:sz w:val="24"/>
          <w:szCs w:val="24"/>
        </w:rPr>
        <w:t>motivatie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het extra </w:t>
      </w:r>
      <w:proofErr w:type="spellStart"/>
      <w:r>
        <w:rPr>
          <w:color w:val="202124"/>
          <w:sz w:val="24"/>
          <w:szCs w:val="24"/>
        </w:rPr>
        <w:t>verlengen</w:t>
      </w:r>
      <w:proofErr w:type="spellEnd"/>
      <w:r>
        <w:rPr>
          <w:color w:val="202124"/>
          <w:sz w:val="24"/>
          <w:szCs w:val="24"/>
        </w:rPr>
        <w:t xml:space="preserve"> van de </w:t>
      </w:r>
      <w:proofErr w:type="spellStart"/>
      <w:r>
        <w:rPr>
          <w:color w:val="202124"/>
          <w:sz w:val="24"/>
          <w:szCs w:val="24"/>
        </w:rPr>
        <w:t>termijn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bespreken</w:t>
      </w:r>
      <w:proofErr w:type="spellEnd"/>
      <w:r>
        <w:rPr>
          <w:color w:val="202124"/>
          <w:sz w:val="24"/>
          <w:szCs w:val="24"/>
        </w:rPr>
        <w:t xml:space="preserve">. </w:t>
      </w:r>
    </w:p>
    <w:p w:rsidR="007B307F" w:rsidRDefault="00B47615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Volgende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praktische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afspraken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gemaa</w:t>
      </w:r>
      <w:r>
        <w:rPr>
          <w:color w:val="202124"/>
          <w:sz w:val="24"/>
          <w:szCs w:val="24"/>
        </w:rPr>
        <w:t>kt</w:t>
      </w:r>
      <w:proofErr w:type="spellEnd"/>
      <w:r>
        <w:rPr>
          <w:color w:val="202124"/>
          <w:sz w:val="24"/>
          <w:szCs w:val="24"/>
        </w:rPr>
        <w:t xml:space="preserve">: </w:t>
      </w:r>
    </w:p>
    <w:p w:rsidR="007B307F" w:rsidRDefault="00B47615">
      <w:pPr>
        <w:numPr>
          <w:ilvl w:val="0"/>
          <w:numId w:val="2"/>
        </w:numPr>
        <w:spacing w:before="24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In het dossier </w:t>
      </w:r>
      <w:proofErr w:type="spellStart"/>
      <w:r>
        <w:rPr>
          <w:color w:val="202124"/>
          <w:sz w:val="24"/>
          <w:szCs w:val="24"/>
        </w:rPr>
        <w:t>wordt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overmacht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gevraagd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via de op de website </w:t>
      </w:r>
      <w:proofErr w:type="spellStart"/>
      <w:r>
        <w:rPr>
          <w:color w:val="202124"/>
          <w:sz w:val="24"/>
          <w:szCs w:val="24"/>
        </w:rPr>
        <w:t>voorziene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formulieren</w:t>
      </w:r>
      <w:proofErr w:type="spellEnd"/>
      <w:r>
        <w:rPr>
          <w:color w:val="202124"/>
          <w:sz w:val="24"/>
          <w:szCs w:val="24"/>
        </w:rPr>
        <w:t xml:space="preserve"> (‘</w:t>
      </w:r>
      <w:proofErr w:type="spellStart"/>
      <w:r>
        <w:fldChar w:fldCharType="begin"/>
      </w:r>
      <w:r>
        <w:instrText xml:space="preserve"> HYPERLINK "https://www.vaph.be/documenten/verklaring-over-het-laattijdig-vervolledigen-van-een-dossier-door-overmacht"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verklaring</w:t>
      </w:r>
      <w:proofErr w:type="spellEnd"/>
      <w:r>
        <w:rPr>
          <w:color w:val="1155CC"/>
          <w:sz w:val="24"/>
          <w:szCs w:val="24"/>
          <w:u w:val="single"/>
        </w:rPr>
        <w:t xml:space="preserve"> over het </w:t>
      </w:r>
      <w:proofErr w:type="spellStart"/>
      <w:r>
        <w:rPr>
          <w:color w:val="1155CC"/>
          <w:sz w:val="24"/>
          <w:szCs w:val="24"/>
          <w:u w:val="single"/>
        </w:rPr>
        <w:t>laattijdig</w:t>
      </w:r>
      <w:proofErr w:type="spellEnd"/>
      <w:r>
        <w:rPr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color w:val="1155CC"/>
          <w:sz w:val="24"/>
          <w:szCs w:val="24"/>
          <w:u w:val="single"/>
        </w:rPr>
        <w:t>vervolledigen</w:t>
      </w:r>
      <w:proofErr w:type="spellEnd"/>
      <w:r>
        <w:rPr>
          <w:color w:val="1155CC"/>
          <w:sz w:val="24"/>
          <w:szCs w:val="24"/>
          <w:u w:val="single"/>
        </w:rPr>
        <w:t xml:space="preserve"> van </w:t>
      </w:r>
      <w:proofErr w:type="spellStart"/>
      <w:r>
        <w:rPr>
          <w:color w:val="1155CC"/>
          <w:sz w:val="24"/>
          <w:szCs w:val="24"/>
          <w:u w:val="single"/>
        </w:rPr>
        <w:t>een</w:t>
      </w:r>
      <w:proofErr w:type="spellEnd"/>
      <w:r>
        <w:rPr>
          <w:color w:val="1155CC"/>
          <w:sz w:val="24"/>
          <w:szCs w:val="24"/>
          <w:u w:val="single"/>
        </w:rPr>
        <w:t xml:space="preserve"> dossier door </w:t>
      </w:r>
      <w:proofErr w:type="spellStart"/>
      <w:r>
        <w:rPr>
          <w:color w:val="1155CC"/>
          <w:sz w:val="24"/>
          <w:szCs w:val="24"/>
          <w:u w:val="single"/>
        </w:rPr>
        <w:t>overmacht</w:t>
      </w:r>
      <w:proofErr w:type="spellEnd"/>
      <w:r>
        <w:rPr>
          <w:color w:val="1155CC"/>
          <w:sz w:val="24"/>
          <w:szCs w:val="24"/>
          <w:u w:val="single"/>
        </w:rPr>
        <w:fldChar w:fldCharType="end"/>
      </w:r>
      <w:r>
        <w:rPr>
          <w:color w:val="202124"/>
          <w:sz w:val="24"/>
          <w:szCs w:val="24"/>
        </w:rPr>
        <w:t xml:space="preserve">’ of </w:t>
      </w:r>
      <w:hyperlink r:id="rId9">
        <w:r>
          <w:rPr>
            <w:color w:val="1155CC"/>
            <w:sz w:val="24"/>
            <w:szCs w:val="24"/>
            <w:u w:val="single"/>
          </w:rPr>
          <w:t>‘</w:t>
        </w:r>
        <w:proofErr w:type="spellStart"/>
        <w:r>
          <w:rPr>
            <w:color w:val="1155CC"/>
            <w:sz w:val="24"/>
            <w:szCs w:val="24"/>
            <w:u w:val="single"/>
          </w:rPr>
          <w:t>verklaring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over het </w:t>
        </w:r>
        <w:proofErr w:type="spellStart"/>
        <w:r>
          <w:rPr>
            <w:color w:val="1155CC"/>
            <w:sz w:val="24"/>
            <w:szCs w:val="24"/>
            <w:u w:val="single"/>
          </w:rPr>
          <w:t>laattijdig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vervolle</w:t>
        </w:r>
        <w:r>
          <w:rPr>
            <w:color w:val="1155CC"/>
            <w:sz w:val="24"/>
            <w:szCs w:val="24"/>
            <w:u w:val="single"/>
          </w:rPr>
          <w:t>digen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van </w:t>
        </w:r>
        <w:proofErr w:type="spellStart"/>
        <w:r>
          <w:rPr>
            <w:color w:val="1155CC"/>
            <w:sz w:val="24"/>
            <w:szCs w:val="24"/>
            <w:u w:val="single"/>
          </w:rPr>
          <w:t>een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aanvraag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van </w:t>
        </w:r>
        <w:proofErr w:type="spellStart"/>
        <w:r>
          <w:rPr>
            <w:color w:val="1155CC"/>
            <w:sz w:val="24"/>
            <w:szCs w:val="24"/>
            <w:u w:val="single"/>
          </w:rPr>
          <w:t>een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persoonsvolgend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budget (PVB) door </w:t>
        </w:r>
        <w:proofErr w:type="spellStart"/>
        <w:r>
          <w:rPr>
            <w:color w:val="1155CC"/>
            <w:sz w:val="24"/>
            <w:szCs w:val="24"/>
            <w:u w:val="single"/>
          </w:rPr>
          <w:t>overmacht</w:t>
        </w:r>
        <w:proofErr w:type="spellEnd"/>
        <w:r>
          <w:rPr>
            <w:color w:val="1155CC"/>
            <w:sz w:val="24"/>
            <w:szCs w:val="24"/>
            <w:u w:val="single"/>
          </w:rPr>
          <w:t>’</w:t>
        </w:r>
      </w:hyperlink>
      <w:r>
        <w:rPr>
          <w:color w:val="202124"/>
          <w:sz w:val="24"/>
          <w:szCs w:val="24"/>
        </w:rPr>
        <w:t xml:space="preserve">)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het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stopzetten</w:t>
      </w:r>
      <w:proofErr w:type="spellEnd"/>
      <w:r>
        <w:rPr>
          <w:color w:val="202124"/>
          <w:sz w:val="24"/>
          <w:szCs w:val="24"/>
        </w:rPr>
        <w:t xml:space="preserve"> van de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het </w:t>
      </w:r>
      <w:proofErr w:type="spellStart"/>
      <w:r>
        <w:rPr>
          <w:color w:val="202124"/>
          <w:sz w:val="24"/>
          <w:szCs w:val="24"/>
        </w:rPr>
        <w:t>voorzien</w:t>
      </w:r>
      <w:proofErr w:type="spellEnd"/>
      <w:r>
        <w:rPr>
          <w:color w:val="202124"/>
          <w:sz w:val="24"/>
          <w:szCs w:val="24"/>
        </w:rPr>
        <w:t xml:space="preserve"> van 2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lastRenderedPageBreak/>
        <w:t xml:space="preserve">extra </w:t>
      </w:r>
      <w:proofErr w:type="spellStart"/>
      <w:r>
        <w:rPr>
          <w:color w:val="202124"/>
          <w:sz w:val="24"/>
          <w:szCs w:val="24"/>
        </w:rPr>
        <w:t>tijd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het </w:t>
      </w:r>
      <w:proofErr w:type="spellStart"/>
      <w:r>
        <w:rPr>
          <w:color w:val="202124"/>
          <w:sz w:val="24"/>
          <w:szCs w:val="24"/>
        </w:rPr>
        <w:t>indienen</w:t>
      </w:r>
      <w:proofErr w:type="spellEnd"/>
      <w:r>
        <w:rPr>
          <w:color w:val="202124"/>
          <w:sz w:val="24"/>
          <w:szCs w:val="24"/>
        </w:rPr>
        <w:t xml:space="preserve"> van de modules. </w:t>
      </w:r>
      <w:proofErr w:type="spellStart"/>
      <w:r>
        <w:rPr>
          <w:color w:val="202124"/>
          <w:sz w:val="24"/>
          <w:szCs w:val="24"/>
        </w:rPr>
        <w:t>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moet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dus</w:t>
      </w:r>
      <w:proofErr w:type="spellEnd"/>
      <w:r>
        <w:rPr>
          <w:color w:val="202124"/>
          <w:sz w:val="24"/>
          <w:szCs w:val="24"/>
        </w:rPr>
        <w:t xml:space="preserve"> apart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gemotiveerde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aangevraagd</w:t>
      </w:r>
      <w:proofErr w:type="spellEnd"/>
      <w:r>
        <w:rPr>
          <w:color w:val="202124"/>
          <w:sz w:val="24"/>
          <w:szCs w:val="24"/>
        </w:rPr>
        <w:t xml:space="preserve"> om</w:t>
      </w: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gebruik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maken</w:t>
      </w:r>
      <w:proofErr w:type="spellEnd"/>
      <w:r>
        <w:rPr>
          <w:color w:val="202124"/>
          <w:sz w:val="24"/>
          <w:szCs w:val="24"/>
        </w:rPr>
        <w:t xml:space="preserve"> van de extra 2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. Het MDT </w:t>
      </w:r>
      <w:proofErr w:type="spellStart"/>
      <w:r>
        <w:rPr>
          <w:color w:val="202124"/>
          <w:sz w:val="24"/>
          <w:szCs w:val="24"/>
        </w:rPr>
        <w:t>moet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omstandig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motiveren</w:t>
      </w:r>
      <w:proofErr w:type="spellEnd"/>
      <w:r>
        <w:rPr>
          <w:color w:val="202124"/>
          <w:sz w:val="24"/>
          <w:szCs w:val="24"/>
        </w:rPr>
        <w:t xml:space="preserve"> op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waarom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voorziene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termijn</w:t>
      </w:r>
      <w:proofErr w:type="spellEnd"/>
      <w:r>
        <w:rPr>
          <w:color w:val="202124"/>
          <w:sz w:val="24"/>
          <w:szCs w:val="24"/>
        </w:rPr>
        <w:t xml:space="preserve"> van 10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kan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volstaan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Formulieren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zonder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bijkomende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motivatie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de extra 2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geweigerd</w:t>
      </w:r>
      <w:proofErr w:type="spellEnd"/>
      <w:r>
        <w:rPr>
          <w:color w:val="202124"/>
          <w:sz w:val="24"/>
          <w:szCs w:val="24"/>
        </w:rPr>
        <w:t>.</w:t>
      </w:r>
    </w:p>
    <w:p w:rsidR="007B307F" w:rsidRDefault="00B47615">
      <w:pPr>
        <w:numPr>
          <w:ilvl w:val="0"/>
          <w:numId w:val="2"/>
        </w:numPr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Deze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werkwijze</w:t>
      </w:r>
      <w:proofErr w:type="spellEnd"/>
      <w:r>
        <w:rPr>
          <w:color w:val="202124"/>
          <w:sz w:val="24"/>
          <w:szCs w:val="24"/>
        </w:rPr>
        <w:t xml:space="preserve"> is </w:t>
      </w:r>
      <w:proofErr w:type="spellStart"/>
      <w:r>
        <w:rPr>
          <w:color w:val="202124"/>
          <w:sz w:val="24"/>
          <w:szCs w:val="24"/>
        </w:rPr>
        <w:t>al</w:t>
      </w:r>
      <w:r>
        <w:rPr>
          <w:color w:val="202124"/>
          <w:sz w:val="24"/>
          <w:szCs w:val="24"/>
        </w:rPr>
        <w:t>leen</w:t>
      </w:r>
      <w:proofErr w:type="spellEnd"/>
      <w:r>
        <w:rPr>
          <w:color w:val="202124"/>
          <w:sz w:val="24"/>
          <w:szCs w:val="24"/>
        </w:rPr>
        <w:t xml:space="preserve"> van </w:t>
      </w:r>
      <w:proofErr w:type="spellStart"/>
      <w:r>
        <w:rPr>
          <w:color w:val="202124"/>
          <w:sz w:val="24"/>
          <w:szCs w:val="24"/>
        </w:rPr>
        <w:t>toepassing</w:t>
      </w:r>
      <w:proofErr w:type="spellEnd"/>
      <w:r>
        <w:rPr>
          <w:color w:val="202124"/>
          <w:sz w:val="24"/>
          <w:szCs w:val="24"/>
        </w:rPr>
        <w:t xml:space="preserve"> op </w:t>
      </w:r>
      <w:proofErr w:type="spellStart"/>
      <w:r>
        <w:rPr>
          <w:b/>
          <w:color w:val="202124"/>
          <w:sz w:val="24"/>
          <w:szCs w:val="24"/>
        </w:rPr>
        <w:t>reguliere</w:t>
      </w:r>
      <w:proofErr w:type="spellEnd"/>
      <w:r>
        <w:rPr>
          <w:b/>
          <w:color w:val="202124"/>
          <w:sz w:val="24"/>
          <w:szCs w:val="24"/>
        </w:rPr>
        <w:t xml:space="preserve"> PVB-</w:t>
      </w:r>
      <w:proofErr w:type="spellStart"/>
      <w:r>
        <w:rPr>
          <w:b/>
          <w:color w:val="202124"/>
          <w:sz w:val="24"/>
          <w:szCs w:val="24"/>
        </w:rPr>
        <w:t>vragen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Deze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praktische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afspraak</w:t>
      </w:r>
      <w:proofErr w:type="spellEnd"/>
      <w:r>
        <w:rPr>
          <w:color w:val="202124"/>
          <w:sz w:val="24"/>
          <w:szCs w:val="24"/>
        </w:rPr>
        <w:t xml:space="preserve"> is </w:t>
      </w:r>
      <w:proofErr w:type="spellStart"/>
      <w:r>
        <w:rPr>
          <w:color w:val="202124"/>
          <w:sz w:val="24"/>
          <w:szCs w:val="24"/>
        </w:rPr>
        <w:t>dus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van </w:t>
      </w:r>
      <w:proofErr w:type="spellStart"/>
      <w:r>
        <w:rPr>
          <w:color w:val="202124"/>
          <w:sz w:val="24"/>
          <w:szCs w:val="24"/>
        </w:rPr>
        <w:t>toepassing</w:t>
      </w:r>
      <w:proofErr w:type="spellEnd"/>
      <w:r>
        <w:rPr>
          <w:color w:val="202124"/>
          <w:sz w:val="24"/>
          <w:szCs w:val="24"/>
        </w:rPr>
        <w:t xml:space="preserve"> op </w:t>
      </w:r>
      <w:proofErr w:type="spellStart"/>
      <w:r>
        <w:rPr>
          <w:color w:val="202124"/>
          <w:sz w:val="24"/>
          <w:szCs w:val="24"/>
        </w:rPr>
        <w:t>aanvragen</w:t>
      </w:r>
      <w:proofErr w:type="spellEnd"/>
      <w:r>
        <w:rPr>
          <w:color w:val="202124"/>
          <w:sz w:val="24"/>
          <w:szCs w:val="24"/>
        </w:rPr>
        <w:t xml:space="preserve"> PVB die </w:t>
      </w:r>
      <w:proofErr w:type="spellStart"/>
      <w:r>
        <w:rPr>
          <w:color w:val="202124"/>
          <w:sz w:val="24"/>
          <w:szCs w:val="24"/>
        </w:rPr>
        <w:t>behoren</w:t>
      </w:r>
      <w:proofErr w:type="spellEnd"/>
      <w:r>
        <w:rPr>
          <w:color w:val="202124"/>
          <w:sz w:val="24"/>
          <w:szCs w:val="24"/>
        </w:rPr>
        <w:t xml:space="preserve"> tot de </w:t>
      </w:r>
      <w:proofErr w:type="spellStart"/>
      <w:r>
        <w:rPr>
          <w:color w:val="202124"/>
          <w:sz w:val="24"/>
          <w:szCs w:val="24"/>
        </w:rPr>
        <w:t>automatische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toekenningsgroepen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aanvragen</w:t>
      </w:r>
      <w:proofErr w:type="spellEnd"/>
      <w:r>
        <w:rPr>
          <w:color w:val="202124"/>
          <w:sz w:val="24"/>
          <w:szCs w:val="24"/>
        </w:rPr>
        <w:t xml:space="preserve"> IMB.  </w:t>
      </w:r>
      <w:r>
        <w:rPr>
          <w:color w:val="202124"/>
          <w:sz w:val="14"/>
          <w:szCs w:val="14"/>
        </w:rPr>
        <w:t xml:space="preserve"> </w:t>
      </w:r>
    </w:p>
    <w:p w:rsidR="007B307F" w:rsidRDefault="00B47615">
      <w:pPr>
        <w:numPr>
          <w:ilvl w:val="0"/>
          <w:numId w:val="2"/>
        </w:numPr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Deze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werkwijze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kan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toegepast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alle</w:t>
      </w:r>
      <w:proofErr w:type="spellEnd"/>
      <w:r>
        <w:rPr>
          <w:color w:val="202124"/>
          <w:sz w:val="24"/>
          <w:szCs w:val="24"/>
        </w:rPr>
        <w:t xml:space="preserve"> PVB-</w:t>
      </w:r>
      <w:proofErr w:type="spellStart"/>
      <w:r>
        <w:rPr>
          <w:color w:val="202124"/>
          <w:sz w:val="24"/>
          <w:szCs w:val="24"/>
        </w:rPr>
        <w:t>vragen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waarvan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b/>
          <w:color w:val="202124"/>
          <w:sz w:val="24"/>
          <w:szCs w:val="24"/>
        </w:rPr>
        <w:t>in</w:t>
      </w:r>
      <w:r>
        <w:rPr>
          <w:b/>
          <w:color w:val="202124"/>
          <w:sz w:val="24"/>
          <w:szCs w:val="24"/>
        </w:rPr>
        <w:t>dientermijn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eindigt</w:t>
      </w:r>
      <w:proofErr w:type="spellEnd"/>
      <w:r>
        <w:rPr>
          <w:b/>
          <w:color w:val="202124"/>
          <w:sz w:val="24"/>
          <w:szCs w:val="24"/>
        </w:rPr>
        <w:t xml:space="preserve"> in 2023 </w:t>
      </w:r>
      <w:r>
        <w:rPr>
          <w:color w:val="202124"/>
          <w:sz w:val="24"/>
          <w:szCs w:val="24"/>
        </w:rPr>
        <w:t xml:space="preserve">(tot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met 31/12/2023).</w:t>
      </w:r>
    </w:p>
    <w:p w:rsidR="007B307F" w:rsidRDefault="00B47615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gelden</w:t>
      </w:r>
      <w:proofErr w:type="spellEnd"/>
      <w:r>
        <w:rPr>
          <w:sz w:val="24"/>
          <w:szCs w:val="24"/>
        </w:rPr>
        <w:t xml:space="preserve"> nog steeds </w:t>
      </w:r>
      <w:proofErr w:type="spellStart"/>
      <w:r>
        <w:rPr>
          <w:b/>
          <w:sz w:val="24"/>
          <w:szCs w:val="24"/>
        </w:rPr>
        <w:t>geen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specifieke</w:t>
      </w:r>
      <w:proofErr w:type="spellEnd"/>
      <w:r>
        <w:rPr>
          <w:b/>
          <w:sz w:val="24"/>
          <w:szCs w:val="24"/>
        </w:rPr>
        <w:t xml:space="preserve"> regels met </w:t>
      </w:r>
      <w:proofErr w:type="spellStart"/>
      <w:r>
        <w:rPr>
          <w:b/>
          <w:sz w:val="24"/>
          <w:szCs w:val="24"/>
        </w:rPr>
        <w:t>betrekking</w:t>
      </w:r>
      <w:proofErr w:type="spellEnd"/>
      <w:r>
        <w:rPr>
          <w:b/>
          <w:sz w:val="24"/>
          <w:szCs w:val="24"/>
        </w:rPr>
        <w:t xml:space="preserve"> tot de </w:t>
      </w:r>
      <w:proofErr w:type="spellStart"/>
      <w:r>
        <w:rPr>
          <w:b/>
          <w:sz w:val="24"/>
          <w:szCs w:val="24"/>
        </w:rPr>
        <w:t>indientermijn</w:t>
      </w:r>
      <w:proofErr w:type="spellEnd"/>
      <w:r>
        <w:rPr>
          <w:b/>
          <w:sz w:val="24"/>
          <w:szCs w:val="24"/>
        </w:rPr>
        <w:t xml:space="preserve"> van de </w:t>
      </w:r>
      <w:proofErr w:type="spellStart"/>
      <w:r>
        <w:rPr>
          <w:b/>
          <w:sz w:val="24"/>
          <w:szCs w:val="24"/>
        </w:rPr>
        <w:t>overmacht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formulier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uiteraard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het in de </w:t>
      </w:r>
      <w:proofErr w:type="spellStart"/>
      <w:r>
        <w:rPr>
          <w:sz w:val="24"/>
          <w:szCs w:val="24"/>
        </w:rPr>
        <w:t>regelgeving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voorziene</w:t>
      </w:r>
      <w:proofErr w:type="spellEnd"/>
      <w:r>
        <w:rPr>
          <w:sz w:val="24"/>
          <w:szCs w:val="24"/>
        </w:rPr>
        <w:t xml:space="preserve"> moment van </w:t>
      </w:r>
      <w:proofErr w:type="spellStart"/>
      <w:r>
        <w:rPr>
          <w:sz w:val="24"/>
          <w:szCs w:val="24"/>
        </w:rPr>
        <w:t>stopzetting</w:t>
      </w:r>
      <w:proofErr w:type="spellEnd"/>
      <w:r>
        <w:rPr>
          <w:sz w:val="24"/>
          <w:szCs w:val="24"/>
        </w:rPr>
        <w:t xml:space="preserve"> van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aanvraag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verstrijken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voorziene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maanden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ingediend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. Het </w:t>
      </w:r>
      <w:proofErr w:type="spellStart"/>
      <w:r>
        <w:rPr>
          <w:sz w:val="24"/>
          <w:szCs w:val="24"/>
        </w:rPr>
        <w:t>formulier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de extra 2 </w:t>
      </w:r>
      <w:proofErr w:type="spellStart"/>
      <w:r>
        <w:rPr>
          <w:sz w:val="24"/>
          <w:szCs w:val="24"/>
        </w:rPr>
        <w:t>maanden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ingediend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het in </w:t>
      </w:r>
      <w:proofErr w:type="spellStart"/>
      <w:r>
        <w:rPr>
          <w:sz w:val="24"/>
          <w:szCs w:val="24"/>
        </w:rPr>
        <w:t>regelgeving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voorziene</w:t>
      </w:r>
      <w:proofErr w:type="spellEnd"/>
      <w:r>
        <w:rPr>
          <w:sz w:val="24"/>
          <w:szCs w:val="24"/>
        </w:rPr>
        <w:t xml:space="preserve"> moment van </w:t>
      </w:r>
      <w:proofErr w:type="spellStart"/>
      <w:r>
        <w:rPr>
          <w:sz w:val="24"/>
          <w:szCs w:val="24"/>
        </w:rPr>
        <w:t>stopzetting</w:t>
      </w:r>
      <w:proofErr w:type="spellEnd"/>
      <w:r>
        <w:rPr>
          <w:sz w:val="24"/>
          <w:szCs w:val="24"/>
        </w:rPr>
        <w:t xml:space="preserve"> (de maximum </w:t>
      </w:r>
      <w:proofErr w:type="spellStart"/>
      <w:r>
        <w:rPr>
          <w:sz w:val="24"/>
          <w:szCs w:val="24"/>
        </w:rPr>
        <w:t>voorziene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van 10 </w:t>
      </w:r>
      <w:proofErr w:type="spellStart"/>
      <w:r>
        <w:rPr>
          <w:sz w:val="24"/>
          <w:szCs w:val="24"/>
        </w:rPr>
        <w:t>maanden</w:t>
      </w:r>
      <w:proofErr w:type="spellEnd"/>
      <w:r>
        <w:rPr>
          <w:sz w:val="24"/>
          <w:szCs w:val="24"/>
        </w:rPr>
        <w:t>).</w:t>
      </w:r>
    </w:p>
    <w:p w:rsidR="007B307F" w:rsidRDefault="00B47615">
      <w:pPr>
        <w:numPr>
          <w:ilvl w:val="0"/>
          <w:numId w:val="2"/>
        </w:numPr>
        <w:spacing w:after="24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</w:t>
      </w:r>
      <w:r>
        <w:rPr>
          <w:color w:val="202124"/>
          <w:sz w:val="24"/>
          <w:szCs w:val="24"/>
        </w:rPr>
        <w:t xml:space="preserve">e </w:t>
      </w:r>
      <w:proofErr w:type="spellStart"/>
      <w:r>
        <w:rPr>
          <w:color w:val="202124"/>
          <w:sz w:val="24"/>
          <w:szCs w:val="24"/>
        </w:rPr>
        <w:t>voorheen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voorziene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reden</w:t>
      </w:r>
      <w:proofErr w:type="spellEnd"/>
      <w:r>
        <w:rPr>
          <w:color w:val="202124"/>
          <w:sz w:val="24"/>
          <w:szCs w:val="24"/>
        </w:rPr>
        <w:t xml:space="preserve"> van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door covid19 </w:t>
      </w:r>
      <w:proofErr w:type="spellStart"/>
      <w:r>
        <w:rPr>
          <w:color w:val="202124"/>
          <w:sz w:val="24"/>
          <w:szCs w:val="24"/>
        </w:rPr>
        <w:t>blijft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ook</w:t>
      </w:r>
      <w:proofErr w:type="spellEnd"/>
      <w:r>
        <w:rPr>
          <w:color w:val="202124"/>
          <w:sz w:val="24"/>
          <w:szCs w:val="24"/>
        </w:rPr>
        <w:t xml:space="preserve"> nog </w:t>
      </w:r>
      <w:proofErr w:type="spellStart"/>
      <w:r>
        <w:rPr>
          <w:color w:val="202124"/>
          <w:sz w:val="24"/>
          <w:szCs w:val="24"/>
        </w:rPr>
        <w:t>gelden</w:t>
      </w:r>
      <w:proofErr w:type="spellEnd"/>
      <w:r>
        <w:rPr>
          <w:color w:val="202124"/>
          <w:sz w:val="24"/>
          <w:szCs w:val="24"/>
        </w:rPr>
        <w:t>.</w:t>
      </w:r>
    </w:p>
    <w:p w:rsidR="007B307F" w:rsidRDefault="00B47615">
      <w:pPr>
        <w:spacing w:before="240" w:after="24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kunnen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zich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concreet</w:t>
      </w:r>
      <w:proofErr w:type="spellEnd"/>
      <w:r>
        <w:rPr>
          <w:color w:val="202124"/>
          <w:sz w:val="24"/>
          <w:szCs w:val="24"/>
        </w:rPr>
        <w:t xml:space="preserve"> twee </w:t>
      </w:r>
      <w:proofErr w:type="spellStart"/>
      <w:r>
        <w:rPr>
          <w:color w:val="202124"/>
          <w:sz w:val="24"/>
          <w:szCs w:val="24"/>
        </w:rPr>
        <w:t>situaties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voordoen</w:t>
      </w:r>
      <w:proofErr w:type="spellEnd"/>
      <w:r>
        <w:rPr>
          <w:color w:val="202124"/>
          <w:sz w:val="24"/>
          <w:szCs w:val="24"/>
        </w:rPr>
        <w:t>:</w:t>
      </w:r>
    </w:p>
    <w:p w:rsidR="007B307F" w:rsidRDefault="00B47615">
      <w:pPr>
        <w:numPr>
          <w:ilvl w:val="0"/>
          <w:numId w:val="1"/>
        </w:numPr>
        <w:spacing w:before="24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In het dossier </w:t>
      </w:r>
      <w:proofErr w:type="spellStart"/>
      <w:r>
        <w:rPr>
          <w:color w:val="202124"/>
          <w:sz w:val="24"/>
          <w:szCs w:val="24"/>
        </w:rPr>
        <w:t>wordt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gevraagd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het </w:t>
      </w:r>
      <w:proofErr w:type="spellStart"/>
      <w:r>
        <w:rPr>
          <w:color w:val="202124"/>
          <w:sz w:val="24"/>
          <w:szCs w:val="24"/>
        </w:rPr>
        <w:t>behoud</w:t>
      </w:r>
      <w:proofErr w:type="spellEnd"/>
      <w:r>
        <w:rPr>
          <w:color w:val="202124"/>
          <w:sz w:val="24"/>
          <w:szCs w:val="24"/>
        </w:rPr>
        <w:t xml:space="preserve"> van de </w:t>
      </w:r>
      <w:proofErr w:type="spellStart"/>
      <w:r>
        <w:rPr>
          <w:color w:val="202124"/>
          <w:sz w:val="24"/>
          <w:szCs w:val="24"/>
        </w:rPr>
        <w:t>aanvraagdatum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eerste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via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‘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>’</w:t>
      </w:r>
      <w:r>
        <w:rPr>
          <w:color w:val="202124"/>
          <w:sz w:val="24"/>
          <w:szCs w:val="24"/>
        </w:rPr>
        <w:t xml:space="preserve"> of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‘</w:t>
      </w:r>
      <w:proofErr w:type="spellStart"/>
      <w:r>
        <w:rPr>
          <w:color w:val="202124"/>
          <w:sz w:val="24"/>
          <w:szCs w:val="24"/>
        </w:rPr>
        <w:t>laattijdig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vervolledigen</w:t>
      </w:r>
      <w:proofErr w:type="spellEnd"/>
      <w:r>
        <w:rPr>
          <w:color w:val="202124"/>
          <w:sz w:val="24"/>
          <w:szCs w:val="24"/>
        </w:rPr>
        <w:t xml:space="preserve"> van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PVB-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’ </w:t>
      </w:r>
      <w:proofErr w:type="spellStart"/>
      <w:r>
        <w:rPr>
          <w:b/>
          <w:color w:val="202124"/>
          <w:sz w:val="24"/>
          <w:szCs w:val="24"/>
        </w:rPr>
        <w:t>én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wordt</w:t>
      </w:r>
      <w:proofErr w:type="spellEnd"/>
      <w:r>
        <w:rPr>
          <w:color w:val="202124"/>
          <w:sz w:val="24"/>
          <w:szCs w:val="24"/>
        </w:rPr>
        <w:t xml:space="preserve"> in het dossier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bijkomende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tot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ingediend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het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stopzetten</w:t>
      </w:r>
      <w:proofErr w:type="spellEnd"/>
      <w:r>
        <w:rPr>
          <w:color w:val="202124"/>
          <w:sz w:val="24"/>
          <w:szCs w:val="24"/>
        </w:rPr>
        <w:t xml:space="preserve"> van de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na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periode</w:t>
      </w:r>
      <w:proofErr w:type="spellEnd"/>
      <w:r>
        <w:rPr>
          <w:color w:val="202124"/>
          <w:sz w:val="24"/>
          <w:szCs w:val="24"/>
        </w:rPr>
        <w:t xml:space="preserve"> van 10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tweede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via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‘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’ </w:t>
      </w:r>
      <w:r>
        <w:rPr>
          <w:color w:val="202124"/>
          <w:sz w:val="24"/>
          <w:szCs w:val="24"/>
        </w:rPr>
        <w:t xml:space="preserve">of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‘</w:t>
      </w:r>
      <w:proofErr w:type="spellStart"/>
      <w:r>
        <w:rPr>
          <w:color w:val="202124"/>
          <w:sz w:val="24"/>
          <w:szCs w:val="24"/>
        </w:rPr>
        <w:t>laattijdig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vervolledigen</w:t>
      </w:r>
      <w:proofErr w:type="spellEnd"/>
      <w:r>
        <w:rPr>
          <w:color w:val="202124"/>
          <w:sz w:val="24"/>
          <w:szCs w:val="24"/>
        </w:rPr>
        <w:t xml:space="preserve"> van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PVB-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’). Het </w:t>
      </w:r>
      <w:proofErr w:type="spellStart"/>
      <w:r>
        <w:rPr>
          <w:color w:val="202124"/>
          <w:sz w:val="24"/>
          <w:szCs w:val="24"/>
        </w:rPr>
        <w:t>gevolg</w:t>
      </w:r>
      <w:proofErr w:type="spellEnd"/>
      <w:r>
        <w:rPr>
          <w:color w:val="202124"/>
          <w:sz w:val="24"/>
          <w:szCs w:val="24"/>
        </w:rPr>
        <w:t xml:space="preserve"> is </w:t>
      </w:r>
      <w:proofErr w:type="spellStart"/>
      <w:r>
        <w:rPr>
          <w:color w:val="202124"/>
          <w:sz w:val="24"/>
          <w:szCs w:val="24"/>
        </w:rPr>
        <w:t>dat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aanvraagdatum</w:t>
      </w:r>
      <w:proofErr w:type="spellEnd"/>
      <w:r>
        <w:rPr>
          <w:color w:val="202124"/>
          <w:sz w:val="24"/>
          <w:szCs w:val="24"/>
        </w:rPr>
        <w:t xml:space="preserve"> van de PVB-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verschuiven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het MDT 2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extra de </w:t>
      </w:r>
      <w:proofErr w:type="spellStart"/>
      <w:r>
        <w:rPr>
          <w:color w:val="202124"/>
          <w:sz w:val="24"/>
          <w:szCs w:val="24"/>
        </w:rPr>
        <w:t>tijd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krijgt</w:t>
      </w:r>
      <w:proofErr w:type="spellEnd"/>
      <w:r>
        <w:rPr>
          <w:color w:val="202124"/>
          <w:sz w:val="24"/>
          <w:szCs w:val="24"/>
        </w:rPr>
        <w:t xml:space="preserve"> om de </w:t>
      </w:r>
      <w:proofErr w:type="spellStart"/>
      <w:r>
        <w:rPr>
          <w:color w:val="202124"/>
          <w:sz w:val="24"/>
          <w:szCs w:val="24"/>
        </w:rPr>
        <w:t>aanvraag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vervolledigen</w:t>
      </w:r>
      <w:proofErr w:type="spellEnd"/>
      <w:r>
        <w:rPr>
          <w:color w:val="202124"/>
          <w:sz w:val="24"/>
          <w:szCs w:val="24"/>
        </w:rPr>
        <w:t xml:space="preserve">. </w:t>
      </w:r>
      <w:r>
        <w:rPr>
          <w:color w:val="202124"/>
          <w:sz w:val="24"/>
          <w:szCs w:val="24"/>
        </w:rPr>
        <w:br/>
      </w:r>
    </w:p>
    <w:p w:rsidR="007B307F" w:rsidRDefault="00B47615">
      <w:pPr>
        <w:numPr>
          <w:ilvl w:val="0"/>
          <w:numId w:val="1"/>
        </w:numPr>
        <w:spacing w:after="24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In het dossier </w:t>
      </w:r>
      <w:proofErr w:type="spellStart"/>
      <w:r>
        <w:rPr>
          <w:color w:val="202124"/>
          <w:sz w:val="24"/>
          <w:szCs w:val="24"/>
        </w:rPr>
        <w:t>wordt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eerste</w:t>
      </w:r>
      <w:proofErr w:type="spellEnd"/>
      <w:r>
        <w:rPr>
          <w:color w:val="202124"/>
          <w:sz w:val="24"/>
          <w:szCs w:val="24"/>
        </w:rPr>
        <w:t xml:space="preserve">)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t</w:t>
      </w:r>
      <w:r>
        <w:rPr>
          <w:color w:val="202124"/>
          <w:sz w:val="24"/>
          <w:szCs w:val="24"/>
        </w:rPr>
        <w:t xml:space="preserve">ot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ingediend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voor</w:t>
      </w:r>
      <w:proofErr w:type="spellEnd"/>
      <w:r>
        <w:rPr>
          <w:color w:val="202124"/>
          <w:sz w:val="24"/>
          <w:szCs w:val="24"/>
        </w:rPr>
        <w:t xml:space="preserve"> het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stopzetten</w:t>
      </w:r>
      <w:proofErr w:type="spellEnd"/>
      <w:r>
        <w:rPr>
          <w:color w:val="202124"/>
          <w:sz w:val="24"/>
          <w:szCs w:val="24"/>
        </w:rPr>
        <w:t xml:space="preserve"> van de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na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periode</w:t>
      </w:r>
      <w:proofErr w:type="spellEnd"/>
      <w:r>
        <w:rPr>
          <w:color w:val="202124"/>
          <w:sz w:val="24"/>
          <w:szCs w:val="24"/>
        </w:rPr>
        <w:t xml:space="preserve"> van 10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eerste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 via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‘</w:t>
      </w:r>
      <w:proofErr w:type="spellStart"/>
      <w:r>
        <w:rPr>
          <w:color w:val="202124"/>
          <w:sz w:val="24"/>
          <w:szCs w:val="24"/>
        </w:rPr>
        <w:t>overmacht</w:t>
      </w:r>
      <w:proofErr w:type="spellEnd"/>
      <w:r>
        <w:rPr>
          <w:color w:val="202124"/>
          <w:sz w:val="24"/>
          <w:szCs w:val="24"/>
        </w:rPr>
        <w:t xml:space="preserve">’ of het </w:t>
      </w:r>
      <w:proofErr w:type="spellStart"/>
      <w:r>
        <w:rPr>
          <w:color w:val="202124"/>
          <w:sz w:val="24"/>
          <w:szCs w:val="24"/>
        </w:rPr>
        <w:t>formulier</w:t>
      </w:r>
      <w:proofErr w:type="spellEnd"/>
      <w:r>
        <w:rPr>
          <w:color w:val="202124"/>
          <w:sz w:val="24"/>
          <w:szCs w:val="24"/>
        </w:rPr>
        <w:t xml:space="preserve"> ‘</w:t>
      </w:r>
      <w:proofErr w:type="spellStart"/>
      <w:r>
        <w:rPr>
          <w:color w:val="202124"/>
          <w:sz w:val="24"/>
          <w:szCs w:val="24"/>
        </w:rPr>
        <w:t>laattijdig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vervolledigen</w:t>
      </w:r>
      <w:proofErr w:type="spellEnd"/>
      <w:r>
        <w:rPr>
          <w:color w:val="202124"/>
          <w:sz w:val="24"/>
          <w:szCs w:val="24"/>
        </w:rPr>
        <w:t xml:space="preserve"> van </w:t>
      </w:r>
      <w:proofErr w:type="spellStart"/>
      <w:r>
        <w:rPr>
          <w:color w:val="202124"/>
          <w:sz w:val="24"/>
          <w:szCs w:val="24"/>
        </w:rPr>
        <w:t>een</w:t>
      </w:r>
      <w:proofErr w:type="spellEnd"/>
      <w:r>
        <w:rPr>
          <w:color w:val="202124"/>
          <w:sz w:val="24"/>
          <w:szCs w:val="24"/>
        </w:rPr>
        <w:t xml:space="preserve"> PVB-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’). Het </w:t>
      </w:r>
      <w:proofErr w:type="spellStart"/>
      <w:r>
        <w:rPr>
          <w:color w:val="202124"/>
          <w:sz w:val="24"/>
          <w:szCs w:val="24"/>
        </w:rPr>
        <w:t>gevolg</w:t>
      </w:r>
      <w:proofErr w:type="spellEnd"/>
      <w:r>
        <w:rPr>
          <w:color w:val="202124"/>
          <w:sz w:val="24"/>
          <w:szCs w:val="24"/>
        </w:rPr>
        <w:t xml:space="preserve"> is </w:t>
      </w:r>
      <w:proofErr w:type="spellStart"/>
      <w:r>
        <w:rPr>
          <w:color w:val="202124"/>
          <w:sz w:val="24"/>
          <w:szCs w:val="24"/>
        </w:rPr>
        <w:t>dat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aanvraagdatum</w:t>
      </w:r>
      <w:proofErr w:type="spellEnd"/>
      <w:r>
        <w:rPr>
          <w:color w:val="202124"/>
          <w:sz w:val="24"/>
          <w:szCs w:val="24"/>
        </w:rPr>
        <w:t xml:space="preserve"> van de PVB-</w:t>
      </w:r>
      <w:proofErr w:type="spellStart"/>
      <w:r>
        <w:rPr>
          <w:color w:val="202124"/>
          <w:sz w:val="24"/>
          <w:szCs w:val="24"/>
        </w:rPr>
        <w:t>vr</w:t>
      </w:r>
      <w:r>
        <w:rPr>
          <w:color w:val="202124"/>
          <w:sz w:val="24"/>
          <w:szCs w:val="24"/>
        </w:rPr>
        <w:t>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wèl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verschuiven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naar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laatste</w:t>
      </w:r>
      <w:proofErr w:type="spellEnd"/>
      <w:r>
        <w:rPr>
          <w:color w:val="202124"/>
          <w:sz w:val="24"/>
          <w:szCs w:val="24"/>
        </w:rPr>
        <w:t xml:space="preserve"> dag van de </w:t>
      </w:r>
      <w:proofErr w:type="spellStart"/>
      <w:r>
        <w:rPr>
          <w:color w:val="202124"/>
          <w:sz w:val="24"/>
          <w:szCs w:val="24"/>
        </w:rPr>
        <w:t>oorspronkelijke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termijn</w:t>
      </w:r>
      <w:proofErr w:type="spellEnd"/>
      <w:r>
        <w:rPr>
          <w:color w:val="202124"/>
          <w:sz w:val="24"/>
          <w:szCs w:val="24"/>
        </w:rPr>
        <w:t xml:space="preserve"> van 5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waarbinnen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aanvraag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vervolledigd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moest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zijn</w:t>
      </w:r>
      <w:proofErr w:type="spellEnd"/>
      <w:r>
        <w:rPr>
          <w:color w:val="202124"/>
          <w:sz w:val="24"/>
          <w:szCs w:val="24"/>
        </w:rPr>
        <w:t xml:space="preserve">), maar de </w:t>
      </w:r>
      <w:proofErr w:type="spellStart"/>
      <w:r>
        <w:rPr>
          <w:color w:val="202124"/>
          <w:sz w:val="24"/>
          <w:szCs w:val="24"/>
        </w:rPr>
        <w:t>vraag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niet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stopgezet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zal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na</w:t>
      </w:r>
      <w:proofErr w:type="spellEnd"/>
      <w:r>
        <w:rPr>
          <w:color w:val="202124"/>
          <w:sz w:val="24"/>
          <w:szCs w:val="24"/>
        </w:rPr>
        <w:t xml:space="preserve"> 10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. Het MDT </w:t>
      </w:r>
      <w:proofErr w:type="spellStart"/>
      <w:r>
        <w:rPr>
          <w:color w:val="202124"/>
          <w:sz w:val="24"/>
          <w:szCs w:val="24"/>
        </w:rPr>
        <w:t>krijgt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dus</w:t>
      </w:r>
      <w:proofErr w:type="spellEnd"/>
      <w:r>
        <w:rPr>
          <w:color w:val="202124"/>
          <w:sz w:val="24"/>
          <w:szCs w:val="24"/>
        </w:rPr>
        <w:t xml:space="preserve"> 2 </w:t>
      </w:r>
      <w:proofErr w:type="spellStart"/>
      <w:r>
        <w:rPr>
          <w:color w:val="202124"/>
          <w:sz w:val="24"/>
          <w:szCs w:val="24"/>
        </w:rPr>
        <w:t>maanden</w:t>
      </w:r>
      <w:proofErr w:type="spellEnd"/>
      <w:r>
        <w:rPr>
          <w:color w:val="202124"/>
          <w:sz w:val="24"/>
          <w:szCs w:val="24"/>
        </w:rPr>
        <w:t xml:space="preserve"> extra </w:t>
      </w:r>
      <w:proofErr w:type="spellStart"/>
      <w:r>
        <w:rPr>
          <w:color w:val="202124"/>
          <w:sz w:val="24"/>
          <w:szCs w:val="24"/>
        </w:rPr>
        <w:t>tijd</w:t>
      </w:r>
      <w:proofErr w:type="spellEnd"/>
      <w:r>
        <w:rPr>
          <w:color w:val="202124"/>
          <w:sz w:val="24"/>
          <w:szCs w:val="24"/>
        </w:rPr>
        <w:t xml:space="preserve"> om de </w:t>
      </w:r>
      <w:proofErr w:type="spellStart"/>
      <w:r>
        <w:rPr>
          <w:color w:val="202124"/>
          <w:sz w:val="24"/>
          <w:szCs w:val="24"/>
        </w:rPr>
        <w:t>vereiste</w:t>
      </w:r>
      <w:proofErr w:type="spellEnd"/>
      <w:r>
        <w:rPr>
          <w:color w:val="202124"/>
          <w:sz w:val="24"/>
          <w:szCs w:val="24"/>
        </w:rPr>
        <w:t xml:space="preserve"> modules</w:t>
      </w: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leveren</w:t>
      </w:r>
      <w:proofErr w:type="spellEnd"/>
      <w:r>
        <w:rPr>
          <w:color w:val="202124"/>
          <w:sz w:val="24"/>
          <w:szCs w:val="24"/>
        </w:rPr>
        <w:t xml:space="preserve">, met </w:t>
      </w:r>
      <w:proofErr w:type="spellStart"/>
      <w:r>
        <w:rPr>
          <w:color w:val="202124"/>
          <w:sz w:val="24"/>
          <w:szCs w:val="24"/>
        </w:rPr>
        <w:t>beperkte</w:t>
      </w:r>
      <w:proofErr w:type="spellEnd"/>
      <w:r>
        <w:rPr>
          <w:color w:val="202124"/>
          <w:sz w:val="24"/>
          <w:szCs w:val="24"/>
        </w:rPr>
        <w:t xml:space="preserve"> impact op de </w:t>
      </w:r>
      <w:proofErr w:type="spellStart"/>
      <w:r>
        <w:rPr>
          <w:color w:val="202124"/>
          <w:sz w:val="24"/>
          <w:szCs w:val="24"/>
        </w:rPr>
        <w:t>aanvraagdatum</w:t>
      </w:r>
      <w:proofErr w:type="spellEnd"/>
      <w:r>
        <w:rPr>
          <w:color w:val="202124"/>
          <w:sz w:val="24"/>
          <w:szCs w:val="24"/>
        </w:rPr>
        <w:t>.</w:t>
      </w:r>
    </w:p>
    <w:p w:rsidR="007B307F" w:rsidRDefault="007B307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07F" w:rsidRDefault="007B307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07F" w:rsidRDefault="00B4761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7B307F" w:rsidRDefault="00B47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7B3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15" w:rsidRDefault="00B47615">
      <w:pPr>
        <w:spacing w:line="240" w:lineRule="auto"/>
      </w:pPr>
      <w:r>
        <w:separator/>
      </w:r>
    </w:p>
  </w:endnote>
  <w:endnote w:type="continuationSeparator" w:id="0">
    <w:p w:rsidR="00B47615" w:rsidRDefault="00B47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7F" w:rsidRDefault="00B47615">
    <w:pPr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7F" w:rsidRDefault="007B307F">
    <w:pPr>
      <w:pBdr>
        <w:top w:val="nil"/>
        <w:left w:val="nil"/>
        <w:bottom w:val="nil"/>
        <w:right w:val="nil"/>
        <w:between w:val="nil"/>
      </w:pBdr>
    </w:pPr>
  </w:p>
  <w:p w:rsidR="007B307F" w:rsidRDefault="00B4761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15" w:rsidRDefault="00B47615">
      <w:pPr>
        <w:spacing w:line="240" w:lineRule="auto"/>
      </w:pPr>
      <w:r>
        <w:separator/>
      </w:r>
    </w:p>
  </w:footnote>
  <w:footnote w:type="continuationSeparator" w:id="0">
    <w:p w:rsidR="00B47615" w:rsidRDefault="00B47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7F" w:rsidRDefault="007B30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7F" w:rsidRDefault="007B307F">
    <w:pPr>
      <w:jc w:val="center"/>
    </w:pPr>
  </w:p>
  <w:p w:rsidR="007B307F" w:rsidRDefault="007B307F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637"/>
    <w:multiLevelType w:val="multilevel"/>
    <w:tmpl w:val="2AE86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3E4C2B"/>
    <w:multiLevelType w:val="multilevel"/>
    <w:tmpl w:val="93BADE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307F"/>
    <w:rsid w:val="0062584D"/>
    <w:rsid w:val="007B307F"/>
    <w:rsid w:val="00B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5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5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verklaring-over-het-laattijdig-vervolledigen-van-een-aanvraag-van-een-persoonsvolgen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Roose</dc:creator>
  <cp:lastModifiedBy>Eva Roose</cp:lastModifiedBy>
  <cp:revision>2</cp:revision>
  <dcterms:created xsi:type="dcterms:W3CDTF">2023-01-20T11:03:00Z</dcterms:created>
  <dcterms:modified xsi:type="dcterms:W3CDTF">2023-01-20T11:03:00Z</dcterms:modified>
</cp:coreProperties>
</file>