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3490" w:rsidRDefault="00983490">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983490">
        <w:tc>
          <w:tcPr>
            <w:tcW w:w="2490" w:type="dxa"/>
            <w:vMerge w:val="restart"/>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spacing w:line="240" w:lineRule="auto"/>
              <w:rPr>
                <w:color w:val="666666"/>
              </w:rPr>
            </w:pPr>
            <w:r>
              <w:rPr>
                <w:color w:val="666666"/>
              </w:rPr>
              <w:t>Zenithgebouw</w:t>
            </w:r>
          </w:p>
          <w:p w:rsidR="00983490" w:rsidRDefault="00BA1016">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983490" w:rsidRDefault="00BA1016">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jc w:val="right"/>
              <w:rPr>
                <w:b/>
                <w:sz w:val="36"/>
                <w:szCs w:val="36"/>
              </w:rPr>
            </w:pPr>
            <w:r>
              <w:rPr>
                <w:b/>
                <w:sz w:val="36"/>
                <w:szCs w:val="36"/>
              </w:rPr>
              <w:t>MEDEDELING</w:t>
            </w:r>
          </w:p>
        </w:tc>
      </w:tr>
      <w:tr w:rsidR="00983490">
        <w:tc>
          <w:tcPr>
            <w:tcW w:w="2490" w:type="dxa"/>
            <w:vMerge/>
            <w:shd w:val="clear" w:color="auto" w:fill="auto"/>
            <w:tcMar>
              <w:top w:w="100" w:type="dxa"/>
              <w:left w:w="100" w:type="dxa"/>
              <w:bottom w:w="100" w:type="dxa"/>
              <w:right w:w="100" w:type="dxa"/>
            </w:tcMar>
          </w:tcPr>
          <w:p w:rsidR="00983490" w:rsidRDefault="00983490">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jc w:val="right"/>
              <w:rPr>
                <w:b/>
                <w:sz w:val="26"/>
                <w:szCs w:val="26"/>
              </w:rPr>
            </w:pPr>
            <w:r>
              <w:rPr>
                <w:b/>
                <w:sz w:val="26"/>
                <w:szCs w:val="26"/>
              </w:rPr>
              <w:t>Gericht aan: PAB/PVB-budgethouders</w:t>
            </w:r>
          </w:p>
        </w:tc>
      </w:tr>
      <w:tr w:rsidR="00983490">
        <w:tc>
          <w:tcPr>
            <w:tcW w:w="2490" w:type="dxa"/>
            <w:vMerge/>
            <w:shd w:val="clear" w:color="auto" w:fill="auto"/>
            <w:tcMar>
              <w:top w:w="100" w:type="dxa"/>
              <w:left w:w="100" w:type="dxa"/>
              <w:bottom w:w="100" w:type="dxa"/>
              <w:right w:w="100" w:type="dxa"/>
            </w:tcMar>
          </w:tcPr>
          <w:p w:rsidR="00983490" w:rsidRDefault="00983490">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jc w:val="right"/>
              <w:rPr>
                <w:color w:val="666666"/>
              </w:rPr>
            </w:pPr>
            <w:r>
              <w:rPr>
                <w:color w:val="666666"/>
              </w:rPr>
              <w:t>17/2/2022</w:t>
            </w:r>
          </w:p>
        </w:tc>
      </w:tr>
      <w:tr w:rsidR="00983490">
        <w:tc>
          <w:tcPr>
            <w:tcW w:w="2490" w:type="dxa"/>
            <w:vMerge/>
            <w:shd w:val="clear" w:color="auto" w:fill="auto"/>
            <w:tcMar>
              <w:top w:w="100" w:type="dxa"/>
              <w:left w:w="100" w:type="dxa"/>
              <w:bottom w:w="100" w:type="dxa"/>
              <w:right w:w="100" w:type="dxa"/>
            </w:tcMar>
          </w:tcPr>
          <w:p w:rsidR="00983490" w:rsidRDefault="00983490">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jc w:val="right"/>
              <w:rPr>
                <w:color w:val="666666"/>
              </w:rPr>
            </w:pPr>
            <w:r>
              <w:rPr>
                <w:color w:val="666666"/>
              </w:rPr>
              <w:t>VAPH/22/8</w:t>
            </w:r>
          </w:p>
        </w:tc>
      </w:tr>
      <w:tr w:rsidR="00983490">
        <w:tc>
          <w:tcPr>
            <w:tcW w:w="2490" w:type="dxa"/>
            <w:shd w:val="clear" w:color="auto" w:fill="auto"/>
            <w:tcMar>
              <w:top w:w="20" w:type="dxa"/>
              <w:left w:w="100" w:type="dxa"/>
              <w:bottom w:w="20" w:type="dxa"/>
              <w:right w:w="100" w:type="dxa"/>
            </w:tcMar>
          </w:tcPr>
          <w:p w:rsidR="00983490" w:rsidRDefault="00BA1016">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983490" w:rsidRDefault="00BA1016">
            <w:pPr>
              <w:widowControl w:val="0"/>
              <w:pBdr>
                <w:top w:val="nil"/>
                <w:left w:val="nil"/>
                <w:bottom w:val="nil"/>
                <w:right w:val="nil"/>
                <w:between w:val="nil"/>
              </w:pBdr>
            </w:pPr>
            <w:r>
              <w:t>Team Budgetbesteding</w:t>
            </w:r>
          </w:p>
        </w:tc>
      </w:tr>
      <w:tr w:rsidR="00983490">
        <w:tc>
          <w:tcPr>
            <w:tcW w:w="2490" w:type="dxa"/>
            <w:shd w:val="clear" w:color="auto" w:fill="auto"/>
            <w:tcMar>
              <w:top w:w="20" w:type="dxa"/>
              <w:left w:w="100" w:type="dxa"/>
              <w:bottom w:w="20" w:type="dxa"/>
              <w:right w:w="100" w:type="dxa"/>
            </w:tcMar>
          </w:tcPr>
          <w:p w:rsidR="00983490" w:rsidRDefault="00BA1016">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983490" w:rsidRDefault="00BA1016">
            <w:pPr>
              <w:widowControl w:val="0"/>
              <w:pBdr>
                <w:top w:val="nil"/>
                <w:left w:val="nil"/>
                <w:bottom w:val="nil"/>
                <w:right w:val="nil"/>
                <w:between w:val="nil"/>
              </w:pBdr>
              <w:rPr>
                <w:sz w:val="20"/>
                <w:szCs w:val="20"/>
              </w:rPr>
            </w:pPr>
            <w:r>
              <w:rPr>
                <w:sz w:val="20"/>
                <w:szCs w:val="20"/>
              </w:rPr>
              <w:t>budgetbesteding@vaph.be</w:t>
            </w:r>
          </w:p>
        </w:tc>
      </w:tr>
      <w:tr w:rsidR="00983490">
        <w:tc>
          <w:tcPr>
            <w:tcW w:w="2490" w:type="dxa"/>
            <w:shd w:val="clear" w:color="auto" w:fill="auto"/>
            <w:tcMar>
              <w:top w:w="20" w:type="dxa"/>
              <w:left w:w="100" w:type="dxa"/>
              <w:bottom w:w="20" w:type="dxa"/>
              <w:right w:w="100" w:type="dxa"/>
            </w:tcMar>
          </w:tcPr>
          <w:p w:rsidR="00983490" w:rsidRDefault="00BA1016">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983490" w:rsidRDefault="00BA1016">
            <w:pPr>
              <w:widowControl w:val="0"/>
              <w:pBdr>
                <w:top w:val="nil"/>
                <w:left w:val="nil"/>
                <w:bottom w:val="nil"/>
                <w:right w:val="nil"/>
                <w:between w:val="nil"/>
              </w:pBdr>
              <w:rPr>
                <w:sz w:val="20"/>
                <w:szCs w:val="20"/>
              </w:rPr>
            </w:pPr>
            <w:r>
              <w:rPr>
                <w:sz w:val="20"/>
                <w:szCs w:val="20"/>
              </w:rPr>
              <w:t>02 249 30 00</w:t>
            </w:r>
          </w:p>
        </w:tc>
      </w:tr>
      <w:tr w:rsidR="00983490">
        <w:tc>
          <w:tcPr>
            <w:tcW w:w="2490" w:type="dxa"/>
            <w:shd w:val="clear" w:color="auto" w:fill="auto"/>
            <w:tcMar>
              <w:top w:w="20" w:type="dxa"/>
              <w:left w:w="100" w:type="dxa"/>
              <w:bottom w:w="20" w:type="dxa"/>
              <w:right w:w="100" w:type="dxa"/>
            </w:tcMar>
          </w:tcPr>
          <w:p w:rsidR="00983490" w:rsidRDefault="00BA1016">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983490" w:rsidRDefault="00BA1016">
            <w:pPr>
              <w:widowControl w:val="0"/>
              <w:pBdr>
                <w:top w:val="nil"/>
                <w:left w:val="nil"/>
                <w:bottom w:val="nil"/>
                <w:right w:val="nil"/>
                <w:between w:val="nil"/>
              </w:pBdr>
              <w:rPr>
                <w:sz w:val="20"/>
                <w:szCs w:val="20"/>
              </w:rPr>
            </w:pPr>
            <w:r>
              <w:rPr>
                <w:sz w:val="20"/>
                <w:szCs w:val="20"/>
              </w:rPr>
              <w:t>/</w:t>
            </w:r>
          </w:p>
        </w:tc>
      </w:tr>
      <w:tr w:rsidR="00983490">
        <w:tc>
          <w:tcPr>
            <w:tcW w:w="8880" w:type="dxa"/>
            <w:gridSpan w:val="2"/>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jc w:val="right"/>
              <w:rPr>
                <w:sz w:val="20"/>
                <w:szCs w:val="20"/>
              </w:rPr>
            </w:pPr>
            <w:r>
              <w:rPr>
                <w:sz w:val="20"/>
                <w:szCs w:val="20"/>
              </w:rPr>
              <w:t xml:space="preserve"> </w:t>
            </w:r>
          </w:p>
        </w:tc>
      </w:tr>
      <w:tr w:rsidR="00983490">
        <w:tc>
          <w:tcPr>
            <w:tcW w:w="8880" w:type="dxa"/>
            <w:gridSpan w:val="2"/>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rPr>
                <w:sz w:val="34"/>
                <w:szCs w:val="34"/>
              </w:rPr>
            </w:pPr>
            <w:r>
              <w:rPr>
                <w:sz w:val="34"/>
                <w:szCs w:val="34"/>
              </w:rPr>
              <w:t>Het minimumloon van uw persoonlijke assistent of individuele begeleider</w:t>
            </w:r>
          </w:p>
        </w:tc>
      </w:tr>
      <w:tr w:rsidR="00983490">
        <w:tc>
          <w:tcPr>
            <w:tcW w:w="8880" w:type="dxa"/>
            <w:gridSpan w:val="2"/>
            <w:shd w:val="clear" w:color="auto" w:fill="auto"/>
            <w:tcMar>
              <w:top w:w="60" w:type="dxa"/>
              <w:left w:w="100" w:type="dxa"/>
              <w:bottom w:w="60" w:type="dxa"/>
              <w:right w:w="100" w:type="dxa"/>
            </w:tcMar>
          </w:tcPr>
          <w:p w:rsidR="00983490" w:rsidRDefault="00BA1016">
            <w:pPr>
              <w:widowControl w:val="0"/>
              <w:pBdr>
                <w:top w:val="nil"/>
                <w:left w:val="nil"/>
                <w:bottom w:val="nil"/>
                <w:right w:val="nil"/>
                <w:between w:val="nil"/>
              </w:pBdr>
              <w:jc w:val="right"/>
              <w:rPr>
                <w:sz w:val="20"/>
                <w:szCs w:val="20"/>
              </w:rPr>
            </w:pPr>
            <w:r>
              <w:rPr>
                <w:sz w:val="20"/>
                <w:szCs w:val="20"/>
              </w:rPr>
              <w:t xml:space="preserve"> </w:t>
            </w:r>
          </w:p>
        </w:tc>
      </w:tr>
    </w:tbl>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t>Als houder van een persoonlijke-assistentiebudget (PAB) of een persoonsvolgend budget (PVB) bent u verplicht om minimaal het minimumloon uit te betalen aan uw persoonlijke assisten</w:t>
      </w:r>
      <w:r>
        <w:rPr>
          <w:rFonts w:ascii="Arial" w:eastAsia="Arial" w:hAnsi="Arial" w:cs="Arial"/>
          <w:sz w:val="20"/>
          <w:szCs w:val="20"/>
        </w:rPr>
        <w:t xml:space="preserve">ten of individuele begeleiders die via een arbeidsovereenkomst tewerkgesteld zijn. </w:t>
      </w: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Het minimumloon is afhankelijk van de spilindex. Die index meet hoe duur het leven wordt voor gezinnen. Stijgen de prijzen van producten en diensten, dan stijgt de index mee. Overschrijdt het cijfer de zogenaamde spilindex, dan nemen de uitkeringen en lone</w:t>
      </w:r>
      <w:r>
        <w:rPr>
          <w:rFonts w:ascii="Arial" w:eastAsia="Arial" w:hAnsi="Arial" w:cs="Arial"/>
          <w:sz w:val="20"/>
          <w:szCs w:val="20"/>
        </w:rPr>
        <w:t>n automatisch toe.</w:t>
      </w:r>
    </w:p>
    <w:p w:rsidR="00983490" w:rsidRDefault="00983490">
      <w:pPr>
        <w:widowControl w:val="0"/>
        <w:shd w:val="clear" w:color="auto" w:fill="FFFFFF"/>
        <w:spacing w:line="360" w:lineRule="auto"/>
        <w:rPr>
          <w:rFonts w:ascii="Arial" w:eastAsia="Arial" w:hAnsi="Arial" w:cs="Arial"/>
          <w:sz w:val="20"/>
          <w:szCs w:val="20"/>
        </w:rPr>
      </w:pP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t>Geen enkele werknemer kan minder betaald krijgen dan dat verplichte minimumloon. Het is de verantwoordelijkheid van de budgethouder om zich daarmee in regel te stellen. Zoniet moet u dat met terugwerkende kracht aanpassen volgens de bed</w:t>
      </w:r>
      <w:r>
        <w:rPr>
          <w:rFonts w:ascii="Arial" w:eastAsia="Arial" w:hAnsi="Arial" w:cs="Arial"/>
          <w:sz w:val="20"/>
          <w:szCs w:val="20"/>
        </w:rPr>
        <w:t>ragen van onderstaande tabel.</w:t>
      </w: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br/>
      </w:r>
      <w:r>
        <w:br w:type="page"/>
      </w: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lastRenderedPageBreak/>
        <w:t xml:space="preserve">Onderstaande tabel geeft u een overzicht van de geldende minimumlonen vanaf 1 januari 2021, de minimumlonen zijn brutobedragen. </w:t>
      </w:r>
    </w:p>
    <w:p w:rsidR="00983490" w:rsidRDefault="00983490">
      <w:pPr>
        <w:widowControl w:val="0"/>
        <w:shd w:val="clear" w:color="auto" w:fill="FFFFFF"/>
        <w:spacing w:line="360" w:lineRule="auto"/>
        <w:rPr>
          <w:rFonts w:ascii="Arial" w:eastAsia="Arial" w:hAnsi="Arial" w:cs="Arial"/>
          <w:sz w:val="20"/>
          <w:szCs w:val="20"/>
        </w:rPr>
      </w:pPr>
    </w:p>
    <w:tbl>
      <w:tblPr>
        <w:tblStyle w:val="a0"/>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2805"/>
        <w:gridCol w:w="2610"/>
      </w:tblGrid>
      <w:tr w:rsidR="00983490">
        <w:tc>
          <w:tcPr>
            <w:tcW w:w="348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rPr>
                <w:rFonts w:ascii="Arial" w:eastAsia="Arial" w:hAnsi="Arial" w:cs="Arial"/>
                <w:b/>
                <w:sz w:val="20"/>
                <w:szCs w:val="20"/>
              </w:rPr>
            </w:pPr>
            <w:r>
              <w:rPr>
                <w:rFonts w:ascii="Arial" w:eastAsia="Arial" w:hAnsi="Arial" w:cs="Arial"/>
                <w:b/>
                <w:sz w:val="20"/>
                <w:szCs w:val="20"/>
              </w:rPr>
              <w:t>Periode loon</w:t>
            </w:r>
          </w:p>
        </w:tc>
        <w:tc>
          <w:tcPr>
            <w:tcW w:w="2805"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b/>
                <w:sz w:val="20"/>
                <w:szCs w:val="20"/>
              </w:rPr>
            </w:pPr>
            <w:r>
              <w:rPr>
                <w:rFonts w:ascii="Arial" w:eastAsia="Arial" w:hAnsi="Arial" w:cs="Arial"/>
                <w:b/>
                <w:sz w:val="20"/>
                <w:szCs w:val="20"/>
              </w:rPr>
              <w:t>Minimum maandloon</w:t>
            </w:r>
          </w:p>
        </w:tc>
        <w:tc>
          <w:tcPr>
            <w:tcW w:w="261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b/>
                <w:sz w:val="20"/>
                <w:szCs w:val="20"/>
              </w:rPr>
            </w:pPr>
            <w:r>
              <w:rPr>
                <w:rFonts w:ascii="Arial" w:eastAsia="Arial" w:hAnsi="Arial" w:cs="Arial"/>
                <w:b/>
                <w:sz w:val="20"/>
                <w:szCs w:val="20"/>
              </w:rPr>
              <w:t>Minimum uurloon</w:t>
            </w:r>
          </w:p>
        </w:tc>
      </w:tr>
      <w:tr w:rsidR="00983490">
        <w:tc>
          <w:tcPr>
            <w:tcW w:w="348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1 januari 2021 - 30 september 2021</w:t>
            </w:r>
          </w:p>
        </w:tc>
        <w:tc>
          <w:tcPr>
            <w:tcW w:w="2805"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sz w:val="20"/>
                <w:szCs w:val="20"/>
              </w:rPr>
            </w:pPr>
            <w:r>
              <w:rPr>
                <w:rFonts w:ascii="Arial" w:eastAsia="Arial" w:hAnsi="Arial" w:cs="Arial"/>
                <w:sz w:val="20"/>
                <w:szCs w:val="20"/>
              </w:rPr>
              <w:t xml:space="preserve">€ 2.020,99 </w:t>
            </w:r>
          </w:p>
        </w:tc>
        <w:tc>
          <w:tcPr>
            <w:tcW w:w="261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sz w:val="20"/>
                <w:szCs w:val="20"/>
              </w:rPr>
            </w:pPr>
            <w:r>
              <w:rPr>
                <w:rFonts w:ascii="Arial" w:eastAsia="Arial" w:hAnsi="Arial" w:cs="Arial"/>
                <w:sz w:val="20"/>
                <w:szCs w:val="20"/>
              </w:rPr>
              <w:t>€ 12,2732</w:t>
            </w:r>
          </w:p>
        </w:tc>
      </w:tr>
      <w:tr w:rsidR="00983490">
        <w:tc>
          <w:tcPr>
            <w:tcW w:w="348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1 oktober 2021 - 31 januari 2022</w:t>
            </w:r>
          </w:p>
        </w:tc>
        <w:tc>
          <w:tcPr>
            <w:tcW w:w="2805"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sz w:val="20"/>
                <w:szCs w:val="20"/>
              </w:rPr>
            </w:pPr>
            <w:r>
              <w:rPr>
                <w:rFonts w:ascii="Arial" w:eastAsia="Arial" w:hAnsi="Arial" w:cs="Arial"/>
                <w:sz w:val="20"/>
                <w:szCs w:val="20"/>
              </w:rPr>
              <w:t>€ 2.061,41</w:t>
            </w:r>
          </w:p>
        </w:tc>
        <w:tc>
          <w:tcPr>
            <w:tcW w:w="261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sz w:val="20"/>
                <w:szCs w:val="20"/>
              </w:rPr>
            </w:pPr>
            <w:r>
              <w:rPr>
                <w:rFonts w:ascii="Arial" w:eastAsia="Arial" w:hAnsi="Arial" w:cs="Arial"/>
                <w:sz w:val="20"/>
                <w:szCs w:val="20"/>
              </w:rPr>
              <w:t>€ 12,5187</w:t>
            </w:r>
          </w:p>
        </w:tc>
      </w:tr>
      <w:tr w:rsidR="00983490">
        <w:tc>
          <w:tcPr>
            <w:tcW w:w="348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1 februari 2022 - 31 maart 2022</w:t>
            </w:r>
          </w:p>
        </w:tc>
        <w:tc>
          <w:tcPr>
            <w:tcW w:w="2805"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sz w:val="20"/>
                <w:szCs w:val="20"/>
              </w:rPr>
            </w:pPr>
            <w:r>
              <w:rPr>
                <w:rFonts w:ascii="Arial" w:eastAsia="Arial" w:hAnsi="Arial" w:cs="Arial"/>
                <w:sz w:val="20"/>
                <w:szCs w:val="20"/>
              </w:rPr>
              <w:t>€ 2.102,64</w:t>
            </w:r>
          </w:p>
        </w:tc>
        <w:tc>
          <w:tcPr>
            <w:tcW w:w="2610" w:type="dxa"/>
            <w:shd w:val="clear" w:color="auto" w:fill="auto"/>
            <w:tcMar>
              <w:top w:w="100" w:type="dxa"/>
              <w:left w:w="100" w:type="dxa"/>
              <w:bottom w:w="100" w:type="dxa"/>
              <w:right w:w="100" w:type="dxa"/>
            </w:tcMar>
          </w:tcPr>
          <w:p w:rsidR="00983490" w:rsidRDefault="00BA1016">
            <w:pPr>
              <w:widowControl w:val="0"/>
              <w:pBdr>
                <w:top w:val="nil"/>
                <w:left w:val="nil"/>
                <w:bottom w:val="nil"/>
                <w:right w:val="nil"/>
                <w:between w:val="nil"/>
              </w:pBdr>
              <w:spacing w:line="240" w:lineRule="auto"/>
              <w:jc w:val="right"/>
              <w:rPr>
                <w:rFonts w:ascii="Arial" w:eastAsia="Arial" w:hAnsi="Arial" w:cs="Arial"/>
                <w:sz w:val="20"/>
                <w:szCs w:val="20"/>
              </w:rPr>
            </w:pPr>
            <w:r>
              <w:rPr>
                <w:rFonts w:ascii="Arial" w:eastAsia="Arial" w:hAnsi="Arial" w:cs="Arial"/>
                <w:sz w:val="20"/>
                <w:szCs w:val="20"/>
              </w:rPr>
              <w:t>€ 12,7690</w:t>
            </w:r>
          </w:p>
        </w:tc>
      </w:tr>
    </w:tbl>
    <w:p w:rsidR="00983490" w:rsidRDefault="00983490">
      <w:pPr>
        <w:widowControl w:val="0"/>
        <w:shd w:val="clear" w:color="auto" w:fill="FFFFFF"/>
        <w:spacing w:line="360" w:lineRule="auto"/>
        <w:rPr>
          <w:rFonts w:ascii="Arial" w:eastAsia="Arial" w:hAnsi="Arial" w:cs="Arial"/>
          <w:sz w:val="20"/>
          <w:szCs w:val="20"/>
        </w:rPr>
      </w:pP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t xml:space="preserve">Indien in de loop van 2022 de spilindex wordt overschreden, zal het minimumloon opnieuw stijgen, twee maanden na die overschrijding. Het VAPH zal dan rond dat nieuwe minimumloon communiceren. </w:t>
      </w:r>
    </w:p>
    <w:p w:rsidR="00983490" w:rsidRDefault="00983490">
      <w:pPr>
        <w:widowControl w:val="0"/>
        <w:shd w:val="clear" w:color="auto" w:fill="FFFFFF"/>
        <w:spacing w:line="360" w:lineRule="auto"/>
        <w:rPr>
          <w:rFonts w:ascii="Arial" w:eastAsia="Arial" w:hAnsi="Arial" w:cs="Arial"/>
          <w:sz w:val="20"/>
          <w:szCs w:val="20"/>
        </w:rPr>
      </w:pPr>
    </w:p>
    <w:p w:rsidR="00983490" w:rsidRDefault="00BA1016">
      <w:pPr>
        <w:widowControl w:val="0"/>
        <w:shd w:val="clear" w:color="auto" w:fill="FFFFFF"/>
        <w:spacing w:line="360" w:lineRule="auto"/>
        <w:rPr>
          <w:rFonts w:ascii="Arial" w:eastAsia="Arial" w:hAnsi="Arial" w:cs="Arial"/>
          <w:b/>
          <w:sz w:val="20"/>
          <w:szCs w:val="20"/>
        </w:rPr>
      </w:pPr>
      <w:r>
        <w:rPr>
          <w:b/>
        </w:rPr>
        <w:t>Wat moet u doen?</w:t>
      </w:r>
    </w:p>
    <w:p w:rsidR="00983490" w:rsidRDefault="00983490">
      <w:pPr>
        <w:widowControl w:val="0"/>
        <w:shd w:val="clear" w:color="auto" w:fill="FFFFFF"/>
        <w:spacing w:line="360" w:lineRule="auto"/>
        <w:rPr>
          <w:rFonts w:ascii="Arial" w:eastAsia="Arial" w:hAnsi="Arial" w:cs="Arial"/>
          <w:b/>
          <w:sz w:val="20"/>
          <w:szCs w:val="20"/>
        </w:rPr>
      </w:pPr>
    </w:p>
    <w:p w:rsidR="00983490" w:rsidRDefault="00BA1016">
      <w:pPr>
        <w:widowControl w:val="0"/>
        <w:shd w:val="clear" w:color="auto" w:fill="FFFFFF"/>
        <w:spacing w:line="360" w:lineRule="auto"/>
        <w:rPr>
          <w:rFonts w:ascii="Arial" w:eastAsia="Arial" w:hAnsi="Arial" w:cs="Arial"/>
          <w:b/>
          <w:sz w:val="24"/>
          <w:szCs w:val="24"/>
        </w:rPr>
      </w:pPr>
      <w:r>
        <w:rPr>
          <w:rFonts w:ascii="Arial" w:eastAsia="Arial" w:hAnsi="Arial" w:cs="Arial"/>
          <w:sz w:val="20"/>
          <w:szCs w:val="20"/>
        </w:rPr>
        <w:t>U moet voor elke arbeidsovereenkomst met een</w:t>
      </w:r>
      <w:r>
        <w:rPr>
          <w:rFonts w:ascii="Arial" w:eastAsia="Arial" w:hAnsi="Arial" w:cs="Arial"/>
          <w:sz w:val="20"/>
          <w:szCs w:val="20"/>
        </w:rPr>
        <w:t xml:space="preserve"> persoonlijke assistent of individuele begeleider nagaan of u sinds 1 januari 2021 het geldende minimumloon hebt uitbetaald. Als dat niet zo is, moet u zich in regel stellen. Voor meer informatie verwijzen we u graag door naar uw sociaal secretariaat. </w:t>
      </w:r>
      <w:r>
        <w:rPr>
          <w:rFonts w:ascii="Arial" w:eastAsia="Arial" w:hAnsi="Arial" w:cs="Arial"/>
          <w:sz w:val="20"/>
          <w:szCs w:val="20"/>
        </w:rPr>
        <w:br/>
      </w:r>
      <w:r>
        <w:rPr>
          <w:rFonts w:ascii="Arial" w:eastAsia="Arial" w:hAnsi="Arial" w:cs="Arial"/>
          <w:sz w:val="20"/>
          <w:szCs w:val="20"/>
        </w:rPr>
        <w:br/>
      </w:r>
      <w:r>
        <w:rPr>
          <w:b/>
        </w:rPr>
        <w:t>Wa</w:t>
      </w:r>
      <w:r>
        <w:rPr>
          <w:b/>
        </w:rPr>
        <w:t>t doet het VAPH?</w:t>
      </w:r>
    </w:p>
    <w:p w:rsidR="00983490" w:rsidRDefault="00983490">
      <w:pPr>
        <w:widowControl w:val="0"/>
        <w:shd w:val="clear" w:color="auto" w:fill="FFFFFF"/>
        <w:spacing w:line="360" w:lineRule="auto"/>
        <w:rPr>
          <w:rFonts w:ascii="Arial" w:eastAsia="Arial" w:hAnsi="Arial" w:cs="Arial"/>
          <w:sz w:val="20"/>
          <w:szCs w:val="20"/>
        </w:rPr>
      </w:pP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t>Het VAPH zal een financiële tegemoetkoming voorzien voor het hogere minimumloon dat u in 2021 moest betalen. De budgetlijn van 2021 zal daarbij verhoogd worden. Momenteel bereiden we die aanpassingen voor. Het VAPH zal opnieuw communiceren als de verhoging</w:t>
      </w:r>
      <w:r>
        <w:rPr>
          <w:rFonts w:ascii="Arial" w:eastAsia="Arial" w:hAnsi="Arial" w:cs="Arial"/>
          <w:sz w:val="20"/>
          <w:szCs w:val="20"/>
        </w:rPr>
        <w:t xml:space="preserve"> is uitgevoerd. </w:t>
      </w:r>
    </w:p>
    <w:p w:rsidR="00983490" w:rsidRDefault="00BA1016">
      <w:pPr>
        <w:widowControl w:val="0"/>
        <w:shd w:val="clear" w:color="auto" w:fill="FFFFFF"/>
        <w:spacing w:line="360" w:lineRule="auto"/>
        <w:rPr>
          <w:rFonts w:ascii="Arial" w:eastAsia="Arial" w:hAnsi="Arial" w:cs="Arial"/>
          <w:sz w:val="20"/>
          <w:szCs w:val="20"/>
        </w:rPr>
      </w:pPr>
      <w:r>
        <w:rPr>
          <w:rFonts w:ascii="Arial" w:eastAsia="Arial" w:hAnsi="Arial" w:cs="Arial"/>
          <w:sz w:val="20"/>
          <w:szCs w:val="20"/>
        </w:rPr>
        <w:t>Voor volgende budgetjaren zal de tegemoetkoming meteen aan de budgetlijn worden toegevoegd telkens wanneer u de kosten voor uw arbeidsovereenkomst registreert. Op het moment dat die functie in werking treedt, zal het VAPH u daar ook van op</w:t>
      </w:r>
      <w:r>
        <w:rPr>
          <w:rFonts w:ascii="Arial" w:eastAsia="Arial" w:hAnsi="Arial" w:cs="Arial"/>
          <w:sz w:val="20"/>
          <w:szCs w:val="20"/>
        </w:rPr>
        <w:t xml:space="preserve"> de hoogte stellen. </w:t>
      </w:r>
    </w:p>
    <w:p w:rsidR="00983490" w:rsidRDefault="00983490">
      <w:pPr>
        <w:pBdr>
          <w:top w:val="nil"/>
          <w:left w:val="nil"/>
          <w:bottom w:val="nil"/>
          <w:right w:val="nil"/>
          <w:between w:val="nil"/>
        </w:pBdr>
      </w:pPr>
    </w:p>
    <w:p w:rsidR="00983490" w:rsidRDefault="00BA1016">
      <w:pPr>
        <w:widowControl w:val="0"/>
        <w:spacing w:line="360" w:lineRule="auto"/>
        <w:rPr>
          <w:b/>
        </w:rPr>
      </w:pPr>
      <w:r>
        <w:rPr>
          <w:b/>
        </w:rPr>
        <w:t xml:space="preserve">Hebt u nog vragen? </w:t>
      </w:r>
      <w:r>
        <w:rPr>
          <w:b/>
        </w:rPr>
        <w:br/>
      </w:r>
    </w:p>
    <w:p w:rsidR="00983490" w:rsidRDefault="00BA1016">
      <w:pPr>
        <w:widowControl w:val="0"/>
        <w:spacing w:line="360" w:lineRule="auto"/>
      </w:pPr>
      <w:r>
        <w:rPr>
          <w:rFonts w:ascii="Arial" w:eastAsia="Arial" w:hAnsi="Arial" w:cs="Arial"/>
          <w:sz w:val="20"/>
          <w:szCs w:val="20"/>
        </w:rPr>
        <w:t>Het team Budgetbesteding van het VAPH is telefonisch bereikbaar op het nummer 02 249 30 00, van 8.30 tot 12.00 uur en van 13.00 tot 17.00 uur (op vrijdag en tijdens de maanden juli en augustus tot 16.00 uur). Aarz</w:t>
      </w:r>
      <w:r>
        <w:rPr>
          <w:rFonts w:ascii="Arial" w:eastAsia="Arial" w:hAnsi="Arial" w:cs="Arial"/>
          <w:sz w:val="20"/>
          <w:szCs w:val="20"/>
        </w:rPr>
        <w:t>el niet om contact op te nemen als u vragen hebt. U kunt het team Budgetbesteding ook bereiken via budgetbesteding@vaph.be.</w:t>
      </w:r>
    </w:p>
    <w:p w:rsidR="00983490" w:rsidRDefault="00983490">
      <w:pPr>
        <w:widowControl w:val="0"/>
        <w:pBdr>
          <w:top w:val="nil"/>
          <w:left w:val="nil"/>
          <w:bottom w:val="nil"/>
          <w:right w:val="nil"/>
          <w:between w:val="nil"/>
        </w:pBdr>
      </w:pPr>
    </w:p>
    <w:p w:rsidR="00983490" w:rsidRDefault="00983490">
      <w:pPr>
        <w:widowControl w:val="0"/>
        <w:pBdr>
          <w:top w:val="nil"/>
          <w:left w:val="nil"/>
          <w:bottom w:val="nil"/>
          <w:right w:val="nil"/>
          <w:between w:val="nil"/>
        </w:pBdr>
      </w:pPr>
    </w:p>
    <w:sectPr w:rsidR="00983490">
      <w:headerReference w:type="default" r:id="rId7"/>
      <w:headerReference w:type="first" r:id="rId8"/>
      <w:footerReference w:type="first" r:id="rId9"/>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16" w:rsidRDefault="00BA1016">
      <w:pPr>
        <w:spacing w:line="240" w:lineRule="auto"/>
      </w:pPr>
      <w:r>
        <w:separator/>
      </w:r>
    </w:p>
  </w:endnote>
  <w:endnote w:type="continuationSeparator" w:id="0">
    <w:p w:rsidR="00BA1016" w:rsidRDefault="00BA1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0" w:rsidRDefault="00983490">
    <w:pPr>
      <w:pBdr>
        <w:top w:val="nil"/>
        <w:left w:val="nil"/>
        <w:bottom w:val="nil"/>
        <w:right w:val="nil"/>
        <w:between w:val="nil"/>
      </w:pBdr>
    </w:pPr>
  </w:p>
  <w:p w:rsidR="00983490" w:rsidRDefault="00BA1016">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A518E0">
      <w:fldChar w:fldCharType="separate"/>
    </w:r>
    <w:r w:rsidR="00A518E0">
      <w:rPr>
        <w:noProof/>
      </w:rPr>
      <w:t>1</w:t>
    </w:r>
    <w:r>
      <w:fldChar w:fldCharType="end"/>
    </w:r>
    <w:r>
      <w:t xml:space="preserve"> van </w:t>
    </w:r>
    <w:r>
      <w:fldChar w:fldCharType="begin"/>
    </w:r>
    <w:r>
      <w:instrText>NUMPAGES</w:instrText>
    </w:r>
    <w:r w:rsidR="00A518E0">
      <w:fldChar w:fldCharType="separate"/>
    </w:r>
    <w:r w:rsidR="00A518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16" w:rsidRDefault="00BA1016">
      <w:pPr>
        <w:spacing w:line="240" w:lineRule="auto"/>
      </w:pPr>
      <w:r>
        <w:separator/>
      </w:r>
    </w:p>
  </w:footnote>
  <w:footnote w:type="continuationSeparator" w:id="0">
    <w:p w:rsidR="00BA1016" w:rsidRDefault="00BA10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0" w:rsidRDefault="00983490">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90" w:rsidRDefault="00983490">
    <w:pPr>
      <w:pBdr>
        <w:top w:val="nil"/>
        <w:left w:val="nil"/>
        <w:bottom w:val="nil"/>
        <w:right w:val="nil"/>
        <w:between w:val="nil"/>
      </w:pBdr>
    </w:pPr>
  </w:p>
  <w:p w:rsidR="00983490" w:rsidRDefault="00983490">
    <w:pPr>
      <w:pBdr>
        <w:top w:val="nil"/>
        <w:left w:val="nil"/>
        <w:bottom w:val="nil"/>
        <w:right w:val="nil"/>
        <w:between w:val="nil"/>
      </w:pBdr>
      <w:rPr>
        <w:sz w:val="54"/>
        <w:szCs w:val="54"/>
      </w:rPr>
    </w:pPr>
  </w:p>
  <w:p w:rsidR="00983490" w:rsidRDefault="00BA1016">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83490"/>
    <w:rsid w:val="00983490"/>
    <w:rsid w:val="00A518E0"/>
    <w:rsid w:val="00BA10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518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518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2</cp:revision>
  <dcterms:created xsi:type="dcterms:W3CDTF">2022-02-16T14:37:00Z</dcterms:created>
  <dcterms:modified xsi:type="dcterms:W3CDTF">2022-02-16T14:37:00Z</dcterms:modified>
</cp:coreProperties>
</file>