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092" w:rsidRDefault="00BD30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BD3092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BD309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092" w:rsidRDefault="00BD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BD309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092" w:rsidRDefault="00BD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29 </w:t>
            </w:r>
            <w:proofErr w:type="spellStart"/>
            <w:r>
              <w:rPr>
                <w:color w:val="666666"/>
              </w:rPr>
              <w:t>september</w:t>
            </w:r>
            <w:proofErr w:type="spellEnd"/>
            <w:r>
              <w:rPr>
                <w:color w:val="666666"/>
              </w:rPr>
              <w:t xml:space="preserve"> 2022</w:t>
            </w:r>
          </w:p>
        </w:tc>
      </w:tr>
      <w:tr w:rsidR="00BD309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092" w:rsidRDefault="00BD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VAPH/22/21</w:t>
            </w:r>
          </w:p>
        </w:tc>
      </w:tr>
      <w:tr w:rsidR="00BD309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BD309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BD309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BD309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D309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D309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D3092" w:rsidRDefault="00DE6FEC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Kosten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indienen</w:t>
            </w:r>
            <w:proofErr w:type="spellEnd"/>
          </w:p>
        </w:tc>
      </w:tr>
      <w:tr w:rsidR="00BD309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D3092" w:rsidRDefault="00DE6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D3092" w:rsidRDefault="00DE6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Met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(PVB) of </w:t>
      </w:r>
      <w:proofErr w:type="spellStart"/>
      <w:r>
        <w:t>persoonlijke-assistentiebudget</w:t>
      </w:r>
      <w:proofErr w:type="spellEnd"/>
      <w:r>
        <w:t xml:space="preserve"> (PAB)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om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u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wenst</w:t>
      </w:r>
      <w:proofErr w:type="spellEnd"/>
      <w:r>
        <w:t xml:space="preserve">. Hoe de </w:t>
      </w:r>
      <w:proofErr w:type="spellStart"/>
      <w:r>
        <w:t>terugbetaling</w:t>
      </w:r>
      <w:proofErr w:type="spellEnd"/>
      <w:r>
        <w:t xml:space="preserve"> </w:t>
      </w:r>
      <w:proofErr w:type="spellStart"/>
      <w:r>
        <w:t>precies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tot </w:t>
      </w:r>
      <w:proofErr w:type="spellStart"/>
      <w:r>
        <w:t>wanneer</w:t>
      </w:r>
      <w:proofErr w:type="spellEnd"/>
      <w:r>
        <w:t xml:space="preserve"> u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, </w:t>
      </w:r>
      <w:proofErr w:type="spellStart"/>
      <w:r>
        <w:t>leest</w:t>
      </w:r>
      <w:proofErr w:type="spellEnd"/>
      <w:r>
        <w:t xml:space="preserve"> u in </w:t>
      </w:r>
      <w:proofErr w:type="spellStart"/>
      <w:r>
        <w:t>d</w:t>
      </w:r>
      <w:r>
        <w:t>eze</w:t>
      </w:r>
      <w:proofErr w:type="spellEnd"/>
      <w:r>
        <w:t xml:space="preserve"> </w:t>
      </w:r>
      <w:proofErr w:type="spellStart"/>
      <w:r>
        <w:t>mededeling</w:t>
      </w:r>
      <w:proofErr w:type="spellEnd"/>
      <w:r>
        <w:t>.</w:t>
      </w:r>
      <w:r>
        <w:br/>
      </w:r>
    </w:p>
    <w:p w:rsidR="00BD3092" w:rsidRDefault="00DE6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Hoe </w:t>
      </w:r>
      <w:proofErr w:type="spellStart"/>
      <w:r>
        <w:rPr>
          <w:b/>
        </w:rPr>
        <w:t>dient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kosten</w:t>
      </w:r>
      <w:proofErr w:type="spellEnd"/>
      <w:r>
        <w:rPr>
          <w:b/>
        </w:rPr>
        <w:t xml:space="preserve"> in?</w:t>
      </w:r>
    </w:p>
    <w:p w:rsidR="00D656F1" w:rsidRDefault="00D65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D3092" w:rsidRDefault="00DE6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U </w:t>
      </w:r>
      <w:proofErr w:type="spellStart"/>
      <w:r>
        <w:t>sluit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dienstenchequebedrijf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individueel</w:t>
      </w:r>
      <w:proofErr w:type="spellEnd"/>
      <w:r>
        <w:t xml:space="preserve"> </w:t>
      </w:r>
      <w:proofErr w:type="spellStart"/>
      <w:r>
        <w:t>begeleider</w:t>
      </w:r>
      <w:proofErr w:type="spellEnd"/>
      <w:r>
        <w:t xml:space="preserve"> … </w:t>
      </w:r>
    </w:p>
    <w:p w:rsidR="00BD3092" w:rsidRDefault="00BD30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D3092" w:rsidRDefault="00DE6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Die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registreert</w:t>
      </w:r>
      <w:proofErr w:type="spellEnd"/>
      <w:r>
        <w:t xml:space="preserve"> u </w:t>
      </w:r>
      <w:proofErr w:type="spellStart"/>
      <w:r>
        <w:t>bij</w:t>
      </w:r>
      <w:proofErr w:type="spellEnd"/>
      <w:r>
        <w:t xml:space="preserve"> het VAPH </w:t>
      </w:r>
      <w:proofErr w:type="spellStart"/>
      <w:r>
        <w:t>als</w:t>
      </w:r>
      <w:proofErr w:type="spellEnd"/>
      <w:r>
        <w:t xml:space="preserve"> cash-</w:t>
      </w:r>
      <w:proofErr w:type="spellStart"/>
      <w:r>
        <w:t>overeenko</w:t>
      </w:r>
      <w:r>
        <w:t>mst</w:t>
      </w:r>
      <w:proofErr w:type="spellEnd"/>
      <w:r>
        <w:rPr>
          <w:vertAlign w:val="superscript"/>
        </w:rPr>
        <w:footnoteReference w:id="1"/>
      </w:r>
      <w:r>
        <w:t xml:space="preserve">. Het VAPH </w:t>
      </w:r>
      <w:proofErr w:type="spellStart"/>
      <w:r>
        <w:t>controleert</w:t>
      </w:r>
      <w:proofErr w:type="spellEnd"/>
      <w:r>
        <w:t xml:space="preserve"> of de </w:t>
      </w:r>
      <w:proofErr w:type="spellStart"/>
      <w:r>
        <w:t>registratie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vereisten</w:t>
      </w:r>
      <w:proofErr w:type="spellEnd"/>
      <w:r>
        <w:t xml:space="preserve"> </w:t>
      </w:r>
      <w:proofErr w:type="spellStart"/>
      <w:r>
        <w:t>voldoet</w:t>
      </w:r>
      <w:proofErr w:type="spellEnd"/>
      <w:r>
        <w:t xml:space="preserve"> (</w:t>
      </w:r>
      <w:proofErr w:type="spellStart"/>
      <w:r>
        <w:t>bijvoorbeeld</w:t>
      </w:r>
      <w:proofErr w:type="spellEnd"/>
      <w:r>
        <w:t xml:space="preserve"> de </w:t>
      </w:r>
      <w:proofErr w:type="spellStart"/>
      <w:r>
        <w:t>taakomschrijving</w:t>
      </w:r>
      <w:proofErr w:type="spellEnd"/>
      <w:r>
        <w:t xml:space="preserve">, </w:t>
      </w:r>
      <w:proofErr w:type="spellStart"/>
      <w:r>
        <w:t>handtekeningen</w:t>
      </w:r>
      <w:proofErr w:type="spellEnd"/>
      <w:r>
        <w:t xml:space="preserve"> …).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in </w:t>
      </w:r>
      <w:proofErr w:type="spellStart"/>
      <w:r>
        <w:t>orde</w:t>
      </w:r>
      <w:proofErr w:type="spellEnd"/>
      <w:r>
        <w:t xml:space="preserve"> is,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goedgekeurd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</w:t>
      </w:r>
      <w:proofErr w:type="spellStart"/>
      <w:r>
        <w:t>geleverd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</w:p>
    <w:p w:rsidR="00BD3092" w:rsidRDefault="00BD30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D3092" w:rsidRDefault="00DE6FEC" w:rsidP="00D656F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lastRenderedPageBreak/>
        <w:t xml:space="preserve">U </w:t>
      </w:r>
      <w:proofErr w:type="spellStart"/>
      <w:r>
        <w:t>k</w:t>
      </w:r>
      <w:bookmarkStart w:id="0" w:name="_GoBack"/>
      <w:bookmarkEnd w:id="0"/>
      <w:r>
        <w:t>unt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op 2 </w:t>
      </w:r>
      <w:proofErr w:type="spellStart"/>
      <w:r>
        <w:t>manieren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: </w:t>
      </w:r>
    </w:p>
    <w:p w:rsidR="00BD3092" w:rsidRDefault="00DE6F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Via mijnvaph.be: </w:t>
      </w:r>
      <w:r>
        <w:t xml:space="preserve">U </w:t>
      </w:r>
      <w:proofErr w:type="spellStart"/>
      <w:r>
        <w:t>kunt</w:t>
      </w:r>
      <w:proofErr w:type="spellEnd"/>
      <w:r>
        <w:t xml:space="preserve"> op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klikken</w:t>
      </w:r>
      <w:proofErr w:type="spellEnd"/>
      <w:r>
        <w:t xml:space="preserve"> op ‘</w:t>
      </w:r>
      <w:proofErr w:type="spellStart"/>
      <w:r>
        <w:t>cashkost</w:t>
      </w:r>
      <w:proofErr w:type="spellEnd"/>
      <w:r>
        <w:t xml:space="preserve"> </w:t>
      </w:r>
      <w:proofErr w:type="spellStart"/>
      <w:r>
        <w:t>toevoegen</w:t>
      </w:r>
      <w:proofErr w:type="spellEnd"/>
      <w:r>
        <w:t xml:space="preserve">’. Via het </w:t>
      </w:r>
      <w:proofErr w:type="spellStart"/>
      <w:r>
        <w:t>startscherm</w:t>
      </w:r>
      <w:proofErr w:type="spellEnd"/>
      <w:r>
        <w:t xml:space="preserve">, via de </w:t>
      </w:r>
      <w:proofErr w:type="spellStart"/>
      <w:r>
        <w:t>goedgekeurde</w:t>
      </w:r>
      <w:proofErr w:type="spellEnd"/>
      <w:r>
        <w:t xml:space="preserve"> </w:t>
      </w:r>
      <w:proofErr w:type="spellStart"/>
      <w:r>
        <w:t>cashovereenkomst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of via het </w:t>
      </w:r>
      <w:proofErr w:type="spellStart"/>
      <w:r>
        <w:t>scherm</w:t>
      </w:r>
      <w:proofErr w:type="spellEnd"/>
      <w:r>
        <w:t xml:space="preserve"> ‘</w:t>
      </w:r>
      <w:proofErr w:type="spellStart"/>
      <w:r>
        <w:t>kosten</w:t>
      </w:r>
      <w:proofErr w:type="spellEnd"/>
      <w:r>
        <w:t xml:space="preserve">’. </w:t>
      </w:r>
    </w:p>
    <w:p w:rsidR="00BD3092" w:rsidRDefault="00DE6F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Op papier met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kostenstaatformulier</w:t>
      </w:r>
      <w:proofErr w:type="spellEnd"/>
      <w:r>
        <w:rPr>
          <w:b/>
        </w:rPr>
        <w:t xml:space="preserve">: </w:t>
      </w:r>
      <w:r>
        <w:t>De</w:t>
      </w:r>
      <w:r>
        <w:t xml:space="preserve"> </w:t>
      </w:r>
      <w:proofErr w:type="spellStart"/>
      <w:r>
        <w:t>formulieren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PAB </w:t>
      </w:r>
      <w:proofErr w:type="spellStart"/>
      <w:r>
        <w:t>en</w:t>
      </w:r>
      <w:proofErr w:type="spellEnd"/>
      <w:r>
        <w:t xml:space="preserve"> PVB </w:t>
      </w:r>
      <w:proofErr w:type="spellStart"/>
      <w:r>
        <w:t>vindt</w:t>
      </w:r>
      <w:proofErr w:type="spellEnd"/>
      <w:r>
        <w:t xml:space="preserve"> u op de website van het VAPH. </w:t>
      </w:r>
      <w:r>
        <w:br/>
      </w:r>
      <w:r>
        <w:rPr>
          <w:b/>
        </w:rPr>
        <w:t>Let op!</w:t>
      </w:r>
      <w:r>
        <w:t xml:space="preserve"> </w:t>
      </w:r>
      <w:proofErr w:type="spellStart"/>
      <w:r>
        <w:t>Kostenstaatformulieren</w:t>
      </w:r>
      <w:proofErr w:type="spellEnd"/>
      <w:r>
        <w:t xml:space="preserve"> </w:t>
      </w:r>
      <w:proofErr w:type="spellStart"/>
      <w:r>
        <w:rPr>
          <w:b/>
        </w:rPr>
        <w:t>moeten</w:t>
      </w:r>
      <w:proofErr w:type="spellEnd"/>
      <w:r>
        <w:rPr>
          <w:b/>
        </w:rPr>
        <w:t xml:space="preserve"> </w:t>
      </w:r>
      <w:proofErr w:type="spellStart"/>
      <w:r>
        <w:t>ondertekend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Tot 1 </w:t>
      </w:r>
      <w:proofErr w:type="spellStart"/>
      <w:r>
        <w:t>januari</w:t>
      </w:r>
      <w:proofErr w:type="spellEnd"/>
      <w:r>
        <w:t xml:space="preserve"> 2023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niet-ondertekende</w:t>
      </w:r>
      <w:proofErr w:type="spellEnd"/>
      <w:r>
        <w:t xml:space="preserve"> </w:t>
      </w:r>
      <w:proofErr w:type="spellStart"/>
      <w:r>
        <w:t>formulieren</w:t>
      </w:r>
      <w:proofErr w:type="spellEnd"/>
      <w:r>
        <w:t xml:space="preserve"> </w:t>
      </w:r>
      <w:proofErr w:type="spellStart"/>
      <w:r>
        <w:t>teruggestuurd</w:t>
      </w:r>
      <w:proofErr w:type="spellEnd"/>
      <w:r>
        <w:t xml:space="preserve"> met de </w:t>
      </w:r>
      <w:proofErr w:type="spellStart"/>
      <w:r>
        <w:t>vraag</w:t>
      </w:r>
      <w:proofErr w:type="spellEnd"/>
      <w:r>
        <w:t xml:space="preserve"> om </w:t>
      </w:r>
      <w:proofErr w:type="spellStart"/>
      <w:r>
        <w:t>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 xml:space="preserve">. Na 1 </w:t>
      </w:r>
      <w:proofErr w:type="spellStart"/>
      <w:r>
        <w:t>januari</w:t>
      </w:r>
      <w:proofErr w:type="spellEnd"/>
      <w:r>
        <w:t xml:space="preserve"> 2023  </w:t>
      </w:r>
      <w:proofErr w:type="spellStart"/>
      <w:r>
        <w:t>worden</w:t>
      </w:r>
      <w:proofErr w:type="spellEnd"/>
      <w:r>
        <w:t xml:space="preserve"> </w:t>
      </w:r>
      <w:r>
        <w:t xml:space="preserve">de </w:t>
      </w:r>
      <w:proofErr w:type="spellStart"/>
      <w:r>
        <w:t>formulieren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geweigerd</w:t>
      </w:r>
      <w:proofErr w:type="spellEnd"/>
      <w:r>
        <w:t xml:space="preserve">. </w:t>
      </w:r>
    </w:p>
    <w:p w:rsidR="00BD3092" w:rsidRDefault="00BD30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D3092" w:rsidRDefault="00DE6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Wanneer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kosten</w:t>
      </w:r>
      <w:proofErr w:type="spellEnd"/>
      <w:r>
        <w:rPr>
          <w:b/>
        </w:rPr>
        <w:t xml:space="preserve"> in? </w:t>
      </w:r>
    </w:p>
    <w:p w:rsidR="00D656F1" w:rsidRDefault="00D65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BD3092" w:rsidRDefault="00DE6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Telkens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prestatie</w:t>
      </w:r>
      <w:proofErr w:type="spellEnd"/>
      <w:r>
        <w:t xml:space="preserve"> </w:t>
      </w:r>
      <w:proofErr w:type="spellStart"/>
      <w:r>
        <w:t>betaald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met </w:t>
      </w:r>
      <w:proofErr w:type="spellStart"/>
      <w:r>
        <w:t>uw</w:t>
      </w:r>
      <w:proofErr w:type="spellEnd"/>
      <w:r>
        <w:t xml:space="preserve"> </w:t>
      </w:r>
      <w:proofErr w:type="spellStart"/>
      <w:r>
        <w:t>terugvorderbaar</w:t>
      </w:r>
      <w:proofErr w:type="spellEnd"/>
      <w:r>
        <w:t xml:space="preserve"> </w:t>
      </w:r>
      <w:proofErr w:type="spellStart"/>
      <w:r>
        <w:t>voorschot</w:t>
      </w:r>
      <w:proofErr w:type="spellEnd"/>
      <w:r>
        <w:t xml:space="preserve">,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VAPH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. Het VAPH </w:t>
      </w:r>
      <w:proofErr w:type="spellStart"/>
      <w:r>
        <w:t>stort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terugvorderbaar</w:t>
      </w:r>
      <w:proofErr w:type="spellEnd"/>
      <w:r>
        <w:t xml:space="preserve"> </w:t>
      </w:r>
      <w:proofErr w:type="spellStart"/>
      <w:r>
        <w:t>voorschot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</w:t>
      </w:r>
      <w:r>
        <w:t>angezuiverd</w:t>
      </w:r>
      <w:proofErr w:type="spellEnd"/>
      <w:r>
        <w:t xml:space="preserve">. </w:t>
      </w:r>
    </w:p>
    <w:p w:rsidR="00BD3092" w:rsidRDefault="00BD30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D3092" w:rsidRDefault="00DE6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moet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jaar</w:t>
      </w:r>
      <w:proofErr w:type="spellEnd"/>
      <w:r>
        <w:rPr>
          <w:b/>
        </w:rPr>
        <w:t xml:space="preserve"> 2022 </w:t>
      </w:r>
      <w:proofErr w:type="spellStart"/>
      <w:r>
        <w:rPr>
          <w:b/>
        </w:rPr>
        <w:t>indienen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vóór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2023. </w:t>
      </w:r>
    </w:p>
    <w:p w:rsidR="00D656F1" w:rsidRDefault="00D65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BD3092" w:rsidRDefault="00DE6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Alleen</w:t>
      </w:r>
      <w:proofErr w:type="spellEnd"/>
      <w:r>
        <w:t xml:space="preserve"> </w:t>
      </w:r>
      <w:proofErr w:type="spellStart"/>
      <w:r>
        <w:t>hoogst</w:t>
      </w:r>
      <w:proofErr w:type="spellEnd"/>
      <w:r>
        <w:t xml:space="preserve"> </w:t>
      </w:r>
      <w:proofErr w:type="spellStart"/>
      <w:r>
        <w:t>uitzonderlijk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datum nog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2022 </w:t>
      </w:r>
      <w:proofErr w:type="spellStart"/>
      <w:r>
        <w:t>uitbetaald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We </w:t>
      </w:r>
      <w:proofErr w:type="spellStart"/>
      <w:r>
        <w:t>informeren</w:t>
      </w:r>
      <w:proofErr w:type="spellEnd"/>
      <w:r>
        <w:t xml:space="preserve"> u </w:t>
      </w:r>
      <w:proofErr w:type="spellStart"/>
      <w:r>
        <w:t>ruim</w:t>
      </w:r>
      <w:proofErr w:type="spellEnd"/>
      <w:r>
        <w:t xml:space="preserve"> op </w:t>
      </w:r>
      <w:proofErr w:type="spellStart"/>
      <w:r>
        <w:t>voorhand</w:t>
      </w:r>
      <w:proofErr w:type="spellEnd"/>
      <w:r>
        <w:t xml:space="preserve"> over de deadline, </w:t>
      </w:r>
      <w:proofErr w:type="spellStart"/>
      <w:r>
        <w:t>zodat</w:t>
      </w:r>
      <w:proofErr w:type="spellEnd"/>
      <w:r>
        <w:t xml:space="preserve"> u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voorbereiden</w:t>
      </w:r>
      <w:proofErr w:type="spellEnd"/>
      <w:r>
        <w:t xml:space="preserve">. </w:t>
      </w:r>
      <w:proofErr w:type="spellStart"/>
      <w:r>
        <w:t>Verge</w:t>
      </w:r>
      <w:r>
        <w:t>ten</w:t>
      </w:r>
      <w:proofErr w:type="spellEnd"/>
      <w:r>
        <w:t xml:space="preserve"> </w:t>
      </w:r>
      <w:proofErr w:type="spellStart"/>
      <w:r>
        <w:t>facturen</w:t>
      </w:r>
      <w:proofErr w:type="spellEnd"/>
      <w:r>
        <w:t xml:space="preserve">, </w:t>
      </w:r>
      <w:proofErr w:type="spellStart"/>
      <w:r>
        <w:t>afwezige</w:t>
      </w:r>
      <w:proofErr w:type="spellEnd"/>
      <w:r>
        <w:t xml:space="preserve"> coaches, </w:t>
      </w:r>
      <w:proofErr w:type="spellStart"/>
      <w:r>
        <w:t>laattijdig</w:t>
      </w:r>
      <w:proofErr w:type="spellEnd"/>
      <w:r>
        <w:t xml:space="preserve"> </w:t>
      </w:r>
      <w:proofErr w:type="spellStart"/>
      <w:r>
        <w:t>nazicht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administratie</w:t>
      </w:r>
      <w:proofErr w:type="spellEnd"/>
      <w:r>
        <w:t xml:space="preserve"> … 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VAPH </w:t>
      </w:r>
      <w:proofErr w:type="spellStart"/>
      <w:r>
        <w:t>géén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laattijdig</w:t>
      </w:r>
      <w:proofErr w:type="spellEnd"/>
      <w:r>
        <w:t xml:space="preserve"> </w:t>
      </w:r>
      <w:proofErr w:type="spellStart"/>
      <w:r>
        <w:t>ingediende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nog </w:t>
      </w:r>
      <w:proofErr w:type="spellStart"/>
      <w:r>
        <w:t>te</w:t>
      </w:r>
      <w:proofErr w:type="spellEnd"/>
      <w:r>
        <w:t xml:space="preserve"> </w:t>
      </w:r>
      <w:proofErr w:type="spellStart"/>
      <w:r>
        <w:t>aanvaarden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regels </w:t>
      </w:r>
      <w:proofErr w:type="spellStart"/>
      <w:r>
        <w:t>gebonden</w:t>
      </w:r>
      <w:proofErr w:type="spellEnd"/>
      <w:r>
        <w:t xml:space="preserve">. </w:t>
      </w:r>
    </w:p>
    <w:p w:rsidR="00BD3092" w:rsidRDefault="00BD30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D3092" w:rsidRDefault="00DE6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laattijdig</w:t>
      </w:r>
      <w:proofErr w:type="spellEnd"/>
      <w:r>
        <w:t xml:space="preserve"> </w:t>
      </w:r>
      <w:proofErr w:type="spellStart"/>
      <w:r>
        <w:t>ingediende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</w:t>
      </w:r>
      <w:proofErr w:type="spellStart"/>
      <w:r>
        <w:t>ka</w:t>
      </w:r>
      <w:r>
        <w:t>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om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: </w:t>
      </w:r>
    </w:p>
    <w:p w:rsidR="00BD3092" w:rsidRDefault="00DE6F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Voltijdse</w:t>
      </w:r>
      <w:proofErr w:type="spellEnd"/>
      <w:r>
        <w:t xml:space="preserve"> </w:t>
      </w:r>
      <w:proofErr w:type="spellStart"/>
      <w:r>
        <w:t>opname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 xml:space="preserve"> in de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maand</w:t>
      </w:r>
      <w:proofErr w:type="spellEnd"/>
      <w:r>
        <w:t xml:space="preserve"> </w:t>
      </w:r>
      <w:proofErr w:type="spellStart"/>
      <w:r>
        <w:t>maart</w:t>
      </w:r>
      <w:proofErr w:type="spellEnd"/>
      <w:r>
        <w:t xml:space="preserve"> (</w:t>
      </w:r>
      <w:proofErr w:type="spellStart"/>
      <w:r>
        <w:t>ziekenhuis</w:t>
      </w:r>
      <w:proofErr w:type="spellEnd"/>
      <w:r>
        <w:t xml:space="preserve">, </w:t>
      </w:r>
      <w:proofErr w:type="spellStart"/>
      <w:r>
        <w:t>psychiatrie</w:t>
      </w:r>
      <w:proofErr w:type="spellEnd"/>
      <w:r>
        <w:t xml:space="preserve"> …)</w:t>
      </w:r>
    </w:p>
    <w:p w:rsidR="00BD3092" w:rsidRDefault="00DE6F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Indienen</w:t>
      </w:r>
      <w:proofErr w:type="spellEnd"/>
      <w:r>
        <w:t xml:space="preserve"> </w:t>
      </w:r>
      <w:proofErr w:type="spellStart"/>
      <w:r>
        <w:t>laattijdige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of </w:t>
      </w:r>
      <w:proofErr w:type="spellStart"/>
      <w:r>
        <w:t>wegens</w:t>
      </w:r>
      <w:proofErr w:type="spellEnd"/>
      <w:r>
        <w:t xml:space="preserve"> </w:t>
      </w:r>
      <w:proofErr w:type="spellStart"/>
      <w:r>
        <w:t>afrekening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cashbudget</w:t>
      </w:r>
      <w:proofErr w:type="spellEnd"/>
      <w:r>
        <w:t xml:space="preserve"> (door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overstap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voucher of het </w:t>
      </w:r>
      <w:proofErr w:type="spellStart"/>
      <w:r>
        <w:t>overlijden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>)</w:t>
      </w:r>
    </w:p>
    <w:p w:rsidR="00BD3092" w:rsidRDefault="00BD30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:rsidR="00BD3092" w:rsidRDefault="00DE6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Elk van die </w:t>
      </w:r>
      <w:proofErr w:type="spellStart"/>
      <w:r>
        <w:t>redenen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gestaafd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</w:t>
      </w:r>
      <w:proofErr w:type="spellStart"/>
      <w:r>
        <w:t>documentatie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bewijslast</w:t>
      </w:r>
      <w:proofErr w:type="spellEnd"/>
      <w:r>
        <w:t xml:space="preserve">. Het VAPH </w:t>
      </w:r>
      <w:proofErr w:type="spellStart"/>
      <w:r>
        <w:t>onderzoekt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of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uitzonde</w:t>
      </w:r>
      <w:r>
        <w:t>ring</w:t>
      </w:r>
      <w:proofErr w:type="spellEnd"/>
      <w:r>
        <w:t xml:space="preserve"> op de deadline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BD3092" w:rsidRDefault="00BD30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D3092" w:rsidRDefault="00DE6F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Bereid</w:t>
      </w:r>
      <w:proofErr w:type="spellEnd"/>
      <w:r>
        <w:t xml:space="preserve"> u </w:t>
      </w:r>
      <w:proofErr w:type="spellStart"/>
      <w:r>
        <w:t>dus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: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geleverd</w:t>
      </w:r>
      <w:proofErr w:type="spellEnd"/>
      <w:r>
        <w:t xml:space="preserve">, maar u nog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factuur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lastRenderedPageBreak/>
        <w:t>ontvangen</w:t>
      </w:r>
      <w:proofErr w:type="spellEnd"/>
      <w:r>
        <w:t xml:space="preserve">, </w:t>
      </w:r>
      <w:proofErr w:type="spellStart"/>
      <w:r>
        <w:t>vraag</w:t>
      </w:r>
      <w:proofErr w:type="spellEnd"/>
      <w:r>
        <w:t xml:space="preserve"> die (of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voorlopige</w:t>
      </w:r>
      <w:proofErr w:type="spellEnd"/>
      <w:r>
        <w:t xml:space="preserve"> </w:t>
      </w:r>
      <w:proofErr w:type="spellStart"/>
      <w:r>
        <w:t>factuur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op. Het VAPH </w:t>
      </w:r>
      <w:proofErr w:type="spellStart"/>
      <w:r>
        <w:t>communiceert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 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, </w:t>
      </w:r>
      <w:proofErr w:type="spellStart"/>
      <w:r>
        <w:t>erkende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geregistreerde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op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afrekeningen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r>
        <w:br/>
      </w:r>
    </w:p>
    <w:sectPr w:rsidR="00BD3092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EC" w:rsidRDefault="00DE6FEC">
      <w:pPr>
        <w:spacing w:line="240" w:lineRule="auto"/>
      </w:pPr>
      <w:r>
        <w:separator/>
      </w:r>
    </w:p>
  </w:endnote>
  <w:endnote w:type="continuationSeparator" w:id="0">
    <w:p w:rsidR="00DE6FEC" w:rsidRDefault="00DE6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92" w:rsidRDefault="00BD3092">
    <w:pPr>
      <w:pBdr>
        <w:top w:val="nil"/>
        <w:left w:val="nil"/>
        <w:bottom w:val="nil"/>
        <w:right w:val="nil"/>
        <w:between w:val="nil"/>
      </w:pBdr>
    </w:pPr>
  </w:p>
  <w:p w:rsidR="00BD3092" w:rsidRDefault="00DE6FEC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3C0D264F" wp14:editId="5F836B94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D656F1">
      <w:fldChar w:fldCharType="separate"/>
    </w:r>
    <w:r w:rsidR="00202E7F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D656F1">
      <w:fldChar w:fldCharType="separate"/>
    </w:r>
    <w:r w:rsidR="00202E7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EC" w:rsidRDefault="00DE6FEC">
      <w:pPr>
        <w:spacing w:line="240" w:lineRule="auto"/>
      </w:pPr>
      <w:r>
        <w:separator/>
      </w:r>
    </w:p>
  </w:footnote>
  <w:footnote w:type="continuationSeparator" w:id="0">
    <w:p w:rsidR="00DE6FEC" w:rsidRDefault="00DE6FEC">
      <w:pPr>
        <w:spacing w:line="240" w:lineRule="auto"/>
      </w:pPr>
      <w:r>
        <w:continuationSeparator/>
      </w:r>
    </w:p>
  </w:footnote>
  <w:footnote w:id="1">
    <w:p w:rsidR="00BD3092" w:rsidRDefault="00DE6FE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volledigheid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geven</w:t>
      </w:r>
      <w:proofErr w:type="spellEnd"/>
      <w:r>
        <w:rPr>
          <w:sz w:val="20"/>
          <w:szCs w:val="20"/>
        </w:rPr>
        <w:t xml:space="preserve"> we </w:t>
      </w:r>
      <w:proofErr w:type="spellStart"/>
      <w:r>
        <w:rPr>
          <w:sz w:val="20"/>
          <w:szCs w:val="20"/>
        </w:rPr>
        <w:t>mee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ook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besluiten</w:t>
      </w:r>
      <w:proofErr w:type="spellEnd"/>
      <w:r>
        <w:rPr>
          <w:sz w:val="20"/>
          <w:szCs w:val="20"/>
        </w:rPr>
        <w:t xml:space="preserve"> om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overeenkomst</w:t>
      </w:r>
      <w:proofErr w:type="spellEnd"/>
      <w:r>
        <w:rPr>
          <w:sz w:val="20"/>
          <w:szCs w:val="20"/>
        </w:rPr>
        <w:t xml:space="preserve"> in voucher in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zetten</w:t>
      </w:r>
      <w:proofErr w:type="spellEnd"/>
      <w:r>
        <w:rPr>
          <w:sz w:val="20"/>
          <w:szCs w:val="20"/>
        </w:rPr>
        <w:t xml:space="preserve">, in </w:t>
      </w:r>
      <w:proofErr w:type="spellStart"/>
      <w:r>
        <w:rPr>
          <w:sz w:val="20"/>
          <w:szCs w:val="20"/>
        </w:rPr>
        <w:t>plaats</w:t>
      </w:r>
      <w:proofErr w:type="spellEnd"/>
      <w:r>
        <w:rPr>
          <w:sz w:val="20"/>
          <w:szCs w:val="20"/>
        </w:rPr>
        <w:t xml:space="preserve"> van cash.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enkel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door het VAPH </w:t>
      </w:r>
      <w:proofErr w:type="spellStart"/>
      <w:r>
        <w:rPr>
          <w:sz w:val="20"/>
          <w:szCs w:val="20"/>
        </w:rPr>
        <w:t>vergunde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erkende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geregistreerde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zorgaanbieder</w:t>
      </w:r>
      <w:proofErr w:type="spellEnd"/>
      <w:r>
        <w:rPr>
          <w:sz w:val="20"/>
          <w:szCs w:val="20"/>
        </w:rPr>
        <w:t xml:space="preserve">. De </w:t>
      </w:r>
      <w:proofErr w:type="spellStart"/>
      <w:r>
        <w:rPr>
          <w:sz w:val="20"/>
          <w:szCs w:val="20"/>
        </w:rPr>
        <w:t>zorgaanbieder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handelt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u, </w:t>
      </w:r>
      <w:proofErr w:type="spellStart"/>
      <w:r>
        <w:rPr>
          <w:sz w:val="20"/>
          <w:szCs w:val="20"/>
        </w:rPr>
        <w:t>samen</w:t>
      </w:r>
      <w:proofErr w:type="spellEnd"/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et het VAPH, de </w:t>
      </w:r>
      <w:proofErr w:type="spellStart"/>
      <w:r>
        <w:rPr>
          <w:sz w:val="20"/>
          <w:szCs w:val="20"/>
        </w:rPr>
        <w:t>verdere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overeenkomsten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hoeft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zelf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kosten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dienen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mededeling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niet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toepassing</w:t>
      </w:r>
      <w:proofErr w:type="spellEnd"/>
      <w:r>
        <w:rPr>
          <w:sz w:val="20"/>
          <w:szCs w:val="20"/>
        </w:rPr>
        <w:t xml:space="preserve"> op </w:t>
      </w:r>
      <w:proofErr w:type="spellStart"/>
      <w:r>
        <w:rPr>
          <w:sz w:val="20"/>
          <w:szCs w:val="20"/>
        </w:rPr>
        <w:t>voucherovereenkomsten</w:t>
      </w:r>
      <w:proofErr w:type="spellEnd"/>
      <w:r>
        <w:rPr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92" w:rsidRDefault="00BD3092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92" w:rsidRDefault="00BD3092">
    <w:pPr>
      <w:pBdr>
        <w:top w:val="nil"/>
        <w:left w:val="nil"/>
        <w:bottom w:val="nil"/>
        <w:right w:val="nil"/>
        <w:between w:val="nil"/>
      </w:pBdr>
    </w:pPr>
  </w:p>
  <w:p w:rsidR="00BD3092" w:rsidRDefault="00BD3092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BD3092" w:rsidRDefault="00DE6FEC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105C"/>
    <w:multiLevelType w:val="multilevel"/>
    <w:tmpl w:val="83CA7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362FEF"/>
    <w:multiLevelType w:val="multilevel"/>
    <w:tmpl w:val="5D4A6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3092"/>
    <w:rsid w:val="00202E7F"/>
    <w:rsid w:val="00BD3092"/>
    <w:rsid w:val="00D656F1"/>
    <w:rsid w:val="00D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5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5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Mulder</dc:creator>
  <cp:lastModifiedBy>Annelies De Mulder</cp:lastModifiedBy>
  <cp:revision>4</cp:revision>
  <cp:lastPrinted>2022-09-20T10:27:00Z</cp:lastPrinted>
  <dcterms:created xsi:type="dcterms:W3CDTF">2022-09-20T10:26:00Z</dcterms:created>
  <dcterms:modified xsi:type="dcterms:W3CDTF">2022-09-20T10:27:00Z</dcterms:modified>
</cp:coreProperties>
</file>