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tbl>
      <w:tblPr>
        <w:tblStyle w:val="Table1"/>
        <w:tblW w:w="8880.0" w:type="dxa"/>
        <w:jc w:val="left"/>
        <w:tblInd w:w="100.0" w:type="pct"/>
        <w:tblLayout w:type="fixed"/>
        <w:tblLook w:val="0600"/>
      </w:tblPr>
      <w:tblGrid>
        <w:gridCol w:w="2490"/>
        <w:gridCol w:w="6390"/>
        <w:tblGridChange w:id="0">
          <w:tblGrid>
            <w:gridCol w:w="2490"/>
            <w:gridCol w:w="6390"/>
          </w:tblGrid>
        </w:tblGridChange>
      </w:tblGrid>
      <w:tr>
        <w:trPr>
          <w:cantSplit w:val="0"/>
          <w:tblHeader w:val="0"/>
        </w:trPr>
        <w:tc>
          <w:tcPr>
            <w:vMerge w:val="restart"/>
            <w:shd w:fill="auto" w:val="clear"/>
            <w:tcMar>
              <w:top w:w="60.0" w:type="dxa"/>
              <w:left w:w="100.0" w:type="dxa"/>
              <w:bottom w:w="6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Zenithgebouw</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Koning Albert II-laan 37</w:t>
              <w:br w:type="textWrapping"/>
              <w:t xml:space="preserve">1030 BRUSSEL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www.vaph.be</w:t>
            </w:r>
          </w:p>
        </w:tc>
        <w:tc>
          <w:tcPr>
            <w:shd w:fill="auto" w:val="clear"/>
            <w:tcMar>
              <w:top w:w="60.0" w:type="dxa"/>
              <w:left w:w="100.0" w:type="dxa"/>
              <w:bottom w:w="6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sz w:val="36"/>
                <w:szCs w:val="36"/>
              </w:rPr>
            </w:pPr>
            <w:r w:rsidDel="00000000" w:rsidR="00000000" w:rsidRPr="00000000">
              <w:rPr>
                <w:b w:val="1"/>
                <w:sz w:val="36"/>
                <w:szCs w:val="36"/>
                <w:rtl w:val="0"/>
              </w:rPr>
              <w:t xml:space="preserve">OPROEP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sz w:val="32"/>
                <w:szCs w:val="32"/>
              </w:rPr>
            </w:pPr>
            <w:r w:rsidDel="00000000" w:rsidR="00000000" w:rsidRPr="00000000">
              <w:rPr>
                <w:b w:val="1"/>
                <w:sz w:val="32"/>
                <w:szCs w:val="32"/>
                <w:rtl w:val="0"/>
              </w:rPr>
              <w:t xml:space="preserve">Pilootfase nieuw beleid RTH</w:t>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60.0" w:type="dxa"/>
              <w:left w:w="100.0" w:type="dxa"/>
              <w:bottom w:w="6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color w:val="666666"/>
              </w:rPr>
            </w:pPr>
            <w:r w:rsidDel="00000000" w:rsidR="00000000" w:rsidRPr="00000000">
              <w:rPr>
                <w:color w:val="666666"/>
                <w:rtl w:val="0"/>
              </w:rPr>
              <w:t xml:space="preserve">20 september 2022</w:t>
            </w:r>
            <w:r w:rsidDel="00000000" w:rsidR="00000000" w:rsidRPr="00000000">
              <w:rPr>
                <w:rtl w:val="0"/>
              </w:rPr>
            </w:r>
          </w:p>
        </w:tc>
      </w:tr>
      <w:tr>
        <w:trPr>
          <w:cantSplit w:val="0"/>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60.0" w:type="dxa"/>
              <w:left w:w="100.0" w:type="dxa"/>
              <w:bottom w:w="6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color w:val="666666"/>
              </w:rPr>
            </w:pPr>
            <w:r w:rsidDel="00000000" w:rsidR="00000000" w:rsidRPr="00000000">
              <w:rPr>
                <w:rtl w:val="0"/>
              </w:rPr>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jc w:val="right"/>
              <w:rPr>
                <w:b w:val="1"/>
                <w:sz w:val="20"/>
                <w:szCs w:val="20"/>
              </w:rPr>
            </w:pPr>
            <w:r w:rsidDel="00000000" w:rsidR="00000000" w:rsidRPr="00000000">
              <w:rPr>
                <w:b w:val="1"/>
                <w:sz w:val="20"/>
                <w:szCs w:val="20"/>
                <w:rtl w:val="0"/>
              </w:rPr>
              <w:t xml:space="preserve">Contactpersoon</w:t>
            </w:r>
          </w:p>
        </w:tc>
        <w:tc>
          <w:tcPr>
            <w:shd w:fill="auto" w:val="clear"/>
            <w:tcMar>
              <w:top w:w="20.0" w:type="dxa"/>
              <w:left w:w="100.0" w:type="dxa"/>
              <w:bottom w:w="20.0" w:type="dxa"/>
              <w:right w:w="100.0" w:type="dxa"/>
            </w:tcMar>
            <w:vAlign w:val="bottom"/>
          </w:tcPr>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Team beleid</w:t>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jc w:val="right"/>
              <w:rPr>
                <w:b w:val="1"/>
                <w:sz w:val="20"/>
                <w:szCs w:val="20"/>
              </w:rPr>
            </w:pPr>
            <w:r w:rsidDel="00000000" w:rsidR="00000000" w:rsidRPr="00000000">
              <w:rPr>
                <w:b w:val="1"/>
                <w:sz w:val="20"/>
                <w:szCs w:val="20"/>
                <w:rtl w:val="0"/>
              </w:rPr>
              <w:t xml:space="preserve">E-mail</w:t>
            </w:r>
          </w:p>
        </w:tc>
        <w:tc>
          <w:tcPr>
            <w:shd w:fill="auto" w:val="clear"/>
            <w:tcMar>
              <w:top w:w="20.0" w:type="dxa"/>
              <w:left w:w="100.0" w:type="dxa"/>
              <w:bottom w:w="20.0" w:type="dxa"/>
              <w:right w:w="100.0" w:type="dxa"/>
            </w:tcMar>
            <w:vAlign w:val="bottom"/>
          </w:tcPr>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pilootfaserth@vaph.be</w:t>
            </w:r>
          </w:p>
        </w:tc>
      </w:tr>
      <w:tr>
        <w:trPr>
          <w:cantSplit w:val="0"/>
          <w:tblHeader w:val="0"/>
        </w:trPr>
        <w:tc>
          <w:tcPr>
            <w:shd w:fill="auto" w:val="clear"/>
            <w:tcMar>
              <w:top w:w="20.0" w:type="dxa"/>
              <w:left w:w="100.0" w:type="dxa"/>
              <w:bottom w:w="20.0" w:type="dxa"/>
              <w:right w:w="100.0" w:type="dxa"/>
            </w:tcMar>
          </w:tcPr>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jc w:val="right"/>
              <w:rPr>
                <w:b w:val="1"/>
                <w:sz w:val="20"/>
                <w:szCs w:val="20"/>
              </w:rPr>
            </w:pPr>
            <w:r w:rsidDel="00000000" w:rsidR="00000000" w:rsidRPr="00000000">
              <w:rPr>
                <w:rtl w:val="0"/>
              </w:rPr>
            </w:r>
          </w:p>
        </w:tc>
        <w:tc>
          <w:tcPr>
            <w:shd w:fill="auto" w:val="clear"/>
            <w:tcMar>
              <w:top w:w="20.0" w:type="dxa"/>
              <w:left w:w="100.0" w:type="dxa"/>
              <w:bottom w:w="20.0" w:type="dxa"/>
              <w:right w:w="100.0" w:type="dxa"/>
            </w:tcMar>
            <w:vAlign w:val="bottom"/>
          </w:tcPr>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rPr>
          <w:cantSplit w:val="0"/>
          <w:tblHeader w:val="0"/>
        </w:trPr>
        <w:tc>
          <w:tcPr>
            <w:gridSpan w:val="2"/>
            <w:shd w:fill="auto" w:val="clear"/>
            <w:tcMar>
              <w:top w:w="60.0" w:type="dxa"/>
              <w:left w:w="100.0" w:type="dxa"/>
              <w:bottom w:w="60.0" w:type="dxa"/>
              <w:right w:w="100.0" w:type="dxa"/>
            </w:tcMar>
            <w:vAlign w:val="top"/>
          </w:tcPr>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rPr>
                <w:sz w:val="34"/>
                <w:szCs w:val="34"/>
              </w:rPr>
            </w:pPr>
            <w:r w:rsidDel="00000000" w:rsidR="00000000" w:rsidRPr="00000000">
              <w:rPr>
                <w:sz w:val="34"/>
                <w:szCs w:val="34"/>
                <w:rtl w:val="0"/>
              </w:rPr>
              <w:t xml:space="preserve">Installeren van een tijdelijke fase voor het ontwikkelen en uitproberen van nieuwe mogelijkheden voor rechtstreeks toegankelijke VAPH-hulp (RTH)</w:t>
            </w:r>
          </w:p>
        </w:tc>
      </w:tr>
      <w:tr>
        <w:trPr>
          <w:cantSplit w:val="0"/>
          <w:tblHeader w:val="0"/>
        </w:trPr>
        <w:tc>
          <w:tcPr>
            <w:gridSpan w:val="2"/>
            <w:shd w:fill="auto" w:val="clear"/>
            <w:tcMar>
              <w:top w:w="60.0" w:type="dxa"/>
              <w:left w:w="100.0" w:type="dxa"/>
              <w:bottom w:w="60.0" w:type="dxa"/>
              <w:right w:w="100.0" w:type="dxa"/>
            </w:tcMar>
            <w:vAlign w:val="top"/>
          </w:tcPr>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5">
      <w:pPr>
        <w:pStyle w:val="Heading1"/>
        <w:widowControl w:val="0"/>
        <w:spacing w:line="360" w:lineRule="auto"/>
        <w:rPr/>
      </w:pPr>
      <w:bookmarkStart w:colFirst="0" w:colLast="0" w:name="_vyu2jd882z3t" w:id="0"/>
      <w:bookmarkEnd w:id="0"/>
      <w:r w:rsidDel="00000000" w:rsidR="00000000" w:rsidRPr="00000000">
        <w:rPr>
          <w:rtl w:val="0"/>
        </w:rPr>
        <w:t xml:space="preserve">1. Situering</w:t>
      </w:r>
    </w:p>
    <w:p w:rsidR="00000000" w:rsidDel="00000000" w:rsidP="00000000" w:rsidRDefault="00000000" w:rsidRPr="00000000" w14:paraId="00000016">
      <w:pPr>
        <w:rPr/>
      </w:pPr>
      <w:r w:rsidDel="00000000" w:rsidR="00000000" w:rsidRPr="00000000">
        <w:rPr>
          <w:rtl w:val="0"/>
        </w:rPr>
        <w:t xml:space="preserve">In het Zorginvesteringsplan wordt 19,5 miljoen euro aan bijkomende middelen voor rechtstreeks toegankelijke hulp (RTH) voorzien. Die middelen worden beschikbaar gesteld aan initiatiefnemers die zich mee engageren </w:t>
      </w:r>
      <w:r w:rsidDel="00000000" w:rsidR="00000000" w:rsidRPr="00000000">
        <w:rPr>
          <w:rtl w:val="0"/>
        </w:rPr>
        <w:t xml:space="preserve">om RTH te herwerken</w:t>
      </w:r>
      <w:r w:rsidDel="00000000" w:rsidR="00000000" w:rsidRPr="00000000">
        <w:rPr>
          <w:rtl w:val="0"/>
        </w:rPr>
        <w:t xml:space="preserve"> in functie van meer vraagsturing, meer flexibiliteit, en een sterker lokaal en meer intersectoraal verankerd aanbod.</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Om een grondige herwerking van het beleid RTH voor te bereiden en nieuwe mogelijkheden te kunnen verkennen en uitproberen alvorens ze in regelgeving te verankeren, wordt een pilootfase </w:t>
      </w:r>
      <w:r w:rsidDel="00000000" w:rsidR="00000000" w:rsidRPr="00000000">
        <w:rPr>
          <w:rtl w:val="0"/>
        </w:rPr>
        <w:t xml:space="preserve">geïnstalleerd</w:t>
      </w:r>
      <w:r w:rsidDel="00000000" w:rsidR="00000000" w:rsidRPr="00000000">
        <w:rPr>
          <w:rtl w:val="0"/>
        </w:rPr>
        <w:t xml:space="preserve">. Onder ‘pilootfase’ verstaan we een tijdelijke fase waarin nieuwe mogelijkheden voor rechtstreeks toegankelijke VAPH-hulp worden ontwikkeld en uitgeprobeerd.</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Deze tijdelijke fase wordt geregeld door een</w:t>
      </w:r>
      <w:r w:rsidDel="00000000" w:rsidR="00000000" w:rsidRPr="00000000">
        <w:rPr>
          <w:rtl w:val="0"/>
        </w:rPr>
        <w:t xml:space="preserve"> extra hoofdstuk</w:t>
      </w:r>
      <w:r w:rsidDel="00000000" w:rsidR="00000000" w:rsidRPr="00000000">
        <w:rPr>
          <w:rtl w:val="0"/>
        </w:rPr>
        <w:t xml:space="preserve"> in te voegen in het besluit van de Vlaamse Regering van 22 februari 2013 betreffende rechtstreeks toegankelijke hulp voor personen met een handicap. Het ‘besluit van de Vlaamse Regering tot wijziging van het besluit van de Vlaamse Regering van 22 februari 2013 betreffende rechtstreeks toegankelijke hulp voor personen met een handicap wat betreft de organisatie van een pilootfase voor het ontwikkelen en uitproberen van nieuwe mogelijkheden voor rechtstreeks toegankelijke hulp’ werd definitief goedgekeurd door de Vlaamse Regering op 16 september 2022.</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1"/>
        <w:widowControl w:val="0"/>
        <w:spacing w:line="360" w:lineRule="auto"/>
        <w:rPr/>
      </w:pPr>
      <w:bookmarkStart w:colFirst="0" w:colLast="0" w:name="_g1bu6bximum6" w:id="1"/>
      <w:bookmarkEnd w:id="1"/>
      <w:r w:rsidDel="00000000" w:rsidR="00000000" w:rsidRPr="00000000">
        <w:rPr>
          <w:rtl w:val="0"/>
        </w:rPr>
        <w:t xml:space="preserve">2. Doel, opzet en timing van de pilootfase</w:t>
      </w:r>
    </w:p>
    <w:p w:rsidR="00000000" w:rsidDel="00000000" w:rsidP="00000000" w:rsidRDefault="00000000" w:rsidRPr="00000000" w14:paraId="0000001D">
      <w:pPr>
        <w:rPr/>
      </w:pPr>
      <w:r w:rsidDel="00000000" w:rsidR="00000000" w:rsidRPr="00000000">
        <w:rPr>
          <w:rtl w:val="0"/>
        </w:rPr>
        <w:t xml:space="preserve">Met het installeren van een pilootfase willen we initiatiefnemers uitdagen om de rechtstreeks toegankelijke VAPH-hulp ten gronde bij te sturen. Zorgaanbieders RTH die instappen in de pilootfase krijgen anderhalf jaar lang extra middelen en extra regelruimte om de rechtstreeks toegankelijke hulp (nog meer dan vandaag) snel inzetbaar en flexibel aanpasbaar, laagdrempelig en nabij, vraaggericht en op maat te maken en te integreren met en af te stemmen op andere, niet VAPH-hulp.</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2"/>
        <w:rPr/>
      </w:pPr>
      <w:bookmarkStart w:colFirst="0" w:colLast="0" w:name="_awxc0gnbmhqu" w:id="2"/>
      <w:bookmarkEnd w:id="2"/>
      <w:r w:rsidDel="00000000" w:rsidR="00000000" w:rsidRPr="00000000">
        <w:rPr>
          <w:rtl w:val="0"/>
        </w:rPr>
        <w:t xml:space="preserve">2.1 Doelstelling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color w:val="3c4043"/>
        </w:rPr>
      </w:pPr>
      <w:r w:rsidDel="00000000" w:rsidR="00000000" w:rsidRPr="00000000">
        <w:rPr>
          <w:color w:val="3c4043"/>
          <w:rtl w:val="0"/>
        </w:rPr>
        <w:t xml:space="preserve">Het doel van de pilootfase is </w:t>
      </w:r>
      <w:r w:rsidDel="00000000" w:rsidR="00000000" w:rsidRPr="00000000">
        <w:rPr>
          <w:b w:val="1"/>
          <w:color w:val="3c4043"/>
          <w:rtl w:val="0"/>
        </w:rPr>
        <w:t xml:space="preserve">het ontwikkelen en uittesten van een nieuwe invulling van rechtstreeks toegankelijke VAPH-hulp</w:t>
      </w:r>
      <w:r w:rsidDel="00000000" w:rsidR="00000000" w:rsidRPr="00000000">
        <w:rPr>
          <w:color w:val="3c4043"/>
          <w:rtl w:val="0"/>
        </w:rPr>
        <w:t xml:space="preserve">. De pilootfase</w:t>
      </w:r>
      <w:r w:rsidDel="00000000" w:rsidR="00000000" w:rsidRPr="00000000">
        <w:rPr>
          <w:color w:val="3c4043"/>
          <w:rtl w:val="0"/>
        </w:rPr>
        <w:t xml:space="preserve"> moet uiteindelijk resulteren in</w:t>
      </w:r>
      <w:r w:rsidDel="00000000" w:rsidR="00000000" w:rsidRPr="00000000">
        <w:rPr>
          <w:color w:val="3c4043"/>
          <w:rtl w:val="0"/>
        </w:rPr>
        <w:t xml:space="preserve"> een definitieve aanpassing van het BVR RTH.</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2"/>
        <w:rPr/>
      </w:pPr>
      <w:bookmarkStart w:colFirst="0" w:colLast="0" w:name="_o5dac3efi17" w:id="3"/>
      <w:bookmarkEnd w:id="3"/>
      <w:r w:rsidDel="00000000" w:rsidR="00000000" w:rsidRPr="00000000">
        <w:rPr>
          <w:rtl w:val="0"/>
        </w:rPr>
        <w:t xml:space="preserve">2.2 Opzet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color w:val="3c4043"/>
          <w:rtl w:val="0"/>
        </w:rPr>
        <w:t xml:space="preserve">We blijven </w:t>
      </w:r>
      <w:r w:rsidDel="00000000" w:rsidR="00000000" w:rsidRPr="00000000">
        <w:rPr>
          <w:b w:val="1"/>
          <w:color w:val="3c4043"/>
          <w:rtl w:val="0"/>
        </w:rPr>
        <w:t xml:space="preserve">binnen de gekende contouren</w:t>
      </w:r>
      <w:r w:rsidDel="00000000" w:rsidR="00000000" w:rsidRPr="00000000">
        <w:rPr>
          <w:b w:val="1"/>
          <w:rtl w:val="0"/>
        </w:rPr>
        <w:t xml:space="preserve"> van RTH</w:t>
      </w:r>
      <w:r w:rsidDel="00000000" w:rsidR="00000000" w:rsidRPr="00000000">
        <w:rPr>
          <w:rtl w:val="0"/>
        </w:rPr>
        <w:t xml:space="preserve">: </w:t>
      </w:r>
    </w:p>
    <w:p w:rsidR="00000000" w:rsidDel="00000000" w:rsidP="00000000" w:rsidRDefault="00000000" w:rsidRPr="00000000" w14:paraId="00000026">
      <w:pPr>
        <w:numPr>
          <w:ilvl w:val="0"/>
          <w:numId w:val="4"/>
        </w:numPr>
        <w:ind w:left="720" w:hanging="360"/>
        <w:rPr>
          <w:color w:val="3c4043"/>
        </w:rPr>
      </w:pPr>
      <w:r w:rsidDel="00000000" w:rsidR="00000000" w:rsidRPr="00000000">
        <w:rPr>
          <w:color w:val="3c4043"/>
          <w:rtl w:val="0"/>
        </w:rPr>
        <w:t xml:space="preserve">H</w:t>
      </w:r>
      <w:r w:rsidDel="00000000" w:rsidR="00000000" w:rsidRPr="00000000">
        <w:rPr>
          <w:color w:val="3c4043"/>
          <w:rtl w:val="0"/>
        </w:rPr>
        <w:t xml:space="preserve">et gaat om erkende en gesubsidieerde capaciteit; er komt geen persoonsvolgende RTH</w:t>
      </w:r>
      <w:r w:rsidDel="00000000" w:rsidR="00000000" w:rsidRPr="00000000">
        <w:rPr>
          <w:color w:val="3c4043"/>
          <w:rtl w:val="0"/>
        </w:rPr>
        <w:t xml:space="preserve">.</w:t>
      </w:r>
    </w:p>
    <w:p w:rsidR="00000000" w:rsidDel="00000000" w:rsidP="00000000" w:rsidRDefault="00000000" w:rsidRPr="00000000" w14:paraId="00000027">
      <w:pPr>
        <w:numPr>
          <w:ilvl w:val="0"/>
          <w:numId w:val="4"/>
        </w:numPr>
        <w:ind w:left="720" w:hanging="360"/>
        <w:rPr>
          <w:color w:val="3c4043"/>
        </w:rPr>
      </w:pPr>
      <w:r w:rsidDel="00000000" w:rsidR="00000000" w:rsidRPr="00000000">
        <w:rPr>
          <w:color w:val="3c4043"/>
          <w:rtl w:val="0"/>
        </w:rPr>
        <w:t xml:space="preserve">Personen die RTH wensen te gebruiken, dienen geen aanvraagprocedure te doorlopen.</w:t>
      </w:r>
    </w:p>
    <w:p w:rsidR="00000000" w:rsidDel="00000000" w:rsidP="00000000" w:rsidRDefault="00000000" w:rsidRPr="00000000" w14:paraId="00000028">
      <w:pPr>
        <w:numPr>
          <w:ilvl w:val="0"/>
          <w:numId w:val="4"/>
        </w:numPr>
        <w:ind w:left="720" w:hanging="360"/>
        <w:rPr>
          <w:color w:val="3c4043"/>
        </w:rPr>
      </w:pPr>
      <w:r w:rsidDel="00000000" w:rsidR="00000000" w:rsidRPr="00000000">
        <w:rPr>
          <w:color w:val="3c4043"/>
          <w:rtl w:val="0"/>
        </w:rPr>
        <w:t xml:space="preserve">Toegankelijk voor </w:t>
      </w:r>
      <w:r w:rsidDel="00000000" w:rsidR="00000000" w:rsidRPr="00000000">
        <w:rPr>
          <w:color w:val="3c4043"/>
          <w:rtl w:val="0"/>
        </w:rPr>
        <w:t xml:space="preserve">personen met een (vermoeden van) handicap</w:t>
      </w:r>
      <w:r w:rsidDel="00000000" w:rsidR="00000000" w:rsidRPr="00000000">
        <w:rPr>
          <w:rtl w:val="0"/>
        </w:rPr>
      </w:r>
    </w:p>
    <w:p w:rsidR="00000000" w:rsidDel="00000000" w:rsidP="00000000" w:rsidRDefault="00000000" w:rsidRPr="00000000" w14:paraId="00000029">
      <w:pPr>
        <w:numPr>
          <w:ilvl w:val="1"/>
          <w:numId w:val="4"/>
        </w:numPr>
        <w:ind w:left="1440" w:hanging="360"/>
        <w:rPr>
          <w:color w:val="3c4043"/>
        </w:rPr>
      </w:pPr>
      <w:r w:rsidDel="00000000" w:rsidR="00000000" w:rsidRPr="00000000">
        <w:rPr>
          <w:color w:val="3c4043"/>
          <w:rtl w:val="0"/>
        </w:rPr>
        <w:t xml:space="preserve">die ad hoc, kortdurend ondersteuning nodig hebben;</w:t>
      </w:r>
    </w:p>
    <w:p w:rsidR="00000000" w:rsidDel="00000000" w:rsidP="00000000" w:rsidRDefault="00000000" w:rsidRPr="00000000" w14:paraId="0000002A">
      <w:pPr>
        <w:numPr>
          <w:ilvl w:val="1"/>
          <w:numId w:val="4"/>
        </w:numPr>
        <w:ind w:left="1440" w:hanging="360"/>
        <w:rPr>
          <w:color w:val="3c4043"/>
        </w:rPr>
      </w:pPr>
      <w:r w:rsidDel="00000000" w:rsidR="00000000" w:rsidRPr="00000000">
        <w:rPr>
          <w:color w:val="3c4043"/>
          <w:rtl w:val="0"/>
        </w:rPr>
        <w:t xml:space="preserve">die gedurende een langere periode minder intensieve ondersteuning nodig hebben;</w:t>
      </w:r>
    </w:p>
    <w:p w:rsidR="00000000" w:rsidDel="00000000" w:rsidP="00000000" w:rsidRDefault="00000000" w:rsidRPr="00000000" w14:paraId="0000002B">
      <w:pPr>
        <w:numPr>
          <w:ilvl w:val="1"/>
          <w:numId w:val="4"/>
        </w:numPr>
        <w:ind w:left="1440" w:hanging="360"/>
        <w:rPr>
          <w:color w:val="3c4043"/>
        </w:rPr>
      </w:pPr>
      <w:r w:rsidDel="00000000" w:rsidR="00000000" w:rsidRPr="00000000">
        <w:rPr>
          <w:color w:val="3c4043"/>
          <w:rtl w:val="0"/>
        </w:rPr>
        <w:t xml:space="preserve">die in afwachting van het ter beschikking stellen van het toegewezen persoonsvolgend budget (PVB) gebruik willen maken van RTH.</w:t>
      </w:r>
    </w:p>
    <w:p w:rsidR="00000000" w:rsidDel="00000000" w:rsidP="00000000" w:rsidRDefault="00000000" w:rsidRPr="00000000" w14:paraId="0000002C">
      <w:pPr>
        <w:numPr>
          <w:ilvl w:val="0"/>
          <w:numId w:val="4"/>
        </w:numPr>
        <w:ind w:left="720" w:hanging="360"/>
        <w:rPr>
          <w:color w:val="3c4043"/>
          <w:u w:val="none"/>
        </w:rPr>
      </w:pPr>
      <w:r w:rsidDel="00000000" w:rsidR="00000000" w:rsidRPr="00000000">
        <w:rPr>
          <w:color w:val="3c4043"/>
          <w:rtl w:val="0"/>
        </w:rPr>
        <w:t xml:space="preserve">Aanbieders hebben de mogelijkheid tot het bieden van outreach via RTH.</w:t>
      </w:r>
    </w:p>
    <w:p w:rsidR="00000000" w:rsidDel="00000000" w:rsidP="00000000" w:rsidRDefault="00000000" w:rsidRPr="00000000" w14:paraId="0000002D">
      <w:pPr>
        <w:ind w:left="1440" w:firstLine="0"/>
        <w:rPr/>
      </w:pPr>
      <w:r w:rsidDel="00000000" w:rsidR="00000000" w:rsidRPr="00000000">
        <w:rPr>
          <w:rtl w:val="0"/>
        </w:rPr>
      </w:r>
    </w:p>
    <w:p w:rsidR="00000000" w:rsidDel="00000000" w:rsidP="00000000" w:rsidRDefault="00000000" w:rsidRPr="00000000" w14:paraId="0000002E">
      <w:pPr>
        <w:rPr/>
      </w:pPr>
      <w:r w:rsidDel="00000000" w:rsidR="00000000" w:rsidRPr="00000000">
        <w:rPr>
          <w:color w:val="3c4043"/>
          <w:rtl w:val="0"/>
        </w:rPr>
        <w:t xml:space="preserve">We </w:t>
      </w:r>
      <w:r w:rsidDel="00000000" w:rsidR="00000000" w:rsidRPr="00000000">
        <w:rPr>
          <w:b w:val="1"/>
          <w:color w:val="3c4043"/>
          <w:rtl w:val="0"/>
        </w:rPr>
        <w:t xml:space="preserve">verruimen de mogelijkheden voor RTH-aanbieders</w:t>
      </w:r>
      <w:r w:rsidDel="00000000" w:rsidR="00000000" w:rsidRPr="00000000">
        <w:rPr>
          <w:color w:val="3c4043"/>
          <w:rtl w:val="0"/>
        </w:rPr>
        <w:t xml:space="preserve"> om de onderst</w:t>
      </w:r>
      <w:r w:rsidDel="00000000" w:rsidR="00000000" w:rsidRPr="00000000">
        <w:rPr>
          <w:rtl w:val="0"/>
        </w:rPr>
        <w:t xml:space="preserve">euning nog meer vraaggestuurd aan te bieden en te garanderen dat de regie van die ondersteuning bij de cliënt ligt.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color w:val="3c4043"/>
          <w:rtl w:val="0"/>
        </w:rPr>
        <w:t xml:space="preserve">We </w:t>
      </w:r>
      <w:r w:rsidDel="00000000" w:rsidR="00000000" w:rsidRPr="00000000">
        <w:rPr>
          <w:b w:val="1"/>
          <w:color w:val="3c4043"/>
          <w:rtl w:val="0"/>
        </w:rPr>
        <w:t xml:space="preserve">verruimen</w:t>
      </w:r>
      <w:r w:rsidDel="00000000" w:rsidR="00000000" w:rsidRPr="00000000">
        <w:rPr>
          <w:color w:val="3c4043"/>
          <w:rtl w:val="0"/>
        </w:rPr>
        <w:t xml:space="preserve"> </w:t>
      </w:r>
      <w:r w:rsidDel="00000000" w:rsidR="00000000" w:rsidRPr="00000000">
        <w:rPr>
          <w:b w:val="1"/>
          <w:color w:val="3c4043"/>
          <w:rtl w:val="0"/>
        </w:rPr>
        <w:t xml:space="preserve">de mogelijkheden om als RTH-aanbieder erkend te worden</w:t>
      </w:r>
      <w:r w:rsidDel="00000000" w:rsidR="00000000" w:rsidRPr="00000000">
        <w:rPr>
          <w:color w:val="3c4043"/>
          <w:rtl w:val="0"/>
        </w:rPr>
        <w:t xml:space="preserve">. Organisaties kunnen in het kader van de pilootfase ook erkend worden zonde</w:t>
      </w:r>
      <w:r w:rsidDel="00000000" w:rsidR="00000000" w:rsidRPr="00000000">
        <w:rPr>
          <w:rtl w:val="0"/>
        </w:rPr>
        <w:t xml:space="preserve">r reeds  als multifunctioneel centrum (MFC) erkend of als vergunde zorgaanbieder (VZA) vergund te zijn.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2"/>
        <w:rPr/>
      </w:pPr>
      <w:bookmarkStart w:colFirst="0" w:colLast="0" w:name="_zfguli6jzqck" w:id="4"/>
      <w:bookmarkEnd w:id="4"/>
      <w:r w:rsidDel="00000000" w:rsidR="00000000" w:rsidRPr="00000000">
        <w:rPr>
          <w:rtl w:val="0"/>
        </w:rPr>
        <w:t xml:space="preserve">2.3 Verwachtingen t.a.v. initiatiefnemers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color w:val="3c4043"/>
        </w:rPr>
      </w:pPr>
      <w:r w:rsidDel="00000000" w:rsidR="00000000" w:rsidRPr="00000000">
        <w:rPr>
          <w:color w:val="3c4043"/>
          <w:rtl w:val="0"/>
        </w:rPr>
        <w:t xml:space="preserve">Initiatiefnemers die instappen in de pilootfase, engageren zich om </w:t>
      </w:r>
      <w:r w:rsidDel="00000000" w:rsidR="00000000" w:rsidRPr="00000000">
        <w:rPr>
          <w:b w:val="1"/>
          <w:color w:val="3c4043"/>
          <w:rtl w:val="0"/>
        </w:rPr>
        <w:t xml:space="preserve">op een creatieve wijze aan de slag </w:t>
      </w:r>
      <w:r w:rsidDel="00000000" w:rsidR="00000000" w:rsidRPr="00000000">
        <w:rPr>
          <w:color w:val="3c4043"/>
          <w:rtl w:val="0"/>
        </w:rPr>
        <w:t xml:space="preserve">te </w:t>
      </w:r>
      <w:r w:rsidDel="00000000" w:rsidR="00000000" w:rsidRPr="00000000">
        <w:rPr>
          <w:b w:val="1"/>
          <w:color w:val="3c4043"/>
          <w:rtl w:val="0"/>
        </w:rPr>
        <w:t xml:space="preserve">gaan met de RTH-middelen</w:t>
      </w:r>
      <w:r w:rsidDel="00000000" w:rsidR="00000000" w:rsidRPr="00000000">
        <w:rPr>
          <w:color w:val="3c4043"/>
          <w:rtl w:val="0"/>
        </w:rPr>
        <w:t xml:space="preserve"> en zo:</w:t>
      </w:r>
    </w:p>
    <w:p w:rsidR="00000000" w:rsidDel="00000000" w:rsidP="00000000" w:rsidRDefault="00000000" w:rsidRPr="00000000" w14:paraId="00000035">
      <w:pPr>
        <w:rPr>
          <w:color w:val="3c4043"/>
        </w:rPr>
      </w:pPr>
      <w:r w:rsidDel="00000000" w:rsidR="00000000" w:rsidRPr="00000000">
        <w:rPr>
          <w:rtl w:val="0"/>
        </w:rPr>
      </w:r>
    </w:p>
    <w:p w:rsidR="00000000" w:rsidDel="00000000" w:rsidP="00000000" w:rsidRDefault="00000000" w:rsidRPr="00000000" w14:paraId="00000036">
      <w:pPr>
        <w:numPr>
          <w:ilvl w:val="0"/>
          <w:numId w:val="9"/>
        </w:numPr>
        <w:ind w:left="720" w:hanging="360"/>
        <w:rPr>
          <w:color w:val="3c4043"/>
        </w:rPr>
      </w:pPr>
      <w:r w:rsidDel="00000000" w:rsidR="00000000" w:rsidRPr="00000000">
        <w:rPr>
          <w:b w:val="1"/>
          <w:color w:val="3c4043"/>
          <w:rtl w:val="0"/>
        </w:rPr>
        <w:t xml:space="preserve">(</w:t>
      </w:r>
      <w:r w:rsidDel="00000000" w:rsidR="00000000" w:rsidRPr="00000000">
        <w:rPr>
          <w:b w:val="1"/>
          <w:color w:val="3c4043"/>
          <w:rtl w:val="0"/>
        </w:rPr>
        <w:t xml:space="preserve">nieuwe) vormen</w:t>
      </w:r>
      <w:r w:rsidDel="00000000" w:rsidR="00000000" w:rsidRPr="00000000">
        <w:rPr>
          <w:color w:val="3c4043"/>
          <w:rtl w:val="0"/>
        </w:rPr>
        <w:t xml:space="preserve"> </w:t>
      </w:r>
      <w:r w:rsidDel="00000000" w:rsidR="00000000" w:rsidRPr="00000000">
        <w:rPr>
          <w:b w:val="1"/>
          <w:color w:val="3c4043"/>
          <w:rtl w:val="0"/>
        </w:rPr>
        <w:t xml:space="preserve">van RTH</w:t>
      </w:r>
      <w:r w:rsidDel="00000000" w:rsidR="00000000" w:rsidRPr="00000000">
        <w:rPr>
          <w:color w:val="3c4043"/>
          <w:rtl w:val="0"/>
        </w:rPr>
        <w:t xml:space="preserve">-aanbod, RTH-ondersteuning en RTH-dienstverlening (waaronder ook outreachend werken) te </w:t>
      </w:r>
      <w:r w:rsidDel="00000000" w:rsidR="00000000" w:rsidRPr="00000000">
        <w:rPr>
          <w:b w:val="1"/>
          <w:color w:val="3c4043"/>
          <w:rtl w:val="0"/>
        </w:rPr>
        <w:t xml:space="preserve">ontwikkelen en</w:t>
      </w:r>
      <w:r w:rsidDel="00000000" w:rsidR="00000000" w:rsidRPr="00000000">
        <w:rPr>
          <w:color w:val="3c4043"/>
          <w:rtl w:val="0"/>
        </w:rPr>
        <w:t xml:space="preserve"> te </w:t>
      </w:r>
      <w:r w:rsidDel="00000000" w:rsidR="00000000" w:rsidRPr="00000000">
        <w:rPr>
          <w:b w:val="1"/>
          <w:color w:val="3c4043"/>
          <w:rtl w:val="0"/>
        </w:rPr>
        <w:t xml:space="preserve">implementeren</w:t>
      </w:r>
      <w:r w:rsidDel="00000000" w:rsidR="00000000" w:rsidRPr="00000000">
        <w:rPr>
          <w:color w:val="3c4043"/>
          <w:rtl w:val="0"/>
        </w:rPr>
        <w:t xml:space="preserve">;</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ind w:left="720" w:firstLine="0"/>
        <w:rPr/>
      </w:pPr>
      <w:r w:rsidDel="00000000" w:rsidR="00000000" w:rsidRPr="00000000">
        <w:rPr>
          <w:rtl w:val="0"/>
        </w:rPr>
        <w:t xml:space="preserve">Deze (nieuwe) vormen van RTH moeten voldoen aan volgende voorwaarden:</w:t>
      </w:r>
    </w:p>
    <w:p w:rsidR="00000000" w:rsidDel="00000000" w:rsidP="00000000" w:rsidRDefault="00000000" w:rsidRPr="00000000" w14:paraId="00000039">
      <w:pPr>
        <w:numPr>
          <w:ilvl w:val="0"/>
          <w:numId w:val="10"/>
        </w:numPr>
        <w:ind w:left="1440" w:hanging="360"/>
      </w:pPr>
      <w:r w:rsidDel="00000000" w:rsidR="00000000" w:rsidRPr="00000000">
        <w:rPr>
          <w:rtl w:val="0"/>
        </w:rPr>
        <w:t xml:space="preserve">De ondersteuning is snel inzetbaar en flexibel aanpasbaar.</w:t>
      </w:r>
    </w:p>
    <w:p w:rsidR="00000000" w:rsidDel="00000000" w:rsidP="00000000" w:rsidRDefault="00000000" w:rsidRPr="00000000" w14:paraId="0000003A">
      <w:pPr>
        <w:numPr>
          <w:ilvl w:val="0"/>
          <w:numId w:val="10"/>
        </w:numPr>
        <w:ind w:left="1440" w:hanging="360"/>
      </w:pPr>
      <w:r w:rsidDel="00000000" w:rsidR="00000000" w:rsidRPr="00000000">
        <w:rPr>
          <w:rtl w:val="0"/>
        </w:rPr>
        <w:t xml:space="preserve">De ondersteuning is laagdrempelig en nabij </w:t>
      </w:r>
      <w:r w:rsidDel="00000000" w:rsidR="00000000" w:rsidRPr="00000000">
        <w:rPr>
          <w:i w:val="1"/>
          <w:rtl w:val="0"/>
        </w:rPr>
        <w:t xml:space="preserve">(beschikbaarheid, betaalbaarheid, bereikbaarheid, begrijpbaarheid, betrouwbaarheid)</w:t>
      </w:r>
      <w:r w:rsidDel="00000000" w:rsidR="00000000" w:rsidRPr="00000000">
        <w:rPr>
          <w:rtl w:val="0"/>
        </w:rPr>
        <w:t xml:space="preserve">.</w:t>
      </w:r>
    </w:p>
    <w:p w:rsidR="00000000" w:rsidDel="00000000" w:rsidP="00000000" w:rsidRDefault="00000000" w:rsidRPr="00000000" w14:paraId="0000003B">
      <w:pPr>
        <w:numPr>
          <w:ilvl w:val="0"/>
          <w:numId w:val="10"/>
        </w:numPr>
        <w:ind w:left="1440" w:hanging="360"/>
      </w:pPr>
      <w:r w:rsidDel="00000000" w:rsidR="00000000" w:rsidRPr="00000000">
        <w:rPr>
          <w:rtl w:val="0"/>
        </w:rPr>
        <w:t xml:space="preserve">De ondersteuning is vraaggericht en op maat </w:t>
      </w:r>
      <w:r w:rsidDel="00000000" w:rsidR="00000000" w:rsidRPr="00000000">
        <w:rPr>
          <w:i w:val="1"/>
          <w:rtl w:val="0"/>
        </w:rPr>
        <w:t xml:space="preserve">(bruikbaarheid)</w:t>
      </w:r>
      <w:r w:rsidDel="00000000" w:rsidR="00000000" w:rsidRPr="00000000">
        <w:rPr>
          <w:rtl w:val="0"/>
        </w:rPr>
        <w:t xml:space="preserve">.</w:t>
      </w:r>
    </w:p>
    <w:p w:rsidR="00000000" w:rsidDel="00000000" w:rsidP="00000000" w:rsidRDefault="00000000" w:rsidRPr="00000000" w14:paraId="0000003C">
      <w:pPr>
        <w:numPr>
          <w:ilvl w:val="0"/>
          <w:numId w:val="10"/>
        </w:numPr>
        <w:ind w:left="1440" w:hanging="360"/>
      </w:pPr>
      <w:r w:rsidDel="00000000" w:rsidR="00000000" w:rsidRPr="00000000">
        <w:rPr>
          <w:rtl w:val="0"/>
        </w:rPr>
        <w:t xml:space="preserve">De VAPH-RTH-ondersteuning wordt geïntegreerd en afgestemd met andere (niet-VAPH)-ondersteuning </w:t>
      </w:r>
      <w:r w:rsidDel="00000000" w:rsidR="00000000" w:rsidRPr="00000000">
        <w:rPr>
          <w:i w:val="1"/>
          <w:rtl w:val="0"/>
        </w:rPr>
        <w:t xml:space="preserve">(bekendheid)</w:t>
      </w:r>
      <w:r w:rsidDel="00000000" w:rsidR="00000000" w:rsidRPr="00000000">
        <w:rPr>
          <w:rtl w:val="0"/>
        </w:rPr>
        <w:t xml:space="preserve">.</w:t>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numPr>
          <w:ilvl w:val="0"/>
          <w:numId w:val="9"/>
        </w:numPr>
        <w:ind w:left="720" w:hanging="360"/>
      </w:pPr>
      <w:r w:rsidDel="00000000" w:rsidR="00000000" w:rsidRPr="00000000">
        <w:rPr>
          <w:b w:val="1"/>
          <w:color w:val="3c4043"/>
          <w:rtl w:val="0"/>
        </w:rPr>
        <w:t xml:space="preserve">de eigen organisatie wendbaar te maken</w:t>
      </w:r>
      <w:r w:rsidDel="00000000" w:rsidR="00000000" w:rsidRPr="00000000">
        <w:rPr>
          <w:color w:val="3c4043"/>
          <w:rtl w:val="0"/>
        </w:rPr>
        <w:t xml:space="preserve"> </w:t>
      </w:r>
      <w:r w:rsidDel="00000000" w:rsidR="00000000" w:rsidRPr="00000000">
        <w:rPr>
          <w:rtl w:val="0"/>
        </w:rPr>
        <w:t xml:space="preserve">in functie van </w:t>
      </w:r>
      <w:r w:rsidDel="00000000" w:rsidR="00000000" w:rsidRPr="00000000">
        <w:rPr>
          <w:rtl w:val="0"/>
        </w:rPr>
        <w:t xml:space="preserve">het tegemoetkomen aan uitdagingen zoals:</w:t>
      </w:r>
    </w:p>
    <w:p w:rsidR="00000000" w:rsidDel="00000000" w:rsidP="00000000" w:rsidRDefault="00000000" w:rsidRPr="00000000" w14:paraId="0000003F">
      <w:pPr>
        <w:numPr>
          <w:ilvl w:val="1"/>
          <w:numId w:val="9"/>
        </w:numPr>
        <w:ind w:left="1440" w:hanging="360"/>
      </w:pPr>
      <w:r w:rsidDel="00000000" w:rsidR="00000000" w:rsidRPr="00000000">
        <w:rPr>
          <w:rtl w:val="0"/>
        </w:rPr>
        <w:t xml:space="preserve">voldoende en voldoende ervaren en deskundig personeel vinden, een duurzaam en toekomstgericht personeelsbeleid voeren;</w:t>
      </w:r>
    </w:p>
    <w:p w:rsidR="00000000" w:rsidDel="00000000" w:rsidP="00000000" w:rsidRDefault="00000000" w:rsidRPr="00000000" w14:paraId="00000040">
      <w:pPr>
        <w:numPr>
          <w:ilvl w:val="1"/>
          <w:numId w:val="9"/>
        </w:numPr>
        <w:ind w:left="1440" w:hanging="360"/>
      </w:pPr>
      <w:r w:rsidDel="00000000" w:rsidR="00000000" w:rsidRPr="00000000">
        <w:rPr>
          <w:rtl w:val="0"/>
        </w:rPr>
        <w:t xml:space="preserve">zoveel mogelijk personen met een (vermoeden van) handicap oplossingsgericht en op een zo kwaliteitsvolle wijze ondersteunen;</w:t>
      </w:r>
    </w:p>
    <w:p w:rsidR="00000000" w:rsidDel="00000000" w:rsidP="00000000" w:rsidRDefault="00000000" w:rsidRPr="00000000" w14:paraId="00000041">
      <w:pPr>
        <w:numPr>
          <w:ilvl w:val="1"/>
          <w:numId w:val="9"/>
        </w:numPr>
        <w:ind w:left="1440" w:hanging="360"/>
      </w:pPr>
      <w:r w:rsidDel="00000000" w:rsidR="00000000" w:rsidRPr="00000000">
        <w:rPr>
          <w:rtl w:val="0"/>
        </w:rPr>
        <w:t xml:space="preserve">een gezond financieel beleid voeren met aandacht voor de betaalbaarheid van de ondersteuning voor de cliënt; </w:t>
      </w:r>
    </w:p>
    <w:p w:rsidR="00000000" w:rsidDel="00000000" w:rsidP="00000000" w:rsidRDefault="00000000" w:rsidRPr="00000000" w14:paraId="00000042">
      <w:pPr>
        <w:numPr>
          <w:ilvl w:val="1"/>
          <w:numId w:val="9"/>
        </w:numPr>
        <w:ind w:left="1440" w:hanging="360"/>
      </w:pPr>
      <w:r w:rsidDel="00000000" w:rsidR="00000000" w:rsidRPr="00000000">
        <w:rPr>
          <w:rtl w:val="0"/>
        </w:rPr>
        <w:t xml:space="preserve">flexibel inspelen op wisselende noden zowel op niveau van individuele cliënten als binnen een bepaalde regio/werkingsgebied.</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3"/>
        </w:numPr>
        <w:ind w:left="720" w:hanging="360"/>
        <w:rPr>
          <w:color w:val="3c4043"/>
        </w:rPr>
      </w:pPr>
      <w:r w:rsidDel="00000000" w:rsidR="00000000" w:rsidRPr="00000000">
        <w:rPr>
          <w:b w:val="1"/>
          <w:color w:val="3c4043"/>
          <w:rtl w:val="0"/>
        </w:rPr>
        <w:t xml:space="preserve">een bijdrage</w:t>
      </w:r>
      <w:r w:rsidDel="00000000" w:rsidR="00000000" w:rsidRPr="00000000">
        <w:rPr>
          <w:color w:val="3c4043"/>
          <w:rtl w:val="0"/>
        </w:rPr>
        <w:t xml:space="preserve"> te</w:t>
      </w:r>
      <w:r w:rsidDel="00000000" w:rsidR="00000000" w:rsidRPr="00000000">
        <w:rPr>
          <w:b w:val="1"/>
          <w:color w:val="3c4043"/>
          <w:rtl w:val="0"/>
        </w:rPr>
        <w:t xml:space="preserve"> leveren aan de ruimere inhoudelijke doelstellingen</w:t>
      </w:r>
      <w:r w:rsidDel="00000000" w:rsidR="00000000" w:rsidRPr="00000000">
        <w:rPr>
          <w:color w:val="3c4043"/>
          <w:rtl w:val="0"/>
        </w:rPr>
        <w:t xml:space="preserve"> van het beleid voor personen met een handicap:</w:t>
      </w:r>
    </w:p>
    <w:p w:rsidR="00000000" w:rsidDel="00000000" w:rsidP="00000000" w:rsidRDefault="00000000" w:rsidRPr="00000000" w14:paraId="00000045">
      <w:pPr>
        <w:numPr>
          <w:ilvl w:val="1"/>
          <w:numId w:val="3"/>
        </w:numPr>
        <w:ind w:left="1440" w:hanging="360"/>
        <w:rPr>
          <w:color w:val="3c4043"/>
        </w:rPr>
      </w:pPr>
      <w:r w:rsidDel="00000000" w:rsidR="00000000" w:rsidRPr="00000000">
        <w:rPr>
          <w:color w:val="3c4043"/>
          <w:rtl w:val="0"/>
        </w:rPr>
        <w:t xml:space="preserve">een zo groot mogelijke autonomie van de persoon met een (vermoeden van) handicap na te streven (empowerment, krachtgericht werken, ontwikkelingskansen creëren en benutten)</w:t>
      </w:r>
    </w:p>
    <w:p w:rsidR="00000000" w:rsidDel="00000000" w:rsidP="00000000" w:rsidRDefault="00000000" w:rsidRPr="00000000" w14:paraId="00000046">
      <w:pPr>
        <w:numPr>
          <w:ilvl w:val="1"/>
          <w:numId w:val="3"/>
        </w:numPr>
        <w:ind w:left="1440" w:hanging="360"/>
        <w:rPr>
          <w:color w:val="3c4043"/>
        </w:rPr>
      </w:pPr>
      <w:r w:rsidDel="00000000" w:rsidR="00000000" w:rsidRPr="00000000">
        <w:rPr>
          <w:color w:val="3c4043"/>
          <w:rtl w:val="0"/>
        </w:rPr>
        <w:t xml:space="preserve">positief bij te dragen aan de levenskwaliteit voor de persoon met een (vermoeden van) handicap</w:t>
      </w:r>
    </w:p>
    <w:p w:rsidR="00000000" w:rsidDel="00000000" w:rsidP="00000000" w:rsidRDefault="00000000" w:rsidRPr="00000000" w14:paraId="00000047">
      <w:pPr>
        <w:numPr>
          <w:ilvl w:val="1"/>
          <w:numId w:val="3"/>
        </w:numPr>
        <w:ind w:left="1440" w:hanging="360"/>
        <w:rPr>
          <w:color w:val="3c4043"/>
        </w:rPr>
      </w:pPr>
      <w:r w:rsidDel="00000000" w:rsidR="00000000" w:rsidRPr="00000000">
        <w:rPr>
          <w:color w:val="3c4043"/>
          <w:rtl w:val="0"/>
        </w:rPr>
        <w:t xml:space="preserve">inclusie te bevorderen, gericht op een zo inclusief mogelijk leven</w:t>
      </w:r>
    </w:p>
    <w:p w:rsidR="00000000" w:rsidDel="00000000" w:rsidP="00000000" w:rsidRDefault="00000000" w:rsidRPr="00000000" w14:paraId="00000048">
      <w:pPr>
        <w:ind w:left="720" w:firstLine="0"/>
        <w:rPr>
          <w:color w:val="3c4043"/>
        </w:rPr>
      </w:pPr>
      <w:r w:rsidDel="00000000" w:rsidR="00000000" w:rsidRPr="00000000">
        <w:rPr>
          <w:color w:val="3c4043"/>
          <w:rtl w:val="0"/>
        </w:rPr>
        <w:t xml:space="preserve">en prioritair inzetten op:</w:t>
      </w:r>
    </w:p>
    <w:p w:rsidR="00000000" w:rsidDel="00000000" w:rsidP="00000000" w:rsidRDefault="00000000" w:rsidRPr="00000000" w14:paraId="00000049">
      <w:pPr>
        <w:numPr>
          <w:ilvl w:val="0"/>
          <w:numId w:val="15"/>
        </w:numPr>
        <w:ind w:left="1440" w:hanging="360"/>
        <w:rPr>
          <w:color w:val="3c4043"/>
        </w:rPr>
      </w:pPr>
      <w:r w:rsidDel="00000000" w:rsidR="00000000" w:rsidRPr="00000000">
        <w:rPr>
          <w:color w:val="3c4043"/>
          <w:rtl w:val="0"/>
        </w:rPr>
        <w:t xml:space="preserve">preventieve en vroegtijdige ondersteuning (de ondersteuning is beschikbaar van zodra een -vermoeden van- handicap zich manifesteert)</w:t>
      </w:r>
    </w:p>
    <w:p w:rsidR="00000000" w:rsidDel="00000000" w:rsidP="00000000" w:rsidRDefault="00000000" w:rsidRPr="00000000" w14:paraId="0000004A">
      <w:pPr>
        <w:numPr>
          <w:ilvl w:val="0"/>
          <w:numId w:val="15"/>
        </w:numPr>
        <w:ind w:left="1440" w:hanging="360"/>
        <w:rPr>
          <w:color w:val="3c4043"/>
        </w:rPr>
      </w:pPr>
      <w:r w:rsidDel="00000000" w:rsidR="00000000" w:rsidRPr="00000000">
        <w:rPr>
          <w:color w:val="3c4043"/>
          <w:rtl w:val="0"/>
        </w:rPr>
        <w:t xml:space="preserve">continuïteit garanderen op overgangsmomenten (niet noodzakelijk leeftijdsgebonden); vermijden van breuklijnen</w:t>
      </w:r>
    </w:p>
    <w:p w:rsidR="00000000" w:rsidDel="00000000" w:rsidP="00000000" w:rsidRDefault="00000000" w:rsidRPr="00000000" w14:paraId="0000004B">
      <w:pPr>
        <w:numPr>
          <w:ilvl w:val="0"/>
          <w:numId w:val="15"/>
        </w:numPr>
        <w:ind w:left="1440" w:hanging="360"/>
        <w:rPr>
          <w:color w:val="3c4043"/>
        </w:rPr>
      </w:pPr>
      <w:r w:rsidDel="00000000" w:rsidR="00000000" w:rsidRPr="00000000">
        <w:rPr>
          <w:color w:val="3c4043"/>
          <w:rtl w:val="0"/>
        </w:rPr>
        <w:t xml:space="preserve">‘aanwezig blijven’ en ‘aanklampend werken (waar nodig en wenselijk)</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We vragen </w:t>
      </w:r>
      <w:r w:rsidDel="00000000" w:rsidR="00000000" w:rsidRPr="00000000">
        <w:rPr>
          <w:rtl w:val="0"/>
        </w:rPr>
        <w:t xml:space="preserve">initiatiefnemers om in functie van afstemming in cliënt-trajecten sterk in te zetten op </w:t>
      </w:r>
      <w:r w:rsidDel="00000000" w:rsidR="00000000" w:rsidRPr="00000000">
        <w:rPr>
          <w:b w:val="1"/>
          <w:rtl w:val="0"/>
        </w:rPr>
        <w:t xml:space="preserve">lokale en intersectorale samenwerking met andere organisaties </w:t>
      </w:r>
      <w:r w:rsidDel="00000000" w:rsidR="00000000" w:rsidRPr="00000000">
        <w:rPr>
          <w:rtl w:val="0"/>
        </w:rPr>
        <w:t xml:space="preserve">(binnen welzijn en gezondheid, maar ook bijvoorbeeld onderwijs, tewerkstelling </w:t>
      </w:r>
      <w:r w:rsidDel="00000000" w:rsidR="00000000" w:rsidRPr="00000000">
        <w:rPr>
          <w:rtl w:val="0"/>
        </w:rPr>
        <w:t xml:space="preserve">of </w:t>
      </w:r>
      <w:r w:rsidDel="00000000" w:rsidR="00000000" w:rsidRPr="00000000">
        <w:rPr>
          <w:rtl w:val="0"/>
        </w:rPr>
        <w:t xml:space="preserve">cultuur/vrije tijd, lokale overheden)</w:t>
      </w:r>
      <w:r w:rsidDel="00000000" w:rsidR="00000000" w:rsidRPr="00000000">
        <w:rPr>
          <w:b w:val="1"/>
          <w:rtl w:val="0"/>
        </w:rPr>
        <w:t xml:space="preserve"> of andere partners. </w:t>
      </w:r>
      <w:r w:rsidDel="00000000" w:rsidR="00000000" w:rsidRPr="00000000">
        <w:rPr>
          <w:rtl w:val="0"/>
        </w:rPr>
        <w:t xml:space="preserve">Dit kan onder andere door hun RTH in te bedden binnen bestaande samenwerkingsverbanden of netwerken of deze zelf te initiëren. </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2"/>
        <w:rPr/>
      </w:pPr>
      <w:bookmarkStart w:colFirst="0" w:colLast="0" w:name="_ypbgp5vjcujj" w:id="5"/>
      <w:bookmarkEnd w:id="5"/>
      <w:r w:rsidDel="00000000" w:rsidR="00000000" w:rsidRPr="00000000">
        <w:rPr>
          <w:rtl w:val="0"/>
        </w:rPr>
        <w:t xml:space="preserve">2.4 Modaliteiten van RTH binnen de pilootfase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De bestaande regelgeving inzake rechtstreeks toegankelijke hulp biedt al heel wat mogelijkheden om flexibel, nabij en op maat te werken. We bestendigen deze mogelijkheden dan ook binnen de pilootfase. Daarnaast bouwen we enkele extra mogelijkheden in zodat initiatiefnemers andere vormen van rechtstreeks toegankelijke hulp kunnen uitwerken en uitproberen.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3"/>
        <w:rPr/>
      </w:pPr>
      <w:bookmarkStart w:colFirst="0" w:colLast="0" w:name="_dgk7fyphwjik" w:id="6"/>
      <w:bookmarkEnd w:id="6"/>
      <w:r w:rsidDel="00000000" w:rsidR="00000000" w:rsidRPr="00000000">
        <w:rPr>
          <w:rtl w:val="0"/>
        </w:rPr>
        <w:t xml:space="preserve">2.4.1 Ondersteuningsfuncties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Volgende ondersteuningsfuncties</w:t>
      </w:r>
      <w:r w:rsidDel="00000000" w:rsidR="00000000" w:rsidRPr="00000000">
        <w:rPr>
          <w:rtl w:val="0"/>
        </w:rPr>
        <w:t xml:space="preserve"> RTH</w:t>
      </w:r>
      <w:r w:rsidDel="00000000" w:rsidR="00000000" w:rsidRPr="00000000">
        <w:rPr>
          <w:rtl w:val="0"/>
        </w:rPr>
        <w:t xml:space="preserve"> kunnen worden aangeboden binnen de pilootfase:</w:t>
      </w:r>
    </w:p>
    <w:p w:rsidR="00000000" w:rsidDel="00000000" w:rsidP="00000000" w:rsidRDefault="00000000" w:rsidRPr="00000000" w14:paraId="00000056">
      <w:pPr>
        <w:numPr>
          <w:ilvl w:val="0"/>
          <w:numId w:val="11"/>
        </w:numPr>
        <w:ind w:left="720" w:hanging="360"/>
        <w:rPr>
          <w:u w:val="none"/>
        </w:rPr>
      </w:pPr>
      <w:r w:rsidDel="00000000" w:rsidR="00000000" w:rsidRPr="00000000">
        <w:rPr>
          <w:rtl w:val="0"/>
        </w:rPr>
        <w:t xml:space="preserve">ambulante begeleiding: de algemene psychosociale ondersteuning van minimaal één uur en maximaal twee uur, waarbij de persoon met een handicap of zijn netwerk zich naar de hulpverlener verplaatst;</w:t>
      </w:r>
    </w:p>
    <w:p w:rsidR="00000000" w:rsidDel="00000000" w:rsidP="00000000" w:rsidRDefault="00000000" w:rsidRPr="00000000" w14:paraId="00000057">
      <w:pPr>
        <w:numPr>
          <w:ilvl w:val="0"/>
          <w:numId w:val="11"/>
        </w:numPr>
        <w:ind w:left="720" w:hanging="360"/>
        <w:rPr>
          <w:u w:val="none"/>
        </w:rPr>
      </w:pPr>
      <w:r w:rsidDel="00000000" w:rsidR="00000000" w:rsidRPr="00000000">
        <w:rPr>
          <w:rtl w:val="0"/>
        </w:rPr>
        <w:t xml:space="preserve">ambulante outreach: de kennisoverdracht van minimaal één uur en maximaal </w:t>
      </w:r>
      <w:r w:rsidDel="00000000" w:rsidR="00000000" w:rsidRPr="00000000">
        <w:rPr>
          <w:rtl w:val="0"/>
        </w:rPr>
        <w:t xml:space="preserve">twee uur </w:t>
      </w:r>
      <w:r w:rsidDel="00000000" w:rsidR="00000000" w:rsidRPr="00000000">
        <w:rPr>
          <w:rtl w:val="0"/>
        </w:rPr>
        <w:t xml:space="preserve">naar</w:t>
      </w:r>
      <w:r w:rsidDel="00000000" w:rsidR="00000000" w:rsidRPr="00000000">
        <w:rPr>
          <w:rtl w:val="0"/>
        </w:rPr>
        <w:t xml:space="preserve"> een groep van minimaal drie ondersteuners </w:t>
      </w:r>
      <w:r w:rsidDel="00000000" w:rsidR="00000000" w:rsidRPr="00000000">
        <w:rPr>
          <w:rtl w:val="0"/>
        </w:rPr>
        <w:t xml:space="preserve">van personen met een handicap die behoefte hebben aan handicapspecifieke knowhow en waarbij de ondersteuners zich naar de hulpverlener verplaatsen;</w:t>
      </w:r>
    </w:p>
    <w:p w:rsidR="00000000" w:rsidDel="00000000" w:rsidP="00000000" w:rsidRDefault="00000000" w:rsidRPr="00000000" w14:paraId="00000058">
      <w:pPr>
        <w:numPr>
          <w:ilvl w:val="0"/>
          <w:numId w:val="11"/>
        </w:numPr>
        <w:ind w:left="720" w:hanging="360"/>
        <w:rPr>
          <w:u w:val="none"/>
        </w:rPr>
      </w:pPr>
      <w:r w:rsidDel="00000000" w:rsidR="00000000" w:rsidRPr="00000000">
        <w:rPr>
          <w:rtl w:val="0"/>
        </w:rPr>
        <w:t xml:space="preserve">dagopvang: de ondersteuning overdag voor een aangepaste opvang of een aangepaste dagbesteding;</w:t>
      </w:r>
    </w:p>
    <w:p w:rsidR="00000000" w:rsidDel="00000000" w:rsidP="00000000" w:rsidRDefault="00000000" w:rsidRPr="00000000" w14:paraId="00000059">
      <w:pPr>
        <w:numPr>
          <w:ilvl w:val="0"/>
          <w:numId w:val="11"/>
        </w:numPr>
        <w:ind w:left="720" w:hanging="360"/>
        <w:rPr>
          <w:u w:val="none"/>
        </w:rPr>
      </w:pPr>
      <w:r w:rsidDel="00000000" w:rsidR="00000000" w:rsidRPr="00000000">
        <w:rPr>
          <w:rtl w:val="0"/>
        </w:rPr>
        <w:t xml:space="preserve">mobiele begeleiding: de algemene psychosociale ondersteuning van minimaal één uur en maximaal twee uur, waarbij de hulpverlener zich naar de persoon met een handicap of zijn netwerk verplaatst;</w:t>
      </w:r>
    </w:p>
    <w:p w:rsidR="00000000" w:rsidDel="00000000" w:rsidP="00000000" w:rsidRDefault="00000000" w:rsidRPr="00000000" w14:paraId="0000005A">
      <w:pPr>
        <w:numPr>
          <w:ilvl w:val="0"/>
          <w:numId w:val="11"/>
        </w:numPr>
        <w:ind w:left="720" w:hanging="360"/>
        <w:rPr>
          <w:u w:val="none"/>
        </w:rPr>
      </w:pPr>
      <w:r w:rsidDel="00000000" w:rsidR="00000000" w:rsidRPr="00000000">
        <w:rPr>
          <w:rtl w:val="0"/>
        </w:rPr>
        <w:t xml:space="preserve">mobiele outreach: de kennisoverdracht van minimaal één uur en maximaal twee uur naar een groep van minimaal drie ondersteuners van personen met een handicap die behoefte hebben aan handicapspecifieke knowhow en waarbij de hulpverlener zich naar de ondersteuners verplaatst;</w:t>
      </w:r>
    </w:p>
    <w:p w:rsidR="00000000" w:rsidDel="00000000" w:rsidP="00000000" w:rsidRDefault="00000000" w:rsidRPr="00000000" w14:paraId="0000005B">
      <w:pPr>
        <w:numPr>
          <w:ilvl w:val="0"/>
          <w:numId w:val="11"/>
        </w:numPr>
        <w:ind w:left="720" w:hanging="360"/>
        <w:rPr>
          <w:u w:val="none"/>
        </w:rPr>
      </w:pPr>
      <w:r w:rsidDel="00000000" w:rsidR="00000000" w:rsidRPr="00000000">
        <w:rPr>
          <w:rtl w:val="0"/>
        </w:rPr>
        <w:t xml:space="preserve">verblijf: het verblijf met overnachting, met inbegrip van de opvang en ondersteuning gedurende de ochtend en de avonduren;</w:t>
      </w:r>
    </w:p>
    <w:p w:rsidR="00000000" w:rsidDel="00000000" w:rsidP="00000000" w:rsidRDefault="00000000" w:rsidRPr="00000000" w14:paraId="0000005C">
      <w:pPr>
        <w:numPr>
          <w:ilvl w:val="0"/>
          <w:numId w:val="11"/>
        </w:numPr>
        <w:ind w:left="720" w:hanging="360"/>
        <w:rPr>
          <w:u w:val="none"/>
        </w:rPr>
      </w:pPr>
      <w:r w:rsidDel="00000000" w:rsidR="00000000" w:rsidRPr="00000000">
        <w:rPr>
          <w:rtl w:val="0"/>
        </w:rPr>
        <w:t xml:space="preserve">groepsbegeleiding: de algemene psychosociale ondersteuning van minimaal één uur en maximaal twee uur van twee of meer personen met een handicap of hun netwerk</w:t>
      </w:r>
      <w:r w:rsidDel="00000000" w:rsidR="00000000" w:rsidRPr="00000000">
        <w:rPr>
          <w:rtl w:val="0"/>
        </w:rPr>
        <w:t xml:space="preserve">;</w:t>
      </w:r>
    </w:p>
    <w:p w:rsidR="00000000" w:rsidDel="00000000" w:rsidP="00000000" w:rsidRDefault="00000000" w:rsidRPr="00000000" w14:paraId="0000005D">
      <w:pPr>
        <w:numPr>
          <w:ilvl w:val="0"/>
          <w:numId w:val="11"/>
        </w:numPr>
        <w:ind w:left="720" w:hanging="360"/>
      </w:pPr>
      <w:r w:rsidDel="00000000" w:rsidR="00000000" w:rsidRPr="00000000">
        <w:rPr>
          <w:rtl w:val="0"/>
        </w:rPr>
        <w:t xml:space="preserve">outreach met ‘open invulling’ </w:t>
      </w:r>
      <w:r w:rsidDel="00000000" w:rsidR="00000000" w:rsidRPr="00000000">
        <w:rPr>
          <w:color w:val="0000ff"/>
          <w:rtl w:val="0"/>
        </w:rPr>
        <w:t xml:space="preserve">(specifiek voor de pilootfase)</w:t>
      </w:r>
      <w:r w:rsidDel="00000000" w:rsidR="00000000" w:rsidRPr="00000000">
        <w:rPr>
          <w:color w:val="404040"/>
          <w:rtl w:val="0"/>
        </w:rPr>
        <w:t xml:space="preserve">:</w:t>
      </w:r>
    </w:p>
    <w:p w:rsidR="00000000" w:rsidDel="00000000" w:rsidP="00000000" w:rsidRDefault="00000000" w:rsidRPr="00000000" w14:paraId="0000005E">
      <w:pPr>
        <w:ind w:left="720" w:firstLine="0"/>
        <w:rPr>
          <w:color w:val="3c4043"/>
        </w:rPr>
      </w:pPr>
      <w:r w:rsidDel="00000000" w:rsidR="00000000" w:rsidRPr="00000000">
        <w:rPr>
          <w:color w:val="3c4043"/>
          <w:rtl w:val="0"/>
        </w:rPr>
        <w:t xml:space="preserve">eigen invulling van de functies ambulante en mobiele outreach waarbij de beperking van kennisoverdracht naar een groep van minimaal 3 ondersteuners wordt losgelaten</w:t>
      </w:r>
      <w:r w:rsidDel="00000000" w:rsidR="00000000" w:rsidRPr="00000000">
        <w:rPr>
          <w:color w:val="3c4043"/>
          <w:rtl w:val="0"/>
        </w:rPr>
        <w:t xml:space="preserve">;</w:t>
      </w:r>
    </w:p>
    <w:p w:rsidR="00000000" w:rsidDel="00000000" w:rsidP="00000000" w:rsidRDefault="00000000" w:rsidRPr="00000000" w14:paraId="0000005F">
      <w:pPr>
        <w:ind w:left="720" w:firstLine="0"/>
        <w:rPr>
          <w:color w:val="3c4043"/>
        </w:rPr>
      </w:pPr>
      <w:r w:rsidDel="00000000" w:rsidR="00000000" w:rsidRPr="00000000">
        <w:rPr>
          <w:color w:val="3c4043"/>
          <w:rtl w:val="0"/>
        </w:rPr>
        <w:t xml:space="preserve">outreach gaat nog steeds uit van een niet-gebruiker gebonden ondersteuning;</w:t>
      </w:r>
    </w:p>
    <w:p w:rsidR="00000000" w:rsidDel="00000000" w:rsidP="00000000" w:rsidRDefault="00000000" w:rsidRPr="00000000" w14:paraId="00000060">
      <w:pPr>
        <w:numPr>
          <w:ilvl w:val="0"/>
          <w:numId w:val="11"/>
        </w:numPr>
        <w:ind w:left="720" w:hanging="360"/>
        <w:rPr>
          <w:color w:val="3c4043"/>
        </w:rPr>
      </w:pPr>
      <w:r w:rsidDel="00000000" w:rsidR="00000000" w:rsidRPr="00000000">
        <w:rPr>
          <w:color w:val="3c4043"/>
          <w:rtl w:val="0"/>
        </w:rPr>
        <w:t xml:space="preserve">open functie </w:t>
      </w:r>
      <w:r w:rsidDel="00000000" w:rsidR="00000000" w:rsidRPr="00000000">
        <w:rPr>
          <w:color w:val="0000ff"/>
          <w:rtl w:val="0"/>
        </w:rPr>
        <w:t xml:space="preserve">(specifiek voor de pilootfase)</w:t>
      </w:r>
      <w:r w:rsidDel="00000000" w:rsidR="00000000" w:rsidRPr="00000000">
        <w:rPr>
          <w:color w:val="404040"/>
          <w:rtl w:val="0"/>
        </w:rPr>
        <w:t xml:space="preserve">:</w:t>
      </w:r>
    </w:p>
    <w:p w:rsidR="00000000" w:rsidDel="00000000" w:rsidP="00000000" w:rsidRDefault="00000000" w:rsidRPr="00000000" w14:paraId="00000061">
      <w:pPr>
        <w:numPr>
          <w:ilvl w:val="1"/>
          <w:numId w:val="11"/>
        </w:numPr>
        <w:ind w:left="1440" w:hanging="360"/>
        <w:rPr>
          <w:color w:val="3c4043"/>
        </w:rPr>
      </w:pPr>
      <w:r w:rsidDel="00000000" w:rsidR="00000000" w:rsidRPr="00000000">
        <w:rPr>
          <w:color w:val="404040"/>
          <w:rtl w:val="0"/>
        </w:rPr>
        <w:t xml:space="preserve">D</w:t>
      </w:r>
      <w:r w:rsidDel="00000000" w:rsidR="00000000" w:rsidRPr="00000000">
        <w:rPr>
          <w:color w:val="3c4043"/>
          <w:rtl w:val="0"/>
        </w:rPr>
        <w:t xml:space="preserve">e open functie is ondersteuning verbonden aan een specifieke gebruiker, maar kan vrij ingevuld worden door de aanbieder in overleg met deze gebruiker.</w:t>
      </w:r>
    </w:p>
    <w:p w:rsidR="00000000" w:rsidDel="00000000" w:rsidP="00000000" w:rsidRDefault="00000000" w:rsidRPr="00000000" w14:paraId="00000062">
      <w:pPr>
        <w:numPr>
          <w:ilvl w:val="1"/>
          <w:numId w:val="11"/>
        </w:numPr>
        <w:ind w:left="1440" w:hanging="360"/>
        <w:rPr>
          <w:color w:val="3c4043"/>
          <w:u w:val="none"/>
        </w:rPr>
      </w:pPr>
      <w:r w:rsidDel="00000000" w:rsidR="00000000" w:rsidRPr="00000000">
        <w:rPr>
          <w:color w:val="3c4043"/>
          <w:rtl w:val="0"/>
        </w:rPr>
        <w:t xml:space="preserve">De concrete invulling van deze functie en het aantal punten dat daarvoor wordt aangerekend, wordt </w:t>
      </w:r>
      <w:r w:rsidDel="00000000" w:rsidR="00000000" w:rsidRPr="00000000">
        <w:rPr>
          <w:color w:val="3c4043"/>
          <w:rtl w:val="0"/>
        </w:rPr>
        <w:t xml:space="preserve">omstandig gemotiveerd,</w:t>
      </w:r>
      <w:r w:rsidDel="00000000" w:rsidR="00000000" w:rsidRPr="00000000">
        <w:rPr>
          <w:color w:val="3c4043"/>
          <w:rtl w:val="0"/>
        </w:rPr>
        <w:t xml:space="preserve"> zowel op niveau van de zorgaanbieder als op niveau van de individuele gebruiker.</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De ondersteuningsfunctie </w:t>
      </w:r>
      <w:r w:rsidDel="00000000" w:rsidR="00000000" w:rsidRPr="00000000">
        <w:rPr>
          <w:b w:val="1"/>
          <w:rtl w:val="0"/>
        </w:rPr>
        <w:t xml:space="preserve">individuele globale ondersteuning kan niet aangeboden worden </w:t>
      </w:r>
      <w:r w:rsidDel="00000000" w:rsidR="00000000" w:rsidRPr="00000000">
        <w:rPr>
          <w:rtl w:val="0"/>
        </w:rPr>
        <w:t xml:space="preserve">in de pilootfase.</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Style w:val="Heading3"/>
        <w:rPr/>
      </w:pPr>
      <w:bookmarkStart w:colFirst="0" w:colLast="0" w:name="_31ff78z71o1z" w:id="7"/>
      <w:bookmarkEnd w:id="7"/>
      <w:r w:rsidDel="00000000" w:rsidR="00000000" w:rsidRPr="00000000">
        <w:rPr>
          <w:rtl w:val="0"/>
        </w:rPr>
        <w:t xml:space="preserve">2.4.2 Gemotiveerde en tijdelijke afwijking op de grens van maximum 8 punten</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De individuele zorgvrager heeft binnen de pilootfase de mogelijkheid om tijdelijk en gericht gebruik te maken van meer dan 8 punten, en dat tot maximaal 12 punten. Dat verruimd gebruik door individuele zorgvragers moet worden gemotiveerd door de RTH-aanbieder.</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3"/>
        <w:rPr/>
      </w:pPr>
      <w:bookmarkStart w:colFirst="0" w:colLast="0" w:name="_9xlxzrcbwmjs" w:id="8"/>
      <w:bookmarkEnd w:id="8"/>
      <w:r w:rsidDel="00000000" w:rsidR="00000000" w:rsidRPr="00000000">
        <w:rPr>
          <w:rtl w:val="0"/>
        </w:rPr>
      </w:r>
    </w:p>
    <w:p w:rsidR="00000000" w:rsidDel="00000000" w:rsidP="00000000" w:rsidRDefault="00000000" w:rsidRPr="00000000" w14:paraId="0000006B">
      <w:pPr>
        <w:pStyle w:val="Heading3"/>
        <w:rPr/>
      </w:pPr>
      <w:bookmarkStart w:colFirst="0" w:colLast="0" w:name="_4kqllxl68lvl" w:id="9"/>
      <w:bookmarkEnd w:id="9"/>
      <w:r w:rsidDel="00000000" w:rsidR="00000000" w:rsidRPr="00000000">
        <w:rPr>
          <w:rtl w:val="0"/>
        </w:rPr>
      </w:r>
    </w:p>
    <w:p w:rsidR="00000000" w:rsidDel="00000000" w:rsidP="00000000" w:rsidRDefault="00000000" w:rsidRPr="00000000" w14:paraId="0000006C">
      <w:pPr>
        <w:pStyle w:val="Heading3"/>
        <w:rPr/>
      </w:pPr>
      <w:bookmarkStart w:colFirst="0" w:colLast="0" w:name="_27mm5qeknx1t" w:id="10"/>
      <w:bookmarkEnd w:id="10"/>
      <w:r w:rsidDel="00000000" w:rsidR="00000000" w:rsidRPr="00000000">
        <w:rPr>
          <w:rtl w:val="0"/>
        </w:rPr>
        <w:t xml:space="preserve">2.4.3 Een individueel plan voor </w:t>
      </w:r>
      <w:r w:rsidDel="00000000" w:rsidR="00000000" w:rsidRPr="00000000">
        <w:rPr>
          <w:rtl w:val="0"/>
        </w:rPr>
        <w:t xml:space="preserve">langlopende, complexere trajecten</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Voor </w:t>
      </w:r>
      <w:r w:rsidDel="00000000" w:rsidR="00000000" w:rsidRPr="00000000">
        <w:rPr>
          <w:rtl w:val="0"/>
        </w:rPr>
        <w:t xml:space="preserve">langer durende en voor complexere </w:t>
      </w:r>
      <w:r w:rsidDel="00000000" w:rsidR="00000000" w:rsidRPr="00000000">
        <w:rPr>
          <w:rtl w:val="0"/>
        </w:rPr>
        <w:t xml:space="preserve">RTH-trajecten stelt de initiatiefnemer een individueel plan op in onderling overleg met de persoon met een (vermoeden van) handicap en zijn netwerk en in samenwerking met andere betrokken organisaties.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Als eerder al een (ondersteunings- of zorg)plan werd opgemaakt voor de betrokken zorgvrager, dan wordt dat zoveel mogelijk als vertrekpunt genomen.</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In het plan wordt verduidelijkt:</w:t>
      </w:r>
    </w:p>
    <w:p w:rsidR="00000000" w:rsidDel="00000000" w:rsidP="00000000" w:rsidRDefault="00000000" w:rsidRPr="00000000" w14:paraId="00000073">
      <w:pPr>
        <w:numPr>
          <w:ilvl w:val="0"/>
          <w:numId w:val="12"/>
        </w:numPr>
        <w:ind w:left="720" w:hanging="360"/>
        <w:rPr>
          <w:u w:val="none"/>
        </w:rPr>
      </w:pPr>
      <w:r w:rsidDel="00000000" w:rsidR="00000000" w:rsidRPr="00000000">
        <w:rPr>
          <w:rtl w:val="0"/>
        </w:rPr>
        <w:t xml:space="preserve">hoe de rechtstreeks toegankelijke ondersteuning zal tegemoet komen aan de vragen en de noden van de persoon met een (vermoeden van) handicap; </w:t>
      </w:r>
    </w:p>
    <w:p w:rsidR="00000000" w:rsidDel="00000000" w:rsidP="00000000" w:rsidRDefault="00000000" w:rsidRPr="00000000" w14:paraId="00000074">
      <w:pPr>
        <w:numPr>
          <w:ilvl w:val="0"/>
          <w:numId w:val="12"/>
        </w:numPr>
        <w:ind w:left="720" w:hanging="360"/>
        <w:rPr>
          <w:u w:val="none"/>
        </w:rPr>
      </w:pPr>
      <w:r w:rsidDel="00000000" w:rsidR="00000000" w:rsidRPr="00000000">
        <w:rPr>
          <w:rtl w:val="0"/>
        </w:rPr>
        <w:t xml:space="preserve">hoe de rechtstreeks toegankelijke ondersteuning wordt afgestemd en gecoördineerd met andere (niet-VAPH)-ondersteuning;</w:t>
      </w:r>
    </w:p>
    <w:p w:rsidR="00000000" w:rsidDel="00000000" w:rsidP="00000000" w:rsidRDefault="00000000" w:rsidRPr="00000000" w14:paraId="00000075">
      <w:pPr>
        <w:numPr>
          <w:ilvl w:val="0"/>
          <w:numId w:val="12"/>
        </w:numPr>
        <w:ind w:left="720" w:hanging="360"/>
        <w:rPr>
          <w:u w:val="none"/>
        </w:rPr>
      </w:pPr>
      <w:r w:rsidDel="00000000" w:rsidR="00000000" w:rsidRPr="00000000">
        <w:rPr>
          <w:rtl w:val="0"/>
        </w:rPr>
        <w:t xml:space="preserve">hoe de nodige continuïteit van zorg wordt gerealiseerd, zowel bij de start als na afloop van de rechtstreeks toegankelijke hulp.</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Dit plan kan mee garanderen dat de persoon met een (vermoeden van) handicap zelf de regie van zijn ondersteuning in eigen handen heeft. </w:t>
      </w:r>
      <w:r w:rsidDel="00000000" w:rsidR="00000000" w:rsidRPr="00000000">
        <w:rPr>
          <w:rtl w:val="0"/>
        </w:rPr>
        <w:t xml:space="preserve">Hij is dan ook de eigenaar van het plan en kan het plan ook na afloop van de RTH verder gebruiken</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Voor beperkte en korte ondersteuningstrajecten kan de initiatiefnemer op niveau van de organisatie motiveren hoe optimaal vraaggericht en flexibel wordt gewerkt.</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pStyle w:val="Heading1"/>
        <w:rPr/>
      </w:pPr>
      <w:bookmarkStart w:colFirst="0" w:colLast="0" w:name="_hkjr1tojxvvg" w:id="11"/>
      <w:bookmarkEnd w:id="11"/>
      <w:r w:rsidDel="00000000" w:rsidR="00000000" w:rsidRPr="00000000">
        <w:rPr>
          <w:rtl w:val="0"/>
        </w:rPr>
        <w:t xml:space="preserve">3. Deelname aan de pilootfase</w:t>
      </w:r>
    </w:p>
    <w:p w:rsidR="00000000" w:rsidDel="00000000" w:rsidP="00000000" w:rsidRDefault="00000000" w:rsidRPr="00000000" w14:paraId="0000007C">
      <w:pPr>
        <w:spacing w:after="240" w:before="240" w:lineRule="auto"/>
        <w:rPr/>
      </w:pPr>
      <w:r w:rsidDel="00000000" w:rsidR="00000000" w:rsidRPr="00000000">
        <w:rPr>
          <w:rtl w:val="0"/>
        </w:rPr>
        <w:t xml:space="preserve">De pilootfase voor het ontwikkelen en uitproberen van andere vormen van rechtstreeks toegankelijke hulp zal gedurende het hele jaar 2023 lopen. Om deel te kunnen nemen aan de pilootfase, en aanspraak te maken op extra middelen, moeten initiatiefnemers een aanvraag indienen, die zowel inhoudelijk als formeel beoordeeld zal worden. </w:t>
      </w:r>
    </w:p>
    <w:p w:rsidR="00000000" w:rsidDel="00000000" w:rsidP="00000000" w:rsidRDefault="00000000" w:rsidRPr="00000000" w14:paraId="0000007D">
      <w:pPr>
        <w:spacing w:after="240" w:before="240" w:lineRule="auto"/>
        <w:rPr/>
      </w:pPr>
      <w:r w:rsidDel="00000000" w:rsidR="00000000" w:rsidRPr="00000000">
        <w:rPr>
          <w:rtl w:val="0"/>
        </w:rPr>
        <w:t xml:space="preserve">Elke aanvraag voor een tijdelijke erkenning ikv de pilootfase RTH moet minstens 35 punten bedragen. Dit omwille van de organisatorische haalbaarheid. </w:t>
      </w:r>
    </w:p>
    <w:p w:rsidR="00000000" w:rsidDel="00000000" w:rsidP="00000000" w:rsidRDefault="00000000" w:rsidRPr="00000000" w14:paraId="0000007E">
      <w:pPr>
        <w:spacing w:after="240" w:before="240" w:lineRule="auto"/>
        <w:rPr/>
      </w:pPr>
      <w:r w:rsidDel="00000000" w:rsidR="00000000" w:rsidRPr="00000000">
        <w:rPr>
          <w:rtl w:val="0"/>
        </w:rPr>
        <w:t xml:space="preserve">Belangrijk:</w:t>
      </w:r>
    </w:p>
    <w:p w:rsidR="00000000" w:rsidDel="00000000" w:rsidP="00000000" w:rsidRDefault="00000000" w:rsidRPr="00000000" w14:paraId="0000007F">
      <w:pPr>
        <w:numPr>
          <w:ilvl w:val="0"/>
          <w:numId w:val="5"/>
        </w:numPr>
        <w:spacing w:after="0" w:afterAutospacing="0" w:before="240" w:lineRule="auto"/>
        <w:ind w:left="720" w:hanging="360"/>
        <w:rPr>
          <w:u w:val="none"/>
        </w:rPr>
      </w:pPr>
      <w:r w:rsidDel="00000000" w:rsidR="00000000" w:rsidRPr="00000000">
        <w:rPr>
          <w:rtl w:val="0"/>
        </w:rPr>
        <w:t xml:space="preserve">Meerdere organisaties kunnen samen een initiatief nemen. Het onderling uitwisselen van punten kan echter niet. Elke organisatie dient dus zelf een aanvraag tot tijdelijke erkenning ikv de pilootfase in te dienen. </w:t>
      </w:r>
    </w:p>
    <w:p w:rsidR="00000000" w:rsidDel="00000000" w:rsidP="00000000" w:rsidRDefault="00000000" w:rsidRPr="00000000" w14:paraId="00000080">
      <w:pPr>
        <w:numPr>
          <w:ilvl w:val="0"/>
          <w:numId w:val="5"/>
        </w:numPr>
        <w:spacing w:after="240" w:before="0" w:beforeAutospacing="0" w:lineRule="auto"/>
        <w:ind w:left="720" w:hanging="360"/>
        <w:rPr>
          <w:u w:val="none"/>
        </w:rPr>
      </w:pPr>
      <w:r w:rsidDel="00000000" w:rsidR="00000000" w:rsidRPr="00000000">
        <w:rPr>
          <w:rtl w:val="0"/>
        </w:rPr>
        <w:t xml:space="preserve">Eenzelfde organisatie kan meerdere initiatieven indienen. Om bij de opvolging van de projecten goed de resultaten en effecten in kaart te kunnen brengen en te kunnen beoordelen, moeten onderscheiden projecten apart ingediend worden, ook al worden ze door een zelfde organisatie genomen.</w:t>
      </w:r>
      <w:r w:rsidDel="00000000" w:rsidR="00000000" w:rsidRPr="00000000">
        <w:rPr>
          <w:rtl w:val="0"/>
        </w:rPr>
      </w:r>
    </w:p>
    <w:p w:rsidR="00000000" w:rsidDel="00000000" w:rsidP="00000000" w:rsidRDefault="00000000" w:rsidRPr="00000000" w14:paraId="00000081">
      <w:pPr>
        <w:pStyle w:val="Heading2"/>
        <w:rPr/>
      </w:pPr>
      <w:bookmarkStart w:colFirst="0" w:colLast="0" w:name="_957km2x4283f" w:id="12"/>
      <w:bookmarkEnd w:id="12"/>
      <w:r w:rsidDel="00000000" w:rsidR="00000000" w:rsidRPr="00000000">
        <w:rPr>
          <w:rtl w:val="0"/>
        </w:rPr>
        <w:t xml:space="preserve">3.1 Een gemotiveerde aanvraag indienen</w:t>
      </w:r>
    </w:p>
    <w:p w:rsidR="00000000" w:rsidDel="00000000" w:rsidP="00000000" w:rsidRDefault="00000000" w:rsidRPr="00000000" w14:paraId="00000082">
      <w:pPr>
        <w:spacing w:after="240" w:before="240" w:lineRule="auto"/>
        <w:rPr/>
      </w:pPr>
      <w:r w:rsidDel="00000000" w:rsidR="00000000" w:rsidRPr="00000000">
        <w:rPr>
          <w:rtl w:val="0"/>
        </w:rPr>
        <w:t xml:space="preserve">Aanvragen kunnen ingediend worden vanaf </w:t>
      </w:r>
      <w:r w:rsidDel="00000000" w:rsidR="00000000" w:rsidRPr="00000000">
        <w:rPr>
          <w:rtl w:val="0"/>
        </w:rPr>
        <w:t xml:space="preserve">20 september 2022</w:t>
      </w:r>
      <w:r w:rsidDel="00000000" w:rsidR="00000000" w:rsidRPr="00000000">
        <w:rPr>
          <w:rtl w:val="0"/>
        </w:rPr>
        <w:t xml:space="preserve"> en tot en met 9 november 2022. </w:t>
      </w:r>
    </w:p>
    <w:p w:rsidR="00000000" w:rsidDel="00000000" w:rsidP="00000000" w:rsidRDefault="00000000" w:rsidRPr="00000000" w14:paraId="00000083">
      <w:pPr>
        <w:spacing w:after="240" w:before="240" w:lineRule="auto"/>
        <w:rPr/>
      </w:pPr>
      <w:r w:rsidDel="00000000" w:rsidR="00000000" w:rsidRPr="00000000">
        <w:rPr>
          <w:rtl w:val="0"/>
        </w:rPr>
        <w:t xml:space="preserve">Het </w:t>
      </w:r>
      <w:hyperlink r:id="rId6">
        <w:r w:rsidDel="00000000" w:rsidR="00000000" w:rsidRPr="00000000">
          <w:rPr>
            <w:color w:val="1155cc"/>
            <w:u w:val="single"/>
            <w:rtl w:val="0"/>
          </w:rPr>
          <w:t xml:space="preserve">aanvraagformulier</w:t>
        </w:r>
      </w:hyperlink>
      <w:r w:rsidDel="00000000" w:rsidR="00000000" w:rsidRPr="00000000">
        <w:rPr>
          <w:rtl w:val="0"/>
        </w:rPr>
        <w:t xml:space="preserve"> moet online ingevuld worden.</w:t>
      </w:r>
    </w:p>
    <w:p w:rsidR="00000000" w:rsidDel="00000000" w:rsidP="00000000" w:rsidRDefault="00000000" w:rsidRPr="00000000" w14:paraId="00000084">
      <w:pPr>
        <w:spacing w:after="240" w:before="240" w:lineRule="auto"/>
        <w:rPr/>
      </w:pPr>
      <w:r w:rsidDel="00000000" w:rsidR="00000000" w:rsidRPr="00000000">
        <w:rPr>
          <w:rtl w:val="0"/>
        </w:rPr>
        <w:t xml:space="preserve">In het kader van deze oproep kunnen ook organisaties die nog niet erkend zijn door het VAPH (als vergunde zorgaanbieder of als MFC) een aanvraag indienen. De aanvraag bestaat daardoor uit twee delen: enerzijds een aanvraag tot erkenning als aanbieder RTH pilootfase, en anderzijds een inhoudelijke omschrijving van het te ontwikkelen aanbod.</w:t>
      </w:r>
    </w:p>
    <w:p w:rsidR="00000000" w:rsidDel="00000000" w:rsidP="00000000" w:rsidRDefault="00000000" w:rsidRPr="00000000" w14:paraId="00000085">
      <w:pPr>
        <w:pStyle w:val="Heading3"/>
        <w:rPr/>
      </w:pPr>
      <w:bookmarkStart w:colFirst="0" w:colLast="0" w:name="_xd4kjo3gi2xq" w:id="13"/>
      <w:bookmarkEnd w:id="13"/>
      <w:r w:rsidDel="00000000" w:rsidR="00000000" w:rsidRPr="00000000">
        <w:rPr>
          <w:rtl w:val="0"/>
        </w:rPr>
        <w:t xml:space="preserve">3.1.1 Aanvraag tot tijdelijke erkenning als aanbieder RTH in het kader van de pilootfase RTH</w:t>
      </w:r>
    </w:p>
    <w:p w:rsidR="00000000" w:rsidDel="00000000" w:rsidP="00000000" w:rsidRDefault="00000000" w:rsidRPr="00000000" w14:paraId="00000086">
      <w:pPr>
        <w:spacing w:after="240" w:before="240" w:lineRule="auto"/>
        <w:rPr/>
      </w:pPr>
      <w:r w:rsidDel="00000000" w:rsidR="00000000" w:rsidRPr="00000000">
        <w:rPr>
          <w:rtl w:val="0"/>
        </w:rPr>
        <w:t xml:space="preserve">Alle kandidaat</w:t>
      </w:r>
      <w:r w:rsidDel="00000000" w:rsidR="00000000" w:rsidRPr="00000000">
        <w:rPr>
          <w:rtl w:val="0"/>
        </w:rPr>
        <w:t xml:space="preserve">-initiatiefnemers</w:t>
      </w:r>
      <w:r w:rsidDel="00000000" w:rsidR="00000000" w:rsidRPr="00000000">
        <w:rPr>
          <w:rtl w:val="0"/>
        </w:rPr>
        <w:t xml:space="preserve"> stellen de vraag tot tijdelijke erkenning als aanbieder RTH in het kader van de pilootfase RTH. De informatie die nodig is om de aanvraag te beoordelen, is anders naargelang de huidige erkenningssituatie van de initiatiefnemer:</w:t>
      </w:r>
    </w:p>
    <w:p w:rsidR="00000000" w:rsidDel="00000000" w:rsidP="00000000" w:rsidRDefault="00000000" w:rsidRPr="00000000" w14:paraId="00000087">
      <w:pPr>
        <w:rPr/>
      </w:pPr>
      <w:r w:rsidDel="00000000" w:rsidR="00000000" w:rsidRPr="00000000">
        <w:rPr>
          <w:b w:val="1"/>
          <w:rtl w:val="0"/>
        </w:rPr>
        <w:t xml:space="preserve">Initiatiefnemers die al</w:t>
      </w:r>
      <w:r w:rsidDel="00000000" w:rsidR="00000000" w:rsidRPr="00000000">
        <w:rPr>
          <w:rtl w:val="0"/>
        </w:rPr>
        <w:t xml:space="preserve"> door het VAPH erkend zijn als </w:t>
      </w:r>
      <w:r w:rsidDel="00000000" w:rsidR="00000000" w:rsidRPr="00000000">
        <w:rPr>
          <w:rtl w:val="0"/>
        </w:rPr>
        <w:t xml:space="preserve">MFC</w:t>
      </w:r>
      <w:r w:rsidDel="00000000" w:rsidR="00000000" w:rsidRPr="00000000">
        <w:rPr>
          <w:rtl w:val="0"/>
        </w:rPr>
        <w:t xml:space="preserve"> of vergund als VZA en ook al </w:t>
      </w:r>
      <w:r w:rsidDel="00000000" w:rsidR="00000000" w:rsidRPr="00000000">
        <w:rPr>
          <w:b w:val="1"/>
          <w:rtl w:val="0"/>
        </w:rPr>
        <w:t xml:space="preserve">RTH aanbieden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8">
      <w:pPr>
        <w:numPr>
          <w:ilvl w:val="0"/>
          <w:numId w:val="13"/>
        </w:numPr>
        <w:ind w:left="720" w:hanging="360"/>
        <w:rPr>
          <w:u w:val="none"/>
        </w:rPr>
      </w:pPr>
      <w:r w:rsidDel="00000000" w:rsidR="00000000" w:rsidRPr="00000000">
        <w:rPr>
          <w:rtl w:val="0"/>
        </w:rPr>
        <w:t xml:space="preserve">vragen een bijkomende </w:t>
      </w:r>
      <w:r w:rsidDel="00000000" w:rsidR="00000000" w:rsidRPr="00000000">
        <w:rPr>
          <w:rtl w:val="0"/>
        </w:rPr>
        <w:t xml:space="preserve">erkenning</w:t>
      </w:r>
      <w:r w:rsidDel="00000000" w:rsidR="00000000" w:rsidRPr="00000000">
        <w:rPr>
          <w:rtl w:val="0"/>
        </w:rPr>
        <w:t xml:space="preserve"> aan om RTH aan te bieden in het kader van de pilootfase;</w:t>
      </w:r>
    </w:p>
    <w:p w:rsidR="00000000" w:rsidDel="00000000" w:rsidP="00000000" w:rsidRDefault="00000000" w:rsidRPr="00000000" w14:paraId="00000089">
      <w:pPr>
        <w:numPr>
          <w:ilvl w:val="0"/>
          <w:numId w:val="13"/>
        </w:numPr>
        <w:ind w:left="720" w:hanging="360"/>
        <w:rPr>
          <w:u w:val="none"/>
        </w:rPr>
      </w:pPr>
      <w:r w:rsidDel="00000000" w:rsidR="00000000" w:rsidRPr="00000000">
        <w:rPr>
          <w:rtl w:val="0"/>
        </w:rPr>
        <w:t xml:space="preserve">specificeren in de aanvraag hoeveel</w:t>
      </w:r>
      <w:r w:rsidDel="00000000" w:rsidR="00000000" w:rsidRPr="00000000">
        <w:rPr>
          <w:rtl w:val="0"/>
        </w:rPr>
        <w:t xml:space="preserve"> bijkomende</w:t>
      </w:r>
      <w:r w:rsidDel="00000000" w:rsidR="00000000" w:rsidRPr="00000000">
        <w:rPr>
          <w:rtl w:val="0"/>
        </w:rPr>
        <w:t xml:space="preserve"> capaciteit RTH gevraagd wordt in functie van inze</w:t>
      </w:r>
      <w:r w:rsidDel="00000000" w:rsidR="00000000" w:rsidRPr="00000000">
        <w:rPr>
          <w:rtl w:val="0"/>
        </w:rPr>
        <w:t xml:space="preserve">t in </w:t>
      </w:r>
      <w:r w:rsidDel="00000000" w:rsidR="00000000" w:rsidRPr="00000000">
        <w:rPr>
          <w:rtl w:val="0"/>
        </w:rPr>
        <w:t xml:space="preserve">de pilootfase (minimaal 35 punten).</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Initiatiefnemers die al erkend zijn als MFC of vergund als VZA maar nog geen RTH aanbieden</w:t>
      </w:r>
      <w:r w:rsidDel="00000000" w:rsidR="00000000" w:rsidRPr="00000000">
        <w:rPr>
          <w:rtl w:val="0"/>
        </w:rPr>
        <w:t xml:space="preserve">:</w:t>
      </w:r>
    </w:p>
    <w:p w:rsidR="00000000" w:rsidDel="00000000" w:rsidP="00000000" w:rsidRDefault="00000000" w:rsidRPr="00000000" w14:paraId="0000008C">
      <w:pPr>
        <w:numPr>
          <w:ilvl w:val="0"/>
          <w:numId w:val="16"/>
        </w:numPr>
        <w:ind w:left="720" w:hanging="360"/>
        <w:rPr>
          <w:u w:val="none"/>
        </w:rPr>
      </w:pPr>
      <w:r w:rsidDel="00000000" w:rsidR="00000000" w:rsidRPr="00000000">
        <w:rPr>
          <w:rtl w:val="0"/>
        </w:rPr>
        <w:t xml:space="preserve">vragen een erkenning aan om RTH aan te bieden in het kader van de pilootfase;</w:t>
      </w:r>
    </w:p>
    <w:p w:rsidR="00000000" w:rsidDel="00000000" w:rsidP="00000000" w:rsidRDefault="00000000" w:rsidRPr="00000000" w14:paraId="0000008D">
      <w:pPr>
        <w:numPr>
          <w:ilvl w:val="0"/>
          <w:numId w:val="16"/>
        </w:numPr>
        <w:ind w:left="720" w:hanging="360"/>
      </w:pPr>
      <w:r w:rsidDel="00000000" w:rsidR="00000000" w:rsidRPr="00000000">
        <w:rPr>
          <w:rtl w:val="0"/>
        </w:rPr>
        <w:t xml:space="preserve">specificeren in de aanvraag hoeveel</w:t>
      </w:r>
      <w:r w:rsidDel="00000000" w:rsidR="00000000" w:rsidRPr="00000000">
        <w:rPr>
          <w:rtl w:val="0"/>
        </w:rPr>
        <w:t xml:space="preserve"> capaciteit RTH</w:t>
      </w:r>
      <w:r w:rsidDel="00000000" w:rsidR="00000000" w:rsidRPr="00000000">
        <w:rPr>
          <w:rtl w:val="0"/>
        </w:rPr>
        <w:t xml:space="preserve"> (minimaal 35 punten!) gevraagd wordt in functie van inzet in de pilootfase. </w:t>
      </w:r>
    </w:p>
    <w:p w:rsidR="00000000" w:rsidDel="00000000" w:rsidP="00000000" w:rsidRDefault="00000000" w:rsidRPr="00000000" w14:paraId="0000008E">
      <w:pPr>
        <w:ind w:left="720" w:firstLine="0"/>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Initiatiefnemers die bij het VAPH geregistreerd zijn als ouderinitiatief:</w:t>
      </w:r>
    </w:p>
    <w:p w:rsidR="00000000" w:rsidDel="00000000" w:rsidP="00000000" w:rsidRDefault="00000000" w:rsidRPr="00000000" w14:paraId="00000090">
      <w:pPr>
        <w:numPr>
          <w:ilvl w:val="0"/>
          <w:numId w:val="16"/>
        </w:numPr>
        <w:ind w:left="720" w:hanging="360"/>
      </w:pPr>
      <w:r w:rsidDel="00000000" w:rsidR="00000000" w:rsidRPr="00000000">
        <w:rPr>
          <w:rtl w:val="0"/>
        </w:rPr>
        <w:t xml:space="preserve">vragen een erkenning aan om RTH aan te bieden in het kader van de pilootfase;</w:t>
      </w:r>
    </w:p>
    <w:p w:rsidR="00000000" w:rsidDel="00000000" w:rsidP="00000000" w:rsidRDefault="00000000" w:rsidRPr="00000000" w14:paraId="00000091">
      <w:pPr>
        <w:numPr>
          <w:ilvl w:val="0"/>
          <w:numId w:val="16"/>
        </w:numPr>
        <w:ind w:left="720" w:hanging="360"/>
      </w:pPr>
      <w:r w:rsidDel="00000000" w:rsidR="00000000" w:rsidRPr="00000000">
        <w:rPr>
          <w:rtl w:val="0"/>
        </w:rPr>
        <w:t xml:space="preserve">specificeren in de aanvraag hoeveel</w:t>
      </w:r>
      <w:r w:rsidDel="00000000" w:rsidR="00000000" w:rsidRPr="00000000">
        <w:rPr>
          <w:rtl w:val="0"/>
        </w:rPr>
        <w:t xml:space="preserve"> capaciteit RTH</w:t>
      </w:r>
      <w:r w:rsidDel="00000000" w:rsidR="00000000" w:rsidRPr="00000000">
        <w:rPr>
          <w:rtl w:val="0"/>
        </w:rPr>
        <w:t xml:space="preserve"> (minimaal 35 punten!) gevraagd wordt in functie van inzet in de pilootfase. </w:t>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b w:val="1"/>
          <w:rtl w:val="0"/>
        </w:rPr>
        <w:t xml:space="preserve">Initiatiefnemers die bij het VAPH geregistreerd zijn als groenezorginitiatief:</w:t>
      </w:r>
    </w:p>
    <w:p w:rsidR="00000000" w:rsidDel="00000000" w:rsidP="00000000" w:rsidRDefault="00000000" w:rsidRPr="00000000" w14:paraId="00000094">
      <w:pPr>
        <w:numPr>
          <w:ilvl w:val="0"/>
          <w:numId w:val="16"/>
        </w:numPr>
        <w:ind w:left="720" w:hanging="360"/>
      </w:pPr>
      <w:r w:rsidDel="00000000" w:rsidR="00000000" w:rsidRPr="00000000">
        <w:rPr>
          <w:rtl w:val="0"/>
        </w:rPr>
        <w:t xml:space="preserve">vragen een erkenning aan om RTH aan te bieden in het kader van de pilootfase;</w:t>
      </w:r>
    </w:p>
    <w:p w:rsidR="00000000" w:rsidDel="00000000" w:rsidP="00000000" w:rsidRDefault="00000000" w:rsidRPr="00000000" w14:paraId="00000095">
      <w:pPr>
        <w:numPr>
          <w:ilvl w:val="0"/>
          <w:numId w:val="16"/>
        </w:numPr>
        <w:ind w:left="720" w:hanging="360"/>
      </w:pPr>
      <w:r w:rsidDel="00000000" w:rsidR="00000000" w:rsidRPr="00000000">
        <w:rPr>
          <w:rtl w:val="0"/>
        </w:rPr>
        <w:t xml:space="preserve">leveren in de aanvraag tot erkenning het </w:t>
      </w:r>
      <w:r w:rsidDel="00000000" w:rsidR="00000000" w:rsidRPr="00000000">
        <w:rPr>
          <w:rtl w:val="0"/>
        </w:rPr>
        <w:t xml:space="preserve">bewijs dat de organisatie de nodige handicapspecifieke kennis en deskundigheid kan inzetten</w:t>
      </w:r>
      <w:r w:rsidDel="00000000" w:rsidR="00000000" w:rsidRPr="00000000">
        <w:rPr>
          <w:rtl w:val="0"/>
        </w:rPr>
        <w:t xml:space="preserve">;</w:t>
      </w:r>
    </w:p>
    <w:p w:rsidR="00000000" w:rsidDel="00000000" w:rsidP="00000000" w:rsidRDefault="00000000" w:rsidRPr="00000000" w14:paraId="00000096">
      <w:pPr>
        <w:numPr>
          <w:ilvl w:val="0"/>
          <w:numId w:val="16"/>
        </w:numPr>
        <w:ind w:left="720" w:hanging="360"/>
      </w:pPr>
      <w:r w:rsidDel="00000000" w:rsidR="00000000" w:rsidRPr="00000000">
        <w:rPr>
          <w:rtl w:val="0"/>
        </w:rPr>
        <w:t xml:space="preserve">leveren in de aanvraag het </w:t>
      </w:r>
      <w:r w:rsidDel="00000000" w:rsidR="00000000" w:rsidRPr="00000000">
        <w:rPr>
          <w:rtl w:val="0"/>
        </w:rPr>
        <w:t xml:space="preserve">bewijs dat de organisatie </w:t>
      </w:r>
      <w:r w:rsidDel="00000000" w:rsidR="00000000" w:rsidRPr="00000000">
        <w:rPr>
          <w:rtl w:val="0"/>
        </w:rPr>
        <w:t xml:space="preserve">i</w:t>
      </w:r>
      <w:r w:rsidDel="00000000" w:rsidR="00000000" w:rsidRPr="00000000">
        <w:rPr>
          <w:rtl w:val="0"/>
        </w:rPr>
        <w:t xml:space="preserve">s</w:t>
      </w:r>
      <w:r w:rsidDel="00000000" w:rsidR="00000000" w:rsidRPr="00000000">
        <w:rPr>
          <w:rtl w:val="0"/>
        </w:rPr>
        <w:t xml:space="preserve"> opgericht als privaatrechtelijke vereniging met rechtspersoonlijkheid waarvoor het bij wet verboden is hun leden een vermogensvoordeel te bezorgen of als een vennootschap met rechtspersoonlijkheid en met een sociaal oogmerk of door ondergeschikt bestuur zoals een provincie, een gemeente, een intercommunale van gemeenten of een openbaar centrum voor maatschappelijk welzijn</w:t>
      </w:r>
    </w:p>
    <w:p w:rsidR="00000000" w:rsidDel="00000000" w:rsidP="00000000" w:rsidRDefault="00000000" w:rsidRPr="00000000" w14:paraId="00000097">
      <w:pPr>
        <w:numPr>
          <w:ilvl w:val="0"/>
          <w:numId w:val="16"/>
        </w:numPr>
        <w:ind w:left="720" w:hanging="360"/>
      </w:pPr>
      <w:r w:rsidDel="00000000" w:rsidR="00000000" w:rsidRPr="00000000">
        <w:rPr>
          <w:rtl w:val="0"/>
        </w:rPr>
        <w:t xml:space="preserve">leveren het bewijs dat in de statuten ten minste het bieden van ondersteuning aan personen met een handicap als doelstelling is opgenomen</w:t>
      </w:r>
      <w:r w:rsidDel="00000000" w:rsidR="00000000" w:rsidRPr="00000000">
        <w:rPr>
          <w:rtl w:val="0"/>
        </w:rPr>
      </w:r>
    </w:p>
    <w:p w:rsidR="00000000" w:rsidDel="00000000" w:rsidP="00000000" w:rsidRDefault="00000000" w:rsidRPr="00000000" w14:paraId="00000098">
      <w:pPr>
        <w:numPr>
          <w:ilvl w:val="0"/>
          <w:numId w:val="16"/>
        </w:numPr>
        <w:ind w:left="720" w:hanging="360"/>
      </w:pPr>
      <w:r w:rsidDel="00000000" w:rsidR="00000000" w:rsidRPr="00000000">
        <w:rPr>
          <w:rtl w:val="0"/>
        </w:rPr>
        <w:t xml:space="preserve">specificeren in de aanvraag hoeveel</w:t>
      </w:r>
      <w:r w:rsidDel="00000000" w:rsidR="00000000" w:rsidRPr="00000000">
        <w:rPr>
          <w:rtl w:val="0"/>
        </w:rPr>
        <w:t xml:space="preserve"> capaciteit RTH</w:t>
      </w:r>
      <w:r w:rsidDel="00000000" w:rsidR="00000000" w:rsidRPr="00000000">
        <w:rPr>
          <w:rtl w:val="0"/>
        </w:rPr>
        <w:t xml:space="preserve"> (minimaal 35 punten!) gevraagd wordt in functie van inzet in de pilootfase. </w:t>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pPr>
      <w:r w:rsidDel="00000000" w:rsidR="00000000" w:rsidRPr="00000000">
        <w:rPr>
          <w:b w:val="1"/>
          <w:rtl w:val="0"/>
        </w:rPr>
        <w:t xml:space="preserve">Alle andere initiatiefnemers</w:t>
      </w:r>
      <w:r w:rsidDel="00000000" w:rsidR="00000000" w:rsidRPr="00000000">
        <w:rPr>
          <w:rtl w:val="0"/>
        </w:rPr>
        <w:t xml:space="preserve">:</w:t>
      </w:r>
    </w:p>
    <w:p w:rsidR="00000000" w:rsidDel="00000000" w:rsidP="00000000" w:rsidRDefault="00000000" w:rsidRPr="00000000" w14:paraId="0000009B">
      <w:pPr>
        <w:numPr>
          <w:ilvl w:val="0"/>
          <w:numId w:val="17"/>
        </w:numPr>
        <w:ind w:left="720" w:hanging="360"/>
        <w:rPr>
          <w:u w:val="none"/>
        </w:rPr>
      </w:pPr>
      <w:r w:rsidDel="00000000" w:rsidR="00000000" w:rsidRPr="00000000">
        <w:rPr>
          <w:rtl w:val="0"/>
        </w:rPr>
        <w:t xml:space="preserve">vragen een </w:t>
      </w:r>
      <w:r w:rsidDel="00000000" w:rsidR="00000000" w:rsidRPr="00000000">
        <w:rPr>
          <w:rtl w:val="0"/>
        </w:rPr>
        <w:t xml:space="preserve">erkenning</w:t>
      </w:r>
      <w:r w:rsidDel="00000000" w:rsidR="00000000" w:rsidRPr="00000000">
        <w:rPr>
          <w:rtl w:val="0"/>
        </w:rPr>
        <w:t xml:space="preserve"> (van minimaal 35 punten)</w:t>
      </w:r>
      <w:r w:rsidDel="00000000" w:rsidR="00000000" w:rsidRPr="00000000">
        <w:rPr>
          <w:rtl w:val="0"/>
        </w:rPr>
        <w:t xml:space="preserve"> aan om RTH</w:t>
      </w:r>
      <w:r w:rsidDel="00000000" w:rsidR="00000000" w:rsidRPr="00000000">
        <w:rPr>
          <w:rtl w:val="0"/>
        </w:rPr>
        <w:t xml:space="preserve"> aan te bieden ikv de pilootfase;</w:t>
      </w:r>
    </w:p>
    <w:p w:rsidR="00000000" w:rsidDel="00000000" w:rsidP="00000000" w:rsidRDefault="00000000" w:rsidRPr="00000000" w14:paraId="0000009C">
      <w:pPr>
        <w:numPr>
          <w:ilvl w:val="0"/>
          <w:numId w:val="17"/>
        </w:numPr>
        <w:ind w:left="720" w:hanging="360"/>
        <w:rPr>
          <w:u w:val="none"/>
        </w:rPr>
      </w:pPr>
      <w:r w:rsidDel="00000000" w:rsidR="00000000" w:rsidRPr="00000000">
        <w:rPr>
          <w:rtl w:val="0"/>
        </w:rPr>
        <w:t xml:space="preserve">leveren in de aanvraag tot erkenning de volgende elementen aan in een door het VAPH bepaald sjabloon:</w:t>
      </w:r>
    </w:p>
    <w:p w:rsidR="00000000" w:rsidDel="00000000" w:rsidP="00000000" w:rsidRDefault="00000000" w:rsidRPr="00000000" w14:paraId="0000009D">
      <w:pPr>
        <w:numPr>
          <w:ilvl w:val="1"/>
          <w:numId w:val="17"/>
        </w:numPr>
        <w:ind w:left="1440" w:hanging="360"/>
        <w:rPr>
          <w:u w:val="none"/>
        </w:rPr>
      </w:pPr>
      <w:r w:rsidDel="00000000" w:rsidR="00000000" w:rsidRPr="00000000">
        <w:rPr>
          <w:rtl w:val="0"/>
        </w:rPr>
        <w:t xml:space="preserve">bewijs dat de organisatie </w:t>
      </w:r>
      <w:r w:rsidDel="00000000" w:rsidR="00000000" w:rsidRPr="00000000">
        <w:rPr>
          <w:rtl w:val="0"/>
        </w:rPr>
        <w:t xml:space="preserve">i</w:t>
      </w:r>
      <w:r w:rsidDel="00000000" w:rsidR="00000000" w:rsidRPr="00000000">
        <w:rPr>
          <w:rtl w:val="0"/>
        </w:rPr>
        <w:t xml:space="preserve">s</w:t>
      </w:r>
      <w:r w:rsidDel="00000000" w:rsidR="00000000" w:rsidRPr="00000000">
        <w:rPr>
          <w:rtl w:val="0"/>
        </w:rPr>
        <w:t xml:space="preserve"> opgericht als privaatrechtelijke vereniging met rechtspersoonlijkheid waarvoor het bij wet verboden is hun leden een vermogensvoordeel te bezorgen of als een vennootschap met rechtspersoonlijkheid en met een sociaal oogmerk of door ondergeschikt bestuur zoals een provincie, een gemeente, een intercommunale van gemeenten of een openbaar centrum voor maatschappelijk welzijn</w:t>
      </w:r>
    </w:p>
    <w:p w:rsidR="00000000" w:rsidDel="00000000" w:rsidP="00000000" w:rsidRDefault="00000000" w:rsidRPr="00000000" w14:paraId="0000009E">
      <w:pPr>
        <w:numPr>
          <w:ilvl w:val="1"/>
          <w:numId w:val="17"/>
        </w:numPr>
        <w:ind w:left="1440" w:hanging="360"/>
        <w:rPr>
          <w:u w:val="none"/>
        </w:rPr>
      </w:pPr>
      <w:r w:rsidDel="00000000" w:rsidR="00000000" w:rsidRPr="00000000">
        <w:rPr>
          <w:rtl w:val="0"/>
        </w:rPr>
        <w:t xml:space="preserve">bewijs dat in de statuten ten minste het bieden van ondersteuning aan personen met een handicap als doelstelling is opgenomen</w:t>
      </w:r>
    </w:p>
    <w:p w:rsidR="00000000" w:rsidDel="00000000" w:rsidP="00000000" w:rsidRDefault="00000000" w:rsidRPr="00000000" w14:paraId="0000009F">
      <w:pPr>
        <w:numPr>
          <w:ilvl w:val="1"/>
          <w:numId w:val="17"/>
        </w:numPr>
        <w:ind w:left="1440" w:hanging="360"/>
        <w:rPr>
          <w:u w:val="none"/>
        </w:rPr>
      </w:pPr>
      <w:r w:rsidDel="00000000" w:rsidR="00000000" w:rsidRPr="00000000">
        <w:rPr>
          <w:rtl w:val="0"/>
        </w:rPr>
        <w:t xml:space="preserve">als de organisatie is ingebed in een grotere organisatie, een verklaring dat ze kan optreden als een autonome entiteit en afzonderlijk verantwoording kan afleggen aan het agentschap</w:t>
      </w:r>
    </w:p>
    <w:p w:rsidR="00000000" w:rsidDel="00000000" w:rsidP="00000000" w:rsidRDefault="00000000" w:rsidRPr="00000000" w14:paraId="000000A0">
      <w:pPr>
        <w:numPr>
          <w:ilvl w:val="1"/>
          <w:numId w:val="17"/>
        </w:numPr>
        <w:ind w:left="1440" w:hanging="360"/>
        <w:rPr>
          <w:u w:val="none"/>
        </w:rPr>
      </w:pPr>
      <w:r w:rsidDel="00000000" w:rsidR="00000000" w:rsidRPr="00000000">
        <w:rPr>
          <w:rtl w:val="0"/>
        </w:rPr>
        <w:t xml:space="preserve">bewijs dat de organisatie de nodige handicapspecifieke kennis en deskundigheid kan inzetten</w:t>
      </w:r>
      <w:r w:rsidDel="00000000" w:rsidR="00000000" w:rsidRPr="00000000">
        <w:rPr>
          <w:rtl w:val="0"/>
        </w:rPr>
      </w:r>
    </w:p>
    <w:p w:rsidR="00000000" w:rsidDel="00000000" w:rsidP="00000000" w:rsidRDefault="00000000" w:rsidRPr="00000000" w14:paraId="000000A1">
      <w:pPr>
        <w:numPr>
          <w:ilvl w:val="1"/>
          <w:numId w:val="17"/>
        </w:numPr>
        <w:ind w:left="1440" w:hanging="360"/>
        <w:rPr>
          <w:u w:val="none"/>
        </w:rPr>
      </w:pPr>
      <w:r w:rsidDel="00000000" w:rsidR="00000000" w:rsidRPr="00000000">
        <w:rPr>
          <w:rtl w:val="0"/>
        </w:rPr>
        <w:t xml:space="preserve">een aanduiding van het paritair comité dat van toepassing is op de organisatie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3"/>
        <w:rPr/>
      </w:pPr>
      <w:bookmarkStart w:colFirst="0" w:colLast="0" w:name="_es0lk0iohbrj" w:id="14"/>
      <w:bookmarkEnd w:id="14"/>
      <w:r w:rsidDel="00000000" w:rsidR="00000000" w:rsidRPr="00000000">
        <w:rPr>
          <w:rtl w:val="0"/>
        </w:rPr>
        <w:t xml:space="preserve">3.1.2 Een inhoudelijk gemotiveerde aanvraag tot deelname aan de pilootfase opstellen en indienen</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De gemotiveerde</w:t>
      </w:r>
      <w:r w:rsidDel="00000000" w:rsidR="00000000" w:rsidRPr="00000000">
        <w:rPr>
          <w:rtl w:val="0"/>
        </w:rPr>
        <w:t xml:space="preserve"> aanvraag</w:t>
      </w:r>
      <w:r w:rsidDel="00000000" w:rsidR="00000000" w:rsidRPr="00000000">
        <w:rPr>
          <w:rtl w:val="0"/>
        </w:rPr>
        <w:t xml:space="preserve"> wordt ingediend aan de hand van een door het VAPH opgesteld, </w:t>
      </w:r>
      <w:hyperlink r:id="rId7">
        <w:r w:rsidDel="00000000" w:rsidR="00000000" w:rsidRPr="00000000">
          <w:rPr>
            <w:color w:val="1155cc"/>
            <w:u w:val="single"/>
            <w:rtl w:val="0"/>
          </w:rPr>
          <w:t xml:space="preserve">online in te vullen sjabloon</w:t>
        </w:r>
      </w:hyperlink>
      <w:r w:rsidDel="00000000" w:rsidR="00000000" w:rsidRPr="00000000">
        <w:rPr>
          <w:rtl w:val="0"/>
        </w:rPr>
        <w:t xml:space="preserve"> en bevat volgende elementen:</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numPr>
          <w:ilvl w:val="0"/>
          <w:numId w:val="1"/>
        </w:numPr>
        <w:ind w:left="720" w:hanging="360"/>
        <w:rPr>
          <w:u w:val="none"/>
        </w:rPr>
      </w:pPr>
      <w:r w:rsidDel="00000000" w:rsidR="00000000" w:rsidRPr="00000000">
        <w:rPr>
          <w:rtl w:val="0"/>
        </w:rPr>
        <w:t xml:space="preserve">identificatiegegevens van de initiatiefnemer.</w:t>
      </w:r>
    </w:p>
    <w:p w:rsidR="00000000" w:rsidDel="00000000" w:rsidP="00000000" w:rsidRDefault="00000000" w:rsidRPr="00000000" w14:paraId="000000A8">
      <w:pPr>
        <w:numPr>
          <w:ilvl w:val="0"/>
          <w:numId w:val="1"/>
        </w:numPr>
        <w:ind w:left="720" w:hanging="360"/>
        <w:rPr>
          <w:u w:val="none"/>
        </w:rPr>
      </w:pPr>
      <w:r w:rsidDel="00000000" w:rsidR="00000000" w:rsidRPr="00000000">
        <w:rPr>
          <w:rtl w:val="0"/>
        </w:rPr>
        <w:t xml:space="preserve">titel van het initiatief.</w:t>
      </w:r>
    </w:p>
    <w:p w:rsidR="00000000" w:rsidDel="00000000" w:rsidP="00000000" w:rsidRDefault="00000000" w:rsidRPr="00000000" w14:paraId="000000A9">
      <w:pPr>
        <w:numPr>
          <w:ilvl w:val="0"/>
          <w:numId w:val="1"/>
        </w:numPr>
        <w:ind w:left="720" w:hanging="360"/>
        <w:rPr>
          <w:u w:val="none"/>
        </w:rPr>
      </w:pPr>
      <w:r w:rsidDel="00000000" w:rsidR="00000000" w:rsidRPr="00000000">
        <w:rPr>
          <w:rtl w:val="0"/>
        </w:rPr>
        <w:t xml:space="preserve">een originele voorstelling van het initiatief (bijvoorbeeld </w:t>
      </w:r>
      <w:r w:rsidDel="00000000" w:rsidR="00000000" w:rsidRPr="00000000">
        <w:rPr>
          <w:rtl w:val="0"/>
        </w:rPr>
        <w:t xml:space="preserve">aan de</w:t>
      </w:r>
      <w:r w:rsidDel="00000000" w:rsidR="00000000" w:rsidRPr="00000000">
        <w:rPr>
          <w:rtl w:val="0"/>
        </w:rPr>
        <w:t xml:space="preserve"> hand van een beeld of tekening</w:t>
      </w:r>
      <w:r w:rsidDel="00000000" w:rsidR="00000000" w:rsidRPr="00000000">
        <w:rPr>
          <w:rtl w:val="0"/>
        </w:rPr>
        <w:t xml:space="preserve">) en een beknopte omschrijving en situering van het initiatief </w:t>
      </w:r>
      <w:r w:rsidDel="00000000" w:rsidR="00000000" w:rsidRPr="00000000">
        <w:rPr>
          <w:rtl w:val="0"/>
        </w:rPr>
        <w:t xml:space="preserve">(bijvoorbeeld tegen welke problemen liepen ze aan en willen ze met de nieuwe RTH proberen op te lossen, welke opportuniteiten zien ze in deze oproep …?).</w:t>
      </w:r>
    </w:p>
    <w:p w:rsidR="00000000" w:rsidDel="00000000" w:rsidP="00000000" w:rsidRDefault="00000000" w:rsidRPr="00000000" w14:paraId="000000AA">
      <w:pPr>
        <w:numPr>
          <w:ilvl w:val="0"/>
          <w:numId w:val="1"/>
        </w:numPr>
        <w:ind w:left="720" w:hanging="360"/>
        <w:rPr>
          <w:u w:val="none"/>
        </w:rPr>
      </w:pPr>
      <w:r w:rsidDel="00000000" w:rsidR="00000000" w:rsidRPr="00000000">
        <w:rPr>
          <w:rtl w:val="0"/>
        </w:rPr>
        <w:t xml:space="preserve">een omschrijving van de ondersteuning die zal worden gerealiseerd:</w:t>
      </w:r>
    </w:p>
    <w:p w:rsidR="00000000" w:rsidDel="00000000" w:rsidP="00000000" w:rsidRDefault="00000000" w:rsidRPr="00000000" w14:paraId="000000AB">
      <w:pPr>
        <w:numPr>
          <w:ilvl w:val="1"/>
          <w:numId w:val="1"/>
        </w:numPr>
        <w:ind w:left="1440" w:hanging="360"/>
        <w:rPr>
          <w:u w:val="none"/>
        </w:rPr>
      </w:pPr>
      <w:r w:rsidDel="00000000" w:rsidR="00000000" w:rsidRPr="00000000">
        <w:rPr>
          <w:rtl w:val="0"/>
        </w:rPr>
        <w:t xml:space="preserve">Welke vormen van ondersteuning zullen worden aangeboden?</w:t>
      </w:r>
    </w:p>
    <w:p w:rsidR="00000000" w:rsidDel="00000000" w:rsidP="00000000" w:rsidRDefault="00000000" w:rsidRPr="00000000" w14:paraId="000000AC">
      <w:pPr>
        <w:numPr>
          <w:ilvl w:val="1"/>
          <w:numId w:val="1"/>
        </w:numPr>
        <w:ind w:left="1440" w:hanging="360"/>
        <w:rPr>
          <w:u w:val="none"/>
        </w:rPr>
      </w:pPr>
      <w:r w:rsidDel="00000000" w:rsidR="00000000" w:rsidRPr="00000000">
        <w:rPr>
          <w:rtl w:val="0"/>
        </w:rPr>
        <w:t xml:space="preserve">Wat is daarbij vernieuwend tegenover de</w:t>
      </w:r>
      <w:r w:rsidDel="00000000" w:rsidR="00000000" w:rsidRPr="00000000">
        <w:rPr>
          <w:rtl w:val="0"/>
        </w:rPr>
        <w:t xml:space="preserve"> </w:t>
      </w:r>
      <w:r w:rsidDel="00000000" w:rsidR="00000000" w:rsidRPr="00000000">
        <w:rPr>
          <w:rtl w:val="0"/>
        </w:rPr>
        <w:t xml:space="preserve">bestaande mogelijkheden binnen RTH? Waarin zal de inzet van de middelen in het kader van de pilootfase verschillen van de huidige mogelijkheden binnen RTH? Waarom is een instap in de pilootfase nodig? Hoe wordt er geïnnoveerd binnen dit initiatief? Wat is vernieuwend?</w:t>
      </w:r>
    </w:p>
    <w:p w:rsidR="00000000" w:rsidDel="00000000" w:rsidP="00000000" w:rsidRDefault="00000000" w:rsidRPr="00000000" w14:paraId="000000AD">
      <w:pPr>
        <w:numPr>
          <w:ilvl w:val="1"/>
          <w:numId w:val="1"/>
        </w:numPr>
        <w:ind w:left="1440" w:hanging="360"/>
        <w:rPr>
          <w:u w:val="none"/>
        </w:rPr>
      </w:pPr>
      <w:r w:rsidDel="00000000" w:rsidR="00000000" w:rsidRPr="00000000">
        <w:rPr>
          <w:rtl w:val="0"/>
        </w:rPr>
        <w:t xml:space="preserve">Welk nieuw RTH-aanbod, welke nieuwe RTH-ondersteuning en RTH-dienstverlening zal tijdens de pilootfase worden ontwikkeld en uitgeprobeerd?</w:t>
      </w:r>
    </w:p>
    <w:p w:rsidR="00000000" w:rsidDel="00000000" w:rsidP="00000000" w:rsidRDefault="00000000" w:rsidRPr="00000000" w14:paraId="000000AE">
      <w:pPr>
        <w:numPr>
          <w:ilvl w:val="0"/>
          <w:numId w:val="14"/>
        </w:numPr>
        <w:ind w:left="720" w:hanging="360"/>
        <w:rPr>
          <w:u w:val="none"/>
        </w:rPr>
      </w:pPr>
      <w:r w:rsidDel="00000000" w:rsidR="00000000" w:rsidRPr="00000000">
        <w:rPr>
          <w:rtl w:val="0"/>
        </w:rPr>
        <w:t xml:space="preserve">aanpassingen aan de eigen organisatie aanpassen in functie van:</w:t>
      </w:r>
    </w:p>
    <w:p w:rsidR="00000000" w:rsidDel="00000000" w:rsidP="00000000" w:rsidRDefault="00000000" w:rsidRPr="00000000" w14:paraId="000000AF">
      <w:pPr>
        <w:numPr>
          <w:ilvl w:val="1"/>
          <w:numId w:val="14"/>
        </w:numPr>
        <w:ind w:left="1440" w:hanging="360"/>
        <w:rPr>
          <w:u w:val="none"/>
        </w:rPr>
      </w:pPr>
      <w:r w:rsidDel="00000000" w:rsidR="00000000" w:rsidRPr="00000000">
        <w:rPr>
          <w:rtl w:val="0"/>
        </w:rPr>
        <w:t xml:space="preserve">een aan de nieuwe uitdagingen aangepast personeelsbeleid:</w:t>
      </w:r>
      <w:r w:rsidDel="00000000" w:rsidR="00000000" w:rsidRPr="00000000">
        <w:rPr>
          <w:rtl w:val="0"/>
        </w:rPr>
        <w:t xml:space="preserve"> onder meer, hoe zal het initiatief in tijden van krapte op de arbeidsmarkt er toch voor zorgen dat er voldoende en voldoende ervaren en deskundig personeel kan ingeschakeld worden?</w:t>
      </w:r>
    </w:p>
    <w:p w:rsidR="00000000" w:rsidDel="00000000" w:rsidP="00000000" w:rsidRDefault="00000000" w:rsidRPr="00000000" w14:paraId="000000B0">
      <w:pPr>
        <w:numPr>
          <w:ilvl w:val="1"/>
          <w:numId w:val="14"/>
        </w:numPr>
        <w:ind w:left="1440" w:hanging="360"/>
        <w:rPr>
          <w:u w:val="none"/>
        </w:rPr>
      </w:pPr>
      <w:r w:rsidDel="00000000" w:rsidR="00000000" w:rsidRPr="00000000">
        <w:rPr>
          <w:rtl w:val="0"/>
        </w:rPr>
        <w:t xml:space="preserve">een zo efficiënt mogelijke organisatie: hoe zal het initiatief ervoor zorgen dat zoveel mogelijk personen met een (vermoeden van) handicap op </w:t>
      </w:r>
      <w:r w:rsidDel="00000000" w:rsidR="00000000" w:rsidRPr="00000000">
        <w:rPr>
          <w:rtl w:val="0"/>
        </w:rPr>
        <w:t xml:space="preserve">een zo kwaliteitsvolle wijze</w:t>
      </w:r>
      <w:r w:rsidDel="00000000" w:rsidR="00000000" w:rsidRPr="00000000">
        <w:rPr>
          <w:rtl w:val="0"/>
        </w:rPr>
        <w:t xml:space="preserve"> ondersteund kunnen worden?</w:t>
      </w:r>
    </w:p>
    <w:p w:rsidR="00000000" w:rsidDel="00000000" w:rsidP="00000000" w:rsidRDefault="00000000" w:rsidRPr="00000000" w14:paraId="000000B1">
      <w:pPr>
        <w:numPr>
          <w:ilvl w:val="1"/>
          <w:numId w:val="14"/>
        </w:numPr>
        <w:ind w:left="1440" w:hanging="360"/>
        <w:rPr>
          <w:u w:val="none"/>
        </w:rPr>
      </w:pPr>
      <w:r w:rsidDel="00000000" w:rsidR="00000000" w:rsidRPr="00000000">
        <w:rPr>
          <w:rtl w:val="0"/>
        </w:rPr>
        <w:t xml:space="preserve">een gezond financieel beleid met aandacht voor de betaalbaarheid van de ondersteuning voor de cliënt: financieel plan (zie verder) +  welke alternatieve financieringsbronnen zal de organisatie eventueel aanboren bovenop de beschikbare VAPH-RTH-middelen?</w:t>
      </w:r>
    </w:p>
    <w:p w:rsidR="00000000" w:rsidDel="00000000" w:rsidP="00000000" w:rsidRDefault="00000000" w:rsidRPr="00000000" w14:paraId="000000B2">
      <w:pPr>
        <w:numPr>
          <w:ilvl w:val="1"/>
          <w:numId w:val="14"/>
        </w:numPr>
        <w:ind w:left="1440" w:hanging="360"/>
        <w:rPr>
          <w:u w:val="none"/>
        </w:rPr>
      </w:pPr>
      <w:r w:rsidDel="00000000" w:rsidR="00000000" w:rsidRPr="00000000">
        <w:rPr>
          <w:rtl w:val="0"/>
        </w:rPr>
        <w:t xml:space="preserve">het flexibel kunnen inspelen op wisselende noden zowel op niveau van individuele cliënten als binnen een bepaalde regio/werkingsgebied</w:t>
      </w:r>
    </w:p>
    <w:p w:rsidR="00000000" w:rsidDel="00000000" w:rsidP="00000000" w:rsidRDefault="00000000" w:rsidRPr="00000000" w14:paraId="000000B3">
      <w:pPr>
        <w:numPr>
          <w:ilvl w:val="0"/>
          <w:numId w:val="8"/>
        </w:numPr>
        <w:ind w:left="720" w:hanging="360"/>
        <w:rPr>
          <w:u w:val="none"/>
        </w:rPr>
      </w:pPr>
      <w:r w:rsidDel="00000000" w:rsidR="00000000" w:rsidRPr="00000000">
        <w:rPr>
          <w:rtl w:val="0"/>
        </w:rPr>
        <w:t xml:space="preserve">een omschrijving van de  inhoudelijke beleidsdoelstellingen die het initiatief zal inzetten en op welke manier bijdragen aan:</w:t>
      </w:r>
    </w:p>
    <w:p w:rsidR="00000000" w:rsidDel="00000000" w:rsidP="00000000" w:rsidRDefault="00000000" w:rsidRPr="00000000" w14:paraId="000000B4">
      <w:pPr>
        <w:numPr>
          <w:ilvl w:val="1"/>
          <w:numId w:val="8"/>
        </w:numPr>
        <w:ind w:left="1440" w:hanging="360"/>
        <w:rPr>
          <w:u w:val="none"/>
        </w:rPr>
      </w:pPr>
      <w:r w:rsidDel="00000000" w:rsidR="00000000" w:rsidRPr="00000000">
        <w:rPr>
          <w:rtl w:val="0"/>
        </w:rPr>
        <w:t xml:space="preserve">een zo groot mogelijke autonomie van de persoon met een (vermoeden van) handicap (empowerment, krachtgericht werken, ontwikkelingskansen creëren en benutten)</w:t>
      </w:r>
    </w:p>
    <w:p w:rsidR="00000000" w:rsidDel="00000000" w:rsidP="00000000" w:rsidRDefault="00000000" w:rsidRPr="00000000" w14:paraId="000000B5">
      <w:pPr>
        <w:numPr>
          <w:ilvl w:val="1"/>
          <w:numId w:val="8"/>
        </w:numPr>
        <w:ind w:left="1440" w:hanging="360"/>
        <w:rPr>
          <w:u w:val="none"/>
        </w:rPr>
      </w:pPr>
      <w:r w:rsidDel="00000000" w:rsidR="00000000" w:rsidRPr="00000000">
        <w:rPr>
          <w:rtl w:val="0"/>
        </w:rPr>
        <w:t xml:space="preserve">een optimale levenskwaliteit van de persoon met een (vermoeden van) handicap</w:t>
      </w:r>
    </w:p>
    <w:p w:rsidR="00000000" w:rsidDel="00000000" w:rsidP="00000000" w:rsidRDefault="00000000" w:rsidRPr="00000000" w14:paraId="000000B6">
      <w:pPr>
        <w:numPr>
          <w:ilvl w:val="1"/>
          <w:numId w:val="8"/>
        </w:numPr>
        <w:ind w:left="1440" w:hanging="360"/>
        <w:rPr>
          <w:u w:val="none"/>
        </w:rPr>
      </w:pPr>
      <w:r w:rsidDel="00000000" w:rsidR="00000000" w:rsidRPr="00000000">
        <w:rPr>
          <w:rtl w:val="0"/>
        </w:rPr>
        <w:t xml:space="preserve">inclusie, gericht op een zo inclusief mogelijk leven</w:t>
      </w:r>
    </w:p>
    <w:p w:rsidR="00000000" w:rsidDel="00000000" w:rsidP="00000000" w:rsidRDefault="00000000" w:rsidRPr="00000000" w14:paraId="000000B7">
      <w:pPr>
        <w:numPr>
          <w:ilvl w:val="0"/>
          <w:numId w:val="18"/>
        </w:numPr>
        <w:ind w:left="720" w:hanging="360"/>
        <w:rPr>
          <w:u w:val="none"/>
        </w:rPr>
      </w:pPr>
      <w:r w:rsidDel="00000000" w:rsidR="00000000" w:rsidRPr="00000000">
        <w:rPr>
          <w:rtl w:val="0"/>
        </w:rPr>
        <w:t xml:space="preserve">een omschrijving van de inhoudelijke accenten die het initiatief zal leggen en op welke manier:</w:t>
      </w:r>
    </w:p>
    <w:p w:rsidR="00000000" w:rsidDel="00000000" w:rsidP="00000000" w:rsidRDefault="00000000" w:rsidRPr="00000000" w14:paraId="000000B8">
      <w:pPr>
        <w:numPr>
          <w:ilvl w:val="1"/>
          <w:numId w:val="18"/>
        </w:numPr>
        <w:ind w:left="1440" w:hanging="360"/>
        <w:rPr>
          <w:u w:val="none"/>
        </w:rPr>
      </w:pPr>
      <w:r w:rsidDel="00000000" w:rsidR="00000000" w:rsidRPr="00000000">
        <w:rPr>
          <w:rtl w:val="0"/>
        </w:rPr>
        <w:t xml:space="preserve">preventieve en vroegtijdige ondersteuning (de ondersteuning is beschikbaar van zodra een -vermoeden van- handicap zich manifesteert)</w:t>
      </w:r>
    </w:p>
    <w:p w:rsidR="00000000" w:rsidDel="00000000" w:rsidP="00000000" w:rsidRDefault="00000000" w:rsidRPr="00000000" w14:paraId="000000B9">
      <w:pPr>
        <w:numPr>
          <w:ilvl w:val="1"/>
          <w:numId w:val="18"/>
        </w:numPr>
        <w:ind w:left="1440" w:hanging="360"/>
        <w:rPr>
          <w:u w:val="none"/>
        </w:rPr>
      </w:pPr>
      <w:r w:rsidDel="00000000" w:rsidR="00000000" w:rsidRPr="00000000">
        <w:rPr>
          <w:rtl w:val="0"/>
        </w:rPr>
        <w:t xml:space="preserve">continuïteit op overgangsmomenten (niet noodzakelijk leeftijdsgebonden); vermijden van breuklijnen</w:t>
      </w:r>
    </w:p>
    <w:p w:rsidR="00000000" w:rsidDel="00000000" w:rsidP="00000000" w:rsidRDefault="00000000" w:rsidRPr="00000000" w14:paraId="000000BA">
      <w:pPr>
        <w:numPr>
          <w:ilvl w:val="1"/>
          <w:numId w:val="18"/>
        </w:numPr>
        <w:ind w:left="1440" w:hanging="360"/>
        <w:rPr>
          <w:u w:val="none"/>
        </w:rPr>
      </w:pPr>
      <w:r w:rsidDel="00000000" w:rsidR="00000000" w:rsidRPr="00000000">
        <w:rPr>
          <w:rtl w:val="0"/>
        </w:rPr>
        <w:t xml:space="preserve">‘aanwezig blijven’ en ‘aanklampend werken (waar nodig en wenselijk)</w:t>
      </w:r>
    </w:p>
    <w:p w:rsidR="00000000" w:rsidDel="00000000" w:rsidP="00000000" w:rsidRDefault="00000000" w:rsidRPr="00000000" w14:paraId="000000BB">
      <w:pPr>
        <w:numPr>
          <w:ilvl w:val="0"/>
          <w:numId w:val="18"/>
        </w:numPr>
        <w:ind w:left="720" w:hanging="360"/>
        <w:rPr>
          <w:u w:val="none"/>
        </w:rPr>
      </w:pPr>
      <w:r w:rsidDel="00000000" w:rsidR="00000000" w:rsidRPr="00000000">
        <w:rPr>
          <w:rtl w:val="0"/>
        </w:rPr>
        <w:t xml:space="preserve">beoogde doelgroep: beoogd aantal gebruikers, minderjarigen/meerderjarigen, regio, handicapprofielen </w:t>
      </w:r>
    </w:p>
    <w:p w:rsidR="00000000" w:rsidDel="00000000" w:rsidP="00000000" w:rsidRDefault="00000000" w:rsidRPr="00000000" w14:paraId="000000BC">
      <w:pPr>
        <w:numPr>
          <w:ilvl w:val="0"/>
          <w:numId w:val="18"/>
        </w:numPr>
        <w:ind w:left="720" w:hanging="360"/>
        <w:rPr>
          <w:u w:val="none"/>
        </w:rPr>
      </w:pPr>
      <w:r w:rsidDel="00000000" w:rsidR="00000000" w:rsidRPr="00000000">
        <w:rPr>
          <w:rtl w:val="0"/>
        </w:rPr>
        <w:t xml:space="preserve">beoogd geografische bereik van het initiatief</w:t>
      </w:r>
    </w:p>
    <w:p w:rsidR="00000000" w:rsidDel="00000000" w:rsidP="00000000" w:rsidRDefault="00000000" w:rsidRPr="00000000" w14:paraId="000000BD">
      <w:pPr>
        <w:numPr>
          <w:ilvl w:val="0"/>
          <w:numId w:val="18"/>
        </w:numPr>
        <w:ind w:left="720" w:hanging="360"/>
        <w:rPr>
          <w:u w:val="none"/>
        </w:rPr>
      </w:pPr>
      <w:r w:rsidDel="00000000" w:rsidR="00000000" w:rsidRPr="00000000">
        <w:rPr>
          <w:rtl w:val="0"/>
        </w:rPr>
        <w:t xml:space="preserve">andere organisaties in de regio/ buurt waarmee (intensieve, concrete) samenwerking is/zal worden gerealiseerd; </w:t>
      </w:r>
      <w:r w:rsidDel="00000000" w:rsidR="00000000" w:rsidRPr="00000000">
        <w:rPr>
          <w:rtl w:val="0"/>
        </w:rPr>
        <w:t xml:space="preserve">netwerk waarin de initiatiefnemer actief is</w:t>
      </w:r>
      <w:r w:rsidDel="00000000" w:rsidR="00000000" w:rsidRPr="00000000">
        <w:rPr>
          <w:rtl w:val="0"/>
        </w:rPr>
      </w:r>
    </w:p>
    <w:p w:rsidR="00000000" w:rsidDel="00000000" w:rsidP="00000000" w:rsidRDefault="00000000" w:rsidRPr="00000000" w14:paraId="000000BE">
      <w:pPr>
        <w:numPr>
          <w:ilvl w:val="0"/>
          <w:numId w:val="18"/>
        </w:numPr>
        <w:ind w:left="720" w:hanging="360"/>
        <w:rPr>
          <w:u w:val="none"/>
        </w:rPr>
      </w:pPr>
      <w:r w:rsidDel="00000000" w:rsidR="00000000" w:rsidRPr="00000000">
        <w:rPr>
          <w:rtl w:val="0"/>
        </w:rPr>
        <w:t xml:space="preserve">f</w:t>
      </w:r>
      <w:r w:rsidDel="00000000" w:rsidR="00000000" w:rsidRPr="00000000">
        <w:rPr>
          <w:rtl w:val="0"/>
        </w:rPr>
        <w:t xml:space="preserve">inancieel plan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F">
      <w:pPr>
        <w:numPr>
          <w:ilvl w:val="1"/>
          <w:numId w:val="18"/>
        </w:numPr>
        <w:ind w:left="1440" w:hanging="360"/>
        <w:rPr>
          <w:u w:val="none"/>
        </w:rPr>
      </w:pPr>
      <w:r w:rsidDel="00000000" w:rsidR="00000000" w:rsidRPr="00000000">
        <w:rPr>
          <w:rtl w:val="0"/>
        </w:rPr>
        <w:t xml:space="preserve">gevraagde</w:t>
      </w:r>
      <w:r w:rsidDel="00000000" w:rsidR="00000000" w:rsidRPr="00000000">
        <w:rPr>
          <w:rtl w:val="0"/>
        </w:rPr>
        <w:t xml:space="preserve"> middelen</w:t>
      </w:r>
      <w:r w:rsidDel="00000000" w:rsidR="00000000" w:rsidRPr="00000000">
        <w:rPr>
          <w:rtl w:val="0"/>
        </w:rPr>
        <w:t xml:space="preserve"> RTH vanuit de VIA 6-middelen (opgelet: er moeten minimum 35 punten gevraagd worden)</w:t>
      </w:r>
    </w:p>
    <w:p w:rsidR="00000000" w:rsidDel="00000000" w:rsidP="00000000" w:rsidRDefault="00000000" w:rsidRPr="00000000" w14:paraId="000000C0">
      <w:pPr>
        <w:numPr>
          <w:ilvl w:val="1"/>
          <w:numId w:val="18"/>
        </w:numPr>
        <w:ind w:left="1440" w:hanging="360"/>
        <w:rPr>
          <w:u w:val="none"/>
        </w:rPr>
      </w:pPr>
      <w:r w:rsidDel="00000000" w:rsidR="00000000" w:rsidRPr="00000000">
        <w:rPr>
          <w:rtl w:val="0"/>
        </w:rPr>
        <w:t xml:space="preserve">Hoe zal het initiatief op langere termijn duurzaam verankerd worden; voorziet het initiatief nog verdere groei/ opschaling?</w:t>
      </w:r>
    </w:p>
    <w:p w:rsidR="00000000" w:rsidDel="00000000" w:rsidP="00000000" w:rsidRDefault="00000000" w:rsidRPr="00000000" w14:paraId="000000C1">
      <w:pPr>
        <w:numPr>
          <w:ilvl w:val="0"/>
          <w:numId w:val="18"/>
        </w:numPr>
        <w:ind w:left="720" w:hanging="360"/>
        <w:rPr>
          <w:u w:val="none"/>
        </w:rPr>
      </w:pPr>
      <w:r w:rsidDel="00000000" w:rsidR="00000000" w:rsidRPr="00000000">
        <w:rPr>
          <w:rtl w:val="0"/>
        </w:rPr>
        <w:t xml:space="preserve">praktische organisatie:</w:t>
      </w:r>
    </w:p>
    <w:p w:rsidR="00000000" w:rsidDel="00000000" w:rsidP="00000000" w:rsidRDefault="00000000" w:rsidRPr="00000000" w14:paraId="000000C2">
      <w:pPr>
        <w:numPr>
          <w:ilvl w:val="1"/>
          <w:numId w:val="18"/>
        </w:numPr>
        <w:ind w:left="1440" w:hanging="360"/>
        <w:rPr>
          <w:u w:val="none"/>
        </w:rPr>
      </w:pPr>
      <w:r w:rsidDel="00000000" w:rsidR="00000000" w:rsidRPr="00000000">
        <w:rPr>
          <w:rtl w:val="0"/>
        </w:rPr>
        <w:t xml:space="preserve">opstart vanaf 1 januari 2023</w:t>
      </w:r>
    </w:p>
    <w:p w:rsidR="00000000" w:rsidDel="00000000" w:rsidP="00000000" w:rsidRDefault="00000000" w:rsidRPr="00000000" w14:paraId="000000C3">
      <w:pPr>
        <w:numPr>
          <w:ilvl w:val="1"/>
          <w:numId w:val="18"/>
        </w:numPr>
        <w:ind w:left="1440" w:hanging="360"/>
        <w:rPr>
          <w:u w:val="none"/>
        </w:rPr>
      </w:pPr>
      <w:r w:rsidDel="00000000" w:rsidR="00000000" w:rsidRPr="00000000">
        <w:rPr>
          <w:rtl w:val="0"/>
        </w:rPr>
        <w:t xml:space="preserve">personele inzet (</w:t>
      </w:r>
      <w:r w:rsidDel="00000000" w:rsidR="00000000" w:rsidRPr="00000000">
        <w:rPr>
          <w:rtl w:val="0"/>
        </w:rPr>
        <w:t xml:space="preserve">VTE</w:t>
      </w:r>
      <w:r w:rsidDel="00000000" w:rsidR="00000000" w:rsidRPr="00000000">
        <w:rPr>
          <w:rtl w:val="0"/>
        </w:rPr>
        <w:t xml:space="preserve"> en profielen/competenties)</w:t>
      </w:r>
    </w:p>
    <w:p w:rsidR="00000000" w:rsidDel="00000000" w:rsidP="00000000" w:rsidRDefault="00000000" w:rsidRPr="00000000" w14:paraId="000000C4">
      <w:pPr>
        <w:numPr>
          <w:ilvl w:val="1"/>
          <w:numId w:val="18"/>
        </w:numPr>
        <w:ind w:left="1440" w:hanging="360"/>
        <w:rPr>
          <w:u w:val="none"/>
        </w:rPr>
      </w:pPr>
      <w:r w:rsidDel="00000000" w:rsidR="00000000" w:rsidRPr="00000000">
        <w:rPr>
          <w:rtl w:val="0"/>
        </w:rPr>
        <w:t xml:space="preserve">projectorganisatie, aansturing</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Om initiatiefnemers zoveel mogelijk uit te dagen en te inspireren, organiseren we in januari 2023 een</w:t>
      </w:r>
      <w:r w:rsidDel="00000000" w:rsidR="00000000" w:rsidRPr="00000000">
        <w:rPr>
          <w:rtl w:val="0"/>
        </w:rPr>
        <w:t xml:space="preserve"> collectief </w:t>
      </w:r>
      <w:r w:rsidDel="00000000" w:rsidR="00000000" w:rsidRPr="00000000">
        <w:rPr>
          <w:rtl w:val="0"/>
        </w:rPr>
        <w:t xml:space="preserve">moment</w:t>
      </w:r>
      <w:r w:rsidDel="00000000" w:rsidR="00000000" w:rsidRPr="00000000">
        <w:rPr>
          <w:rtl w:val="0"/>
        </w:rPr>
        <w:t xml:space="preserve"> waarop de geselecteerde initiatieven (dus na de selectie van de deelnemers) hun project aan elkaar en aan de reflectiegroep voorstellen en ideeën uitwisselen.</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pStyle w:val="Heading2"/>
        <w:rPr/>
      </w:pPr>
      <w:bookmarkStart w:colFirst="0" w:colLast="0" w:name="_5kisbpc80g3s" w:id="15"/>
      <w:bookmarkEnd w:id="15"/>
      <w:r w:rsidDel="00000000" w:rsidR="00000000" w:rsidRPr="00000000">
        <w:rPr>
          <w:rtl w:val="0"/>
        </w:rPr>
        <w:t xml:space="preserve">3.2 Procedure van beoordeling</w:t>
      </w:r>
    </w:p>
    <w:p w:rsidR="00000000" w:rsidDel="00000000" w:rsidP="00000000" w:rsidRDefault="00000000" w:rsidRPr="00000000" w14:paraId="000000C9">
      <w:pPr>
        <w:spacing w:after="240" w:before="240" w:lineRule="auto"/>
        <w:rPr/>
      </w:pPr>
      <w:r w:rsidDel="00000000" w:rsidR="00000000" w:rsidRPr="00000000">
        <w:rPr>
          <w:rtl w:val="0"/>
        </w:rPr>
        <w:t xml:space="preserve">Alle ingediende aanvragen worden beoordeeld in 3 fases. Elke individuele aanvraag zal eerst gescreend worden op ontvankelijkheid en tijdigheid en vervolgens op inhoud. In de laatste fase worden de aanvragen samen gelegd, om tot een eindoordeel te komen over de selectie van de initiatieven die niet alleen inhoudelijk sterker zijn, maar ook voldoende gespreid zijn, over regio’s en doelgroepen. De definitieve selectie moet garanderen dat de bijkomende middelen (19,5 miljoen euro) die beschikbaar zijn voor de pilootfase niet worden overschreden.</w:t>
      </w:r>
    </w:p>
    <w:p w:rsidR="00000000" w:rsidDel="00000000" w:rsidP="00000000" w:rsidRDefault="00000000" w:rsidRPr="00000000" w14:paraId="000000CA">
      <w:pPr>
        <w:pStyle w:val="Heading3"/>
        <w:rPr/>
      </w:pPr>
      <w:bookmarkStart w:colFirst="0" w:colLast="0" w:name="_f94rtj58rwmd" w:id="16"/>
      <w:bookmarkEnd w:id="16"/>
      <w:r w:rsidDel="00000000" w:rsidR="00000000" w:rsidRPr="00000000">
        <w:rPr>
          <w:rtl w:val="0"/>
        </w:rPr>
        <w:t xml:space="preserve">3.2.1 Is de aanvraag tijdig ingediend?</w:t>
      </w:r>
    </w:p>
    <w:p w:rsidR="00000000" w:rsidDel="00000000" w:rsidP="00000000" w:rsidRDefault="00000000" w:rsidRPr="00000000" w14:paraId="000000CB">
      <w:pPr>
        <w:rPr/>
      </w:pPr>
      <w:r w:rsidDel="00000000" w:rsidR="00000000" w:rsidRPr="00000000">
        <w:rPr>
          <w:rtl w:val="0"/>
        </w:rPr>
        <w:t xml:space="preserve">De aanvraag is uiterlijk op 09.11.22, 23.59 uur ingediend bij het VAPH volgens het vooropgestelde (online)</w:t>
      </w:r>
      <w:r w:rsidDel="00000000" w:rsidR="00000000" w:rsidRPr="00000000">
        <w:rPr>
          <w:rtl w:val="0"/>
        </w:rPr>
        <w:t xml:space="preserve"> formulier</w:t>
      </w:r>
      <w:r w:rsidDel="00000000" w:rsidR="00000000" w:rsidRPr="00000000">
        <w:rPr>
          <w:rtl w:val="0"/>
        </w:rPr>
        <w:t xml:space="preserve">.</w:t>
      </w:r>
    </w:p>
    <w:p w:rsidR="00000000" w:rsidDel="00000000" w:rsidP="00000000" w:rsidRDefault="00000000" w:rsidRPr="00000000" w14:paraId="000000CC">
      <w:pPr>
        <w:rPr/>
      </w:pPr>
      <w:r w:rsidDel="00000000" w:rsidR="00000000" w:rsidRPr="00000000">
        <w:rPr>
          <w:rtl w:val="0"/>
        </w:rPr>
        <w:t xml:space="preserve">Alle bijlagen zijn uiterlijk op 09.11.22, 23.59 uur ontvangen in  de mailbox pilootfaserth@vaph.be.</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pStyle w:val="Heading3"/>
        <w:rPr/>
      </w:pPr>
      <w:bookmarkStart w:colFirst="0" w:colLast="0" w:name="_6csqnw31n7vu" w:id="17"/>
      <w:bookmarkEnd w:id="17"/>
      <w:r w:rsidDel="00000000" w:rsidR="00000000" w:rsidRPr="00000000">
        <w:rPr>
          <w:rtl w:val="0"/>
        </w:rPr>
        <w:t xml:space="preserve">3.2.2 Is de inhoudelijke aanvraag volledig en zijn de nodige bijlagen toegevoegd?</w:t>
      </w:r>
    </w:p>
    <w:p w:rsidR="00000000" w:rsidDel="00000000" w:rsidP="00000000" w:rsidRDefault="00000000" w:rsidRPr="00000000" w14:paraId="000000CF">
      <w:pPr>
        <w:rPr/>
      </w:pPr>
      <w:r w:rsidDel="00000000" w:rsidR="00000000" w:rsidRPr="00000000">
        <w:rPr>
          <w:rtl w:val="0"/>
        </w:rPr>
        <w:t xml:space="preserve">Onvolledige aanvragen </w:t>
      </w:r>
      <w:r w:rsidDel="00000000" w:rsidR="00000000" w:rsidRPr="00000000">
        <w:rPr>
          <w:rtl w:val="0"/>
        </w:rPr>
        <w:t xml:space="preserve">en</w:t>
      </w:r>
      <w:r w:rsidDel="00000000" w:rsidR="00000000" w:rsidRPr="00000000">
        <w:rPr>
          <w:rtl w:val="0"/>
        </w:rPr>
        <w:t xml:space="preserve"> aanvragen waarbij bepaalde bijlagen ontbreken, worden </w:t>
      </w:r>
      <w:r w:rsidDel="00000000" w:rsidR="00000000" w:rsidRPr="00000000">
        <w:rPr>
          <w:rtl w:val="0"/>
        </w:rPr>
        <w:t xml:space="preserve">niet </w:t>
      </w:r>
      <w:r w:rsidDel="00000000" w:rsidR="00000000" w:rsidRPr="00000000">
        <w:rPr>
          <w:rtl w:val="0"/>
        </w:rPr>
        <w:t xml:space="preserve">in aanmerking genomen.</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pStyle w:val="Heading3"/>
        <w:rPr/>
      </w:pPr>
      <w:bookmarkStart w:colFirst="0" w:colLast="0" w:name="_lodcncfh14tl" w:id="18"/>
      <w:bookmarkEnd w:id="18"/>
      <w:r w:rsidDel="00000000" w:rsidR="00000000" w:rsidRPr="00000000">
        <w:rPr>
          <w:rtl w:val="0"/>
        </w:rPr>
        <w:t xml:space="preserve">3.2.3 Is de organisatie die de aanvraag indient, al erkend/vergund of kan ze erkend worden?</w:t>
      </w:r>
    </w:p>
    <w:p w:rsidR="00000000" w:rsidDel="00000000" w:rsidP="00000000" w:rsidRDefault="00000000" w:rsidRPr="00000000" w14:paraId="000000D2">
      <w:pPr>
        <w:rPr/>
      </w:pPr>
      <w:r w:rsidDel="00000000" w:rsidR="00000000" w:rsidRPr="00000000">
        <w:rPr>
          <w:rtl w:val="0"/>
        </w:rPr>
        <w:t xml:space="preserve">De aanvragen van organisaties die niet voldoen aan de voorwaarden voor erkenning, worden niet</w:t>
      </w:r>
      <w:r w:rsidDel="00000000" w:rsidR="00000000" w:rsidRPr="00000000">
        <w:rPr>
          <w:rtl w:val="0"/>
        </w:rPr>
        <w:t xml:space="preserve"> in </w:t>
      </w:r>
      <w:r w:rsidDel="00000000" w:rsidR="00000000" w:rsidRPr="00000000">
        <w:rPr>
          <w:rtl w:val="0"/>
        </w:rPr>
        <w:t xml:space="preserve">aanmerking </w:t>
      </w:r>
      <w:r w:rsidDel="00000000" w:rsidR="00000000" w:rsidRPr="00000000">
        <w:rPr>
          <w:rtl w:val="0"/>
        </w:rPr>
        <w:t xml:space="preserve">genomen</w:t>
      </w:r>
      <w:r w:rsidDel="00000000" w:rsidR="00000000" w:rsidRPr="00000000">
        <w:rPr>
          <w:rtl w:val="0"/>
        </w:rPr>
        <w:t xml:space="preserve">.</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pStyle w:val="Heading3"/>
        <w:rPr/>
      </w:pPr>
      <w:bookmarkStart w:colFirst="0" w:colLast="0" w:name="_b6cucx713uqd" w:id="19"/>
      <w:bookmarkEnd w:id="19"/>
      <w:r w:rsidDel="00000000" w:rsidR="00000000" w:rsidRPr="00000000">
        <w:rPr>
          <w:rtl w:val="0"/>
        </w:rPr>
        <w:t xml:space="preserve">3.2.4 Inhoudelijke beoordeling</w:t>
      </w:r>
    </w:p>
    <w:p w:rsidR="00000000" w:rsidDel="00000000" w:rsidP="00000000" w:rsidRDefault="00000000" w:rsidRPr="00000000" w14:paraId="000000D5">
      <w:pPr>
        <w:rPr/>
      </w:pPr>
      <w:r w:rsidDel="00000000" w:rsidR="00000000" w:rsidRPr="00000000">
        <w:rPr>
          <w:rtl w:val="0"/>
        </w:rPr>
        <w:t xml:space="preserve">Aanvragen die tijdig zijn ingediend, die volledig zijn en waarbij de organisatie al erkend/vergund is of kan worden, zullen worden voorgelegd aan de beoordelingscommissie.</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De beoordelingscommissie samengesteld uit vertegenwoordigers van het kabinet van minister Crevits, administratie VAPH en administratie Opgroeien, zal de ontvankelijke (tijdig, volledig, voldaan aan erkenningsvoorwaarden) dossiers screenen en inhoudelijk beoordelen.</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De beoordelingscommissie zal in eerste instantie beoordelen of de kandidaat-RTH-aanbieder afdoende heeft aangetoond:</w:t>
      </w:r>
    </w:p>
    <w:p w:rsidR="00000000" w:rsidDel="00000000" w:rsidP="00000000" w:rsidRDefault="00000000" w:rsidRPr="00000000" w14:paraId="000000DA">
      <w:pPr>
        <w:numPr>
          <w:ilvl w:val="0"/>
          <w:numId w:val="7"/>
        </w:numPr>
        <w:ind w:left="720" w:hanging="360"/>
      </w:pPr>
      <w:r w:rsidDel="00000000" w:rsidR="00000000" w:rsidRPr="00000000">
        <w:rPr>
          <w:rtl w:val="0"/>
        </w:rPr>
        <w:t xml:space="preserve">te beschikken over de nodige competentie en ervaring om ondersteuning te bieden aan personen met een handicap of met een vermoeden van handicap;</w:t>
      </w:r>
    </w:p>
    <w:p w:rsidR="00000000" w:rsidDel="00000000" w:rsidP="00000000" w:rsidRDefault="00000000" w:rsidRPr="00000000" w14:paraId="000000DB">
      <w:pPr>
        <w:numPr>
          <w:ilvl w:val="0"/>
          <w:numId w:val="7"/>
        </w:numPr>
        <w:ind w:left="720" w:hanging="360"/>
      </w:pPr>
      <w:r w:rsidDel="00000000" w:rsidR="00000000" w:rsidRPr="00000000">
        <w:rPr>
          <w:rtl w:val="0"/>
        </w:rPr>
        <w:t xml:space="preserve">op welke manier de organisatie vormen van rechtstreeks toegankelijke hulp zal ontwikkelen en implementeren die voldoen aan elk van volgende</w:t>
      </w:r>
      <w:r w:rsidDel="00000000" w:rsidR="00000000" w:rsidRPr="00000000">
        <w:rPr>
          <w:rtl w:val="0"/>
        </w:rPr>
        <w:t xml:space="preserve"> voorwaarden</w:t>
      </w:r>
      <w:r w:rsidDel="00000000" w:rsidR="00000000" w:rsidRPr="00000000">
        <w:rPr>
          <w:rtl w:val="0"/>
        </w:rPr>
        <w:t xml:space="preserve">:</w:t>
      </w:r>
      <w:r w:rsidDel="00000000" w:rsidR="00000000" w:rsidRPr="00000000">
        <w:rPr>
          <w:rtl w:val="0"/>
        </w:rPr>
        <w:t xml:space="preserve"> </w:t>
      </w:r>
      <w:r w:rsidDel="00000000" w:rsidR="00000000" w:rsidRPr="00000000">
        <w:rPr>
          <w:b w:val="1"/>
          <w:color w:val="0000ff"/>
          <w:rtl w:val="0"/>
        </w:rPr>
        <w:t xml:space="preserve">(onderscheidend criterium (OC)</w:t>
      </w:r>
      <w:r w:rsidDel="00000000" w:rsidR="00000000" w:rsidRPr="00000000">
        <w:rPr>
          <w:b w:val="1"/>
          <w:color w:val="0000ff"/>
          <w:rtl w:val="0"/>
        </w:rPr>
        <w:t xml:space="preserve">)</w:t>
      </w:r>
    </w:p>
    <w:p w:rsidR="00000000" w:rsidDel="00000000" w:rsidP="00000000" w:rsidRDefault="00000000" w:rsidRPr="00000000" w14:paraId="000000DC">
      <w:pPr>
        <w:numPr>
          <w:ilvl w:val="0"/>
          <w:numId w:val="10"/>
        </w:numPr>
        <w:ind w:left="1440" w:hanging="360"/>
      </w:pPr>
      <w:r w:rsidDel="00000000" w:rsidR="00000000" w:rsidRPr="00000000">
        <w:rPr>
          <w:rtl w:val="0"/>
        </w:rPr>
        <w:t xml:space="preserve">De ondersteuning is snel inzetbaar en flexibel aanpasbaar.</w:t>
      </w:r>
    </w:p>
    <w:p w:rsidR="00000000" w:rsidDel="00000000" w:rsidP="00000000" w:rsidRDefault="00000000" w:rsidRPr="00000000" w14:paraId="000000DD">
      <w:pPr>
        <w:numPr>
          <w:ilvl w:val="0"/>
          <w:numId w:val="10"/>
        </w:numPr>
        <w:ind w:left="1440" w:hanging="360"/>
      </w:pPr>
      <w:r w:rsidDel="00000000" w:rsidR="00000000" w:rsidRPr="00000000">
        <w:rPr>
          <w:rtl w:val="0"/>
        </w:rPr>
        <w:t xml:space="preserve">De ondersteuning is laagdrempelig en nabij </w:t>
      </w:r>
      <w:r w:rsidDel="00000000" w:rsidR="00000000" w:rsidRPr="00000000">
        <w:rPr>
          <w:i w:val="1"/>
          <w:rtl w:val="0"/>
        </w:rPr>
        <w:t xml:space="preserve">(beschikbaarheid, betaalbaarheid, bereikbaarheid, begrijpbaarheid, betrouwbaarheid)</w:t>
      </w:r>
      <w:r w:rsidDel="00000000" w:rsidR="00000000" w:rsidRPr="00000000">
        <w:rPr>
          <w:rtl w:val="0"/>
        </w:rPr>
        <w:t xml:space="preserve">.</w:t>
      </w:r>
    </w:p>
    <w:p w:rsidR="00000000" w:rsidDel="00000000" w:rsidP="00000000" w:rsidRDefault="00000000" w:rsidRPr="00000000" w14:paraId="000000DE">
      <w:pPr>
        <w:numPr>
          <w:ilvl w:val="0"/>
          <w:numId w:val="10"/>
        </w:numPr>
        <w:ind w:left="1440" w:hanging="360"/>
      </w:pPr>
      <w:r w:rsidDel="00000000" w:rsidR="00000000" w:rsidRPr="00000000">
        <w:rPr>
          <w:rtl w:val="0"/>
        </w:rPr>
        <w:t xml:space="preserve">De ondersteuning is vraaggericht en op maat </w:t>
      </w:r>
      <w:r w:rsidDel="00000000" w:rsidR="00000000" w:rsidRPr="00000000">
        <w:rPr>
          <w:i w:val="1"/>
          <w:rtl w:val="0"/>
        </w:rPr>
        <w:t xml:space="preserve">(bruikbaarheid)</w:t>
      </w:r>
      <w:r w:rsidDel="00000000" w:rsidR="00000000" w:rsidRPr="00000000">
        <w:rPr>
          <w:rtl w:val="0"/>
        </w:rPr>
        <w:t xml:space="preserve">.</w:t>
      </w:r>
    </w:p>
    <w:p w:rsidR="00000000" w:rsidDel="00000000" w:rsidP="00000000" w:rsidRDefault="00000000" w:rsidRPr="00000000" w14:paraId="000000DF">
      <w:pPr>
        <w:numPr>
          <w:ilvl w:val="0"/>
          <w:numId w:val="10"/>
        </w:numPr>
        <w:ind w:left="1440" w:hanging="360"/>
      </w:pPr>
      <w:r w:rsidDel="00000000" w:rsidR="00000000" w:rsidRPr="00000000">
        <w:rPr>
          <w:rtl w:val="0"/>
        </w:rPr>
        <w:t xml:space="preserve">De VAPH-RTH-ondersteuning wordt geïntegreerd en afgestemd met andere (niet-VAPH)-ondersteuning </w:t>
      </w:r>
      <w:r w:rsidDel="00000000" w:rsidR="00000000" w:rsidRPr="00000000">
        <w:rPr>
          <w:i w:val="1"/>
          <w:rtl w:val="0"/>
        </w:rPr>
        <w:t xml:space="preserve">(bekendheid)</w:t>
      </w:r>
      <w:r w:rsidDel="00000000" w:rsidR="00000000" w:rsidRPr="00000000">
        <w:rPr>
          <w:rtl w:val="0"/>
        </w:rPr>
        <w:t xml:space="preserve">.</w:t>
      </w:r>
    </w:p>
    <w:p w:rsidR="00000000" w:rsidDel="00000000" w:rsidP="00000000" w:rsidRDefault="00000000" w:rsidRPr="00000000" w14:paraId="000000E0">
      <w:pPr>
        <w:numPr>
          <w:ilvl w:val="0"/>
          <w:numId w:val="7"/>
        </w:numPr>
        <w:ind w:left="720" w:hanging="360"/>
      </w:pPr>
      <w:r w:rsidDel="00000000" w:rsidR="00000000" w:rsidRPr="00000000">
        <w:rPr>
          <w:rtl w:val="0"/>
        </w:rPr>
        <w:t xml:space="preserve">wat </w:t>
      </w:r>
      <w:r w:rsidDel="00000000" w:rsidR="00000000" w:rsidRPr="00000000">
        <w:rPr>
          <w:rtl w:val="0"/>
        </w:rPr>
        <w:t xml:space="preserve">de aanleiding en reden zijn tot instappen in de pilootfase, en op welke manier en in welke mate de ondersteuning die zal aangeboden worden binnen de pilootfase, zich onderscheidt van het klassieke RTH-aanbod; </w:t>
      </w:r>
      <w:r w:rsidDel="00000000" w:rsidR="00000000" w:rsidRPr="00000000">
        <w:rPr>
          <w:b w:val="1"/>
          <w:color w:val="0000ff"/>
          <w:rtl w:val="0"/>
        </w:rPr>
        <w:t xml:space="preserve">(OC)</w:t>
      </w:r>
      <w:r w:rsidDel="00000000" w:rsidR="00000000" w:rsidRPr="00000000">
        <w:rPr>
          <w:rtl w:val="0"/>
        </w:rPr>
      </w:r>
    </w:p>
    <w:p w:rsidR="00000000" w:rsidDel="00000000" w:rsidP="00000000" w:rsidRDefault="00000000" w:rsidRPr="00000000" w14:paraId="000000E1">
      <w:pPr>
        <w:numPr>
          <w:ilvl w:val="0"/>
          <w:numId w:val="7"/>
        </w:numPr>
        <w:ind w:left="720" w:hanging="360"/>
      </w:pPr>
      <w:r w:rsidDel="00000000" w:rsidR="00000000" w:rsidRPr="00000000">
        <w:rPr>
          <w:rtl w:val="0"/>
        </w:rPr>
        <w:t xml:space="preserve">wat de beoogde doelgroep is en hoe de organisatie die zal bereiken;</w:t>
      </w:r>
    </w:p>
    <w:p w:rsidR="00000000" w:rsidDel="00000000" w:rsidP="00000000" w:rsidRDefault="00000000" w:rsidRPr="00000000" w14:paraId="000000E2">
      <w:pPr>
        <w:numPr>
          <w:ilvl w:val="0"/>
          <w:numId w:val="7"/>
        </w:numPr>
        <w:ind w:left="720" w:hanging="360"/>
      </w:pPr>
      <w:r w:rsidDel="00000000" w:rsidR="00000000" w:rsidRPr="00000000">
        <w:rPr>
          <w:rtl w:val="0"/>
        </w:rPr>
        <w:t xml:space="preserve">welke inhoudelijke doelstellingen nagestreefd zullen worden en hoe de organisatie die zal aanpakken; </w:t>
      </w:r>
      <w:r w:rsidDel="00000000" w:rsidR="00000000" w:rsidRPr="00000000">
        <w:rPr>
          <w:b w:val="1"/>
          <w:color w:val="0000ff"/>
          <w:rtl w:val="0"/>
        </w:rPr>
        <w:t xml:space="preserve">(OC)</w:t>
      </w:r>
    </w:p>
    <w:p w:rsidR="00000000" w:rsidDel="00000000" w:rsidP="00000000" w:rsidRDefault="00000000" w:rsidRPr="00000000" w14:paraId="000000E3">
      <w:pPr>
        <w:numPr>
          <w:ilvl w:val="0"/>
          <w:numId w:val="7"/>
        </w:numPr>
        <w:ind w:left="720" w:hanging="360"/>
      </w:pPr>
      <w:r w:rsidDel="00000000" w:rsidR="00000000" w:rsidRPr="00000000">
        <w:rPr>
          <w:rtl w:val="0"/>
        </w:rPr>
        <w:t xml:space="preserve">of en hoe de organisatie de ‘open functie’ </w:t>
      </w:r>
      <w:r w:rsidDel="00000000" w:rsidR="00000000" w:rsidRPr="00000000">
        <w:rPr>
          <w:rtl w:val="0"/>
        </w:rPr>
        <w:t xml:space="preserve">zal</w:t>
      </w:r>
      <w:r w:rsidDel="00000000" w:rsidR="00000000" w:rsidRPr="00000000">
        <w:rPr>
          <w:rtl w:val="0"/>
        </w:rPr>
        <w:t xml:space="preserve"> invullen en hoe de actieve betrokkenheid en inspraak van de gebruiker daarbij gerealiseerd zal worden en hoe tot afspraken over invulling en aanrekening van punten zal gekomen worden;</w:t>
      </w:r>
    </w:p>
    <w:p w:rsidR="00000000" w:rsidDel="00000000" w:rsidP="00000000" w:rsidRDefault="00000000" w:rsidRPr="00000000" w14:paraId="000000E4">
      <w:pPr>
        <w:numPr>
          <w:ilvl w:val="0"/>
          <w:numId w:val="7"/>
        </w:numPr>
        <w:ind w:left="720" w:hanging="360"/>
      </w:pPr>
      <w:r w:rsidDel="00000000" w:rsidR="00000000" w:rsidRPr="00000000">
        <w:rPr>
          <w:rtl w:val="0"/>
        </w:rPr>
        <w:t xml:space="preserve">wat het financieel plan is en hoeveel bijkomende punten RTH (minstens 35) er gevraagd worden;</w:t>
      </w:r>
    </w:p>
    <w:p w:rsidR="00000000" w:rsidDel="00000000" w:rsidP="00000000" w:rsidRDefault="00000000" w:rsidRPr="00000000" w14:paraId="000000E5">
      <w:pPr>
        <w:numPr>
          <w:ilvl w:val="0"/>
          <w:numId w:val="7"/>
        </w:numPr>
        <w:ind w:left="720" w:hanging="360"/>
      </w:pPr>
      <w:r w:rsidDel="00000000" w:rsidR="00000000" w:rsidRPr="00000000">
        <w:rPr>
          <w:rtl w:val="0"/>
        </w:rPr>
        <w:t xml:space="preserve">dat er een concreet plan is inzake werving en inzet van personeel;</w:t>
      </w:r>
    </w:p>
    <w:p w:rsidR="00000000" w:rsidDel="00000000" w:rsidP="00000000" w:rsidRDefault="00000000" w:rsidRPr="00000000" w14:paraId="000000E6">
      <w:pPr>
        <w:numPr>
          <w:ilvl w:val="0"/>
          <w:numId w:val="7"/>
        </w:numPr>
        <w:ind w:left="720" w:hanging="360"/>
      </w:pPr>
      <w:r w:rsidDel="00000000" w:rsidR="00000000" w:rsidRPr="00000000">
        <w:rPr>
          <w:rtl w:val="0"/>
        </w:rPr>
        <w:t xml:space="preserve">hoe het initiatief zal opstarten op 1 januari 2023;</w:t>
      </w:r>
    </w:p>
    <w:p w:rsidR="00000000" w:rsidDel="00000000" w:rsidP="00000000" w:rsidRDefault="00000000" w:rsidRPr="00000000" w14:paraId="000000E7">
      <w:pPr>
        <w:numPr>
          <w:ilvl w:val="0"/>
          <w:numId w:val="7"/>
        </w:numPr>
        <w:ind w:left="720" w:hanging="360"/>
      </w:pPr>
      <w:r w:rsidDel="00000000" w:rsidR="00000000" w:rsidRPr="00000000">
        <w:rPr>
          <w:rtl w:val="0"/>
        </w:rPr>
        <w:t xml:space="preserve">op </w:t>
      </w:r>
      <w:r w:rsidDel="00000000" w:rsidR="00000000" w:rsidRPr="00000000">
        <w:rPr>
          <w:rtl w:val="0"/>
        </w:rPr>
        <w:t xml:space="preserve">welke </w:t>
      </w:r>
      <w:r w:rsidDel="00000000" w:rsidR="00000000" w:rsidRPr="00000000">
        <w:rPr>
          <w:rtl w:val="0"/>
        </w:rPr>
        <w:t xml:space="preserve">manier en op welke schaal er intersectoraal of lokaal zal worden samengewerkt met andere organisaties of partners. </w:t>
      </w:r>
      <w:r w:rsidDel="00000000" w:rsidR="00000000" w:rsidRPr="00000000">
        <w:rPr>
          <w:b w:val="1"/>
          <w:color w:val="0000ff"/>
          <w:rtl w:val="0"/>
        </w:rPr>
        <w:t xml:space="preserve">(OC)</w:t>
      </w: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Daarbovenop zal de commissie</w:t>
      </w:r>
      <w:r w:rsidDel="00000000" w:rsidR="00000000" w:rsidRPr="00000000">
        <w:rPr>
          <w:rtl w:val="0"/>
        </w:rPr>
        <w:t xml:space="preserve"> een score toekennen op </w:t>
      </w:r>
      <w:r w:rsidDel="00000000" w:rsidR="00000000" w:rsidRPr="00000000">
        <w:rPr>
          <w:b w:val="1"/>
          <w:color w:val="0000ff"/>
          <w:rtl w:val="0"/>
        </w:rPr>
        <w:t xml:space="preserve">4 ‘onderscheidende criteria’ (OC)</w:t>
      </w:r>
      <w:r w:rsidDel="00000000" w:rsidR="00000000" w:rsidRPr="00000000">
        <w:rPr>
          <w:rtl w:val="0"/>
        </w:rPr>
        <w:t xml:space="preserve">. Het totaal van die scores per organisatie moet de beoordelingscommissie toelaten een rangordening op te maken van alle ingediende initiatieven.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pStyle w:val="Heading3"/>
        <w:rPr/>
      </w:pPr>
      <w:bookmarkStart w:colFirst="0" w:colLast="0" w:name="_ypp16gd7xwtz" w:id="20"/>
      <w:bookmarkEnd w:id="20"/>
      <w:r w:rsidDel="00000000" w:rsidR="00000000" w:rsidRPr="00000000">
        <w:rPr>
          <w:rtl w:val="0"/>
        </w:rPr>
        <w:t xml:space="preserve">3.2.5 Beoordeling van de aanvraag van (bijkomende) capaciteit RTH in het kader van de pilootfase</w:t>
      </w:r>
    </w:p>
    <w:p w:rsidR="00000000" w:rsidDel="00000000" w:rsidP="00000000" w:rsidRDefault="00000000" w:rsidRPr="00000000" w14:paraId="000000EC">
      <w:pPr>
        <w:rPr/>
      </w:pPr>
      <w:r w:rsidDel="00000000" w:rsidR="00000000" w:rsidRPr="00000000">
        <w:rPr>
          <w:rtl w:val="0"/>
        </w:rPr>
        <w:t xml:space="preserve">Alle dossiers waarvoor de beoordelingscommissie oordeelt dat ze voldoen aan de inhoudelijke voorwaarden zoals bepaald in het besluit van de Vlaamse Regering, worden beoordeeld in functie van het toekennen van (extra) capaciteit RTH.</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Het totale aantal punten dat nodig is om alle als positief beoordeelde aanvragen te honoreren, wordt bepaald en de totale kosten worden geraamd.</w:t>
      </w: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Als die kosten gedragen kunnen worden binnen het voorziene budget van 19,5 miljoen euro, dan worden alle als positief beoordeelde aanvragen ook positief beslist.</w:t>
      </w:r>
    </w:p>
    <w:p w:rsidR="00000000" w:rsidDel="00000000" w:rsidP="00000000" w:rsidRDefault="00000000" w:rsidRPr="00000000" w14:paraId="000000F1">
      <w:pPr>
        <w:rPr/>
      </w:pPr>
      <w:r w:rsidDel="00000000" w:rsidR="00000000" w:rsidRPr="00000000">
        <w:rPr>
          <w:rtl w:val="0"/>
        </w:rPr>
        <w:t xml:space="preserve">Als de kosten hoger zijn dan wat gedragen kan worden met het voorziene budget van 19,5 miljoen euro, dan worden de als positief beoordeelde aanvragen ingedeeld op basis van volgende criteria met het oog op een definitieve selectie:</w:t>
      </w:r>
    </w:p>
    <w:p w:rsidR="00000000" w:rsidDel="00000000" w:rsidP="00000000" w:rsidRDefault="00000000" w:rsidRPr="00000000" w14:paraId="000000F2">
      <w:pPr>
        <w:numPr>
          <w:ilvl w:val="0"/>
          <w:numId w:val="2"/>
        </w:numPr>
        <w:ind w:left="720" w:hanging="360"/>
      </w:pPr>
      <w:r w:rsidDel="00000000" w:rsidR="00000000" w:rsidRPr="00000000">
        <w:rPr>
          <w:rtl w:val="0"/>
        </w:rPr>
        <w:t xml:space="preserve">de totale score en rangordening op de ‘onderscheidende criteria (OC)’</w:t>
      </w:r>
      <w:r w:rsidDel="00000000" w:rsidR="00000000" w:rsidRPr="00000000">
        <w:rPr>
          <w:rtl w:val="0"/>
        </w:rPr>
      </w:r>
    </w:p>
    <w:p w:rsidR="00000000" w:rsidDel="00000000" w:rsidP="00000000" w:rsidRDefault="00000000" w:rsidRPr="00000000" w14:paraId="000000F3">
      <w:pPr>
        <w:numPr>
          <w:ilvl w:val="0"/>
          <w:numId w:val="2"/>
        </w:numPr>
        <w:ind w:left="720" w:hanging="360"/>
        <w:rPr>
          <w:u w:val="none"/>
        </w:rPr>
      </w:pPr>
      <w:r w:rsidDel="00000000" w:rsidR="00000000" w:rsidRPr="00000000">
        <w:rPr>
          <w:rtl w:val="0"/>
        </w:rPr>
        <w:t xml:space="preserve">regio waar het initiatief actief zal zijn</w:t>
      </w:r>
    </w:p>
    <w:p w:rsidR="00000000" w:rsidDel="00000000" w:rsidP="00000000" w:rsidRDefault="00000000" w:rsidRPr="00000000" w14:paraId="000000F4">
      <w:pPr>
        <w:numPr>
          <w:ilvl w:val="0"/>
          <w:numId w:val="2"/>
        </w:numPr>
        <w:ind w:left="720" w:hanging="360"/>
        <w:rPr>
          <w:u w:val="none"/>
        </w:rPr>
      </w:pPr>
      <w:r w:rsidDel="00000000" w:rsidR="00000000" w:rsidRPr="00000000">
        <w:rPr>
          <w:rtl w:val="0"/>
        </w:rPr>
        <w:t xml:space="preserve">aanbod gericht op minderjarigen en/of meerderjarigen</w:t>
      </w:r>
      <w:r w:rsidDel="00000000" w:rsidR="00000000" w:rsidRPr="00000000">
        <w:rPr>
          <w:rtl w:val="0"/>
        </w:rPr>
      </w:r>
    </w:p>
    <w:p w:rsidR="00000000" w:rsidDel="00000000" w:rsidP="00000000" w:rsidRDefault="00000000" w:rsidRPr="00000000" w14:paraId="000000F5">
      <w:pPr>
        <w:ind w:left="0" w:firstLine="0"/>
        <w:rPr/>
      </w:pPr>
      <w:r w:rsidDel="00000000" w:rsidR="00000000" w:rsidRPr="00000000">
        <w:rPr>
          <w:rtl w:val="0"/>
        </w:rPr>
      </w:r>
    </w:p>
    <w:p w:rsidR="00000000" w:rsidDel="00000000" w:rsidP="00000000" w:rsidRDefault="00000000" w:rsidRPr="00000000" w14:paraId="000000F6">
      <w:pPr>
        <w:pStyle w:val="Heading2"/>
        <w:rPr/>
      </w:pPr>
      <w:bookmarkStart w:colFirst="0" w:colLast="0" w:name="_hdffkr7biuvv" w:id="21"/>
      <w:bookmarkEnd w:id="21"/>
      <w:r w:rsidDel="00000000" w:rsidR="00000000" w:rsidRPr="00000000">
        <w:br w:type="page"/>
      </w:r>
      <w:r w:rsidDel="00000000" w:rsidR="00000000" w:rsidRPr="00000000">
        <w:rPr>
          <w:rtl w:val="0"/>
        </w:rPr>
      </w:r>
    </w:p>
    <w:p w:rsidR="00000000" w:rsidDel="00000000" w:rsidP="00000000" w:rsidRDefault="00000000" w:rsidRPr="00000000" w14:paraId="000000F7">
      <w:pPr>
        <w:pStyle w:val="Heading2"/>
        <w:rPr>
          <w:color w:val="404040"/>
        </w:rPr>
      </w:pPr>
      <w:bookmarkStart w:colFirst="0" w:colLast="0" w:name="_17hx0rsf8et" w:id="22"/>
      <w:bookmarkEnd w:id="22"/>
      <w:r w:rsidDel="00000000" w:rsidR="00000000" w:rsidRPr="00000000">
        <w:rPr>
          <w:rtl w:val="0"/>
        </w:rPr>
        <w:t xml:space="preserve">3.3 Beslissing </w:t>
      </w:r>
      <w:r w:rsidDel="00000000" w:rsidR="00000000" w:rsidRPr="00000000">
        <w:rPr>
          <w:color w:val="404040"/>
          <w:rtl w:val="0"/>
        </w:rPr>
        <w:t xml:space="preserve">en mogelijkheid tot aantekenen beroep tegen de beslissing</w:t>
      </w: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Een gemotiveerde beslissing over selectie of niet-selectie van de aanvrager wordt tweede helft december 2022 bezorgd.</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Selectie impliceert altijd dat de</w:t>
      </w:r>
      <w:r w:rsidDel="00000000" w:rsidR="00000000" w:rsidRPr="00000000">
        <w:rPr>
          <w:rtl w:val="0"/>
        </w:rPr>
        <w:t xml:space="preserve"> gevraagde punten</w:t>
      </w:r>
      <w:r w:rsidDel="00000000" w:rsidR="00000000" w:rsidRPr="00000000">
        <w:rPr>
          <w:rtl w:val="0"/>
        </w:rPr>
        <w:t xml:space="preserve"> ook worden toegekend. </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Een aanvrager die niet akkoord is met de genomen beslissing, heeft de mogelijkheid om binnen een termijn van 30 dagen beroep aan te tekenen bij het VAPH.</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pStyle w:val="Heading2"/>
        <w:rPr/>
      </w:pPr>
      <w:bookmarkStart w:colFirst="0" w:colLast="0" w:name="_3ke62vpbd3n7" w:id="23"/>
      <w:bookmarkEnd w:id="23"/>
      <w:r w:rsidDel="00000000" w:rsidR="00000000" w:rsidRPr="00000000">
        <w:rPr>
          <w:rtl w:val="0"/>
        </w:rPr>
        <w:t xml:space="preserve">3.4 Opstarten</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De geselecteerde initiatieven starten op</w:t>
      </w:r>
      <w:r w:rsidDel="00000000" w:rsidR="00000000" w:rsidRPr="00000000">
        <w:rPr>
          <w:rtl w:val="0"/>
        </w:rPr>
        <w:t xml:space="preserve"> </w:t>
      </w:r>
      <w:r w:rsidDel="00000000" w:rsidR="00000000" w:rsidRPr="00000000">
        <w:rPr>
          <w:rtl w:val="0"/>
        </w:rPr>
        <w:t xml:space="preserve">vanaf 01.01.2023.</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De pilootfase loopt van 01.01.2023 tot en met 31.12.2023.</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De erkenning loopt van 01.01.2023 tot en met 30.06.2024.</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pStyle w:val="Heading2"/>
        <w:rPr/>
      </w:pPr>
      <w:bookmarkStart w:colFirst="0" w:colLast="0" w:name="_cw9izc98fmkm" w:id="24"/>
      <w:bookmarkEnd w:id="24"/>
      <w:r w:rsidDel="00000000" w:rsidR="00000000" w:rsidRPr="00000000">
        <w:rPr>
          <w:rtl w:val="0"/>
        </w:rPr>
        <w:t xml:space="preserve">3.5 Opvolging</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keepNext w:val="1"/>
        <w:keepLines w:val="1"/>
        <w:spacing w:line="240" w:lineRule="auto"/>
        <w:ind w:left="0" w:firstLine="0"/>
        <w:rPr/>
      </w:pPr>
      <w:r w:rsidDel="00000000" w:rsidR="00000000" w:rsidRPr="00000000">
        <w:rPr>
          <w:rtl w:val="0"/>
        </w:rPr>
        <w:t xml:space="preserve">Tijdens de pilootfase worden de initiatieven opgevolgd door een stuurgroep en een ruimere reflectiegroep. Meer info volgt nog na de definitieve selectie.</w:t>
      </w: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pStyle w:val="Heading2"/>
        <w:rPr/>
      </w:pPr>
      <w:bookmarkStart w:colFirst="0" w:colLast="0" w:name="_v8buk5no3oy2" w:id="25"/>
      <w:bookmarkEnd w:id="25"/>
      <w:r w:rsidDel="00000000" w:rsidR="00000000" w:rsidRPr="00000000">
        <w:rPr>
          <w:rtl w:val="0"/>
        </w:rPr>
        <w:t xml:space="preserve">3.6 Rapportering</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Van elke deelnemende organisatie zal zowel tijdens als bij afloop van de pilootfase een kwantitatieve en kwalitatieve </w:t>
      </w:r>
      <w:r w:rsidDel="00000000" w:rsidR="00000000" w:rsidRPr="00000000">
        <w:rPr>
          <w:rtl w:val="0"/>
        </w:rPr>
        <w:t xml:space="preserve">rapportage</w:t>
      </w:r>
      <w:r w:rsidDel="00000000" w:rsidR="00000000" w:rsidRPr="00000000">
        <w:rPr>
          <w:rtl w:val="0"/>
        </w:rPr>
        <w:t xml:space="preserve"> verwacht worden. Meer info volgt nog na de definitieve selectie.</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pStyle w:val="Heading1"/>
        <w:rPr/>
      </w:pPr>
      <w:bookmarkStart w:colFirst="0" w:colLast="0" w:name="_4obgmrlepo12" w:id="26"/>
      <w:bookmarkEnd w:id="26"/>
      <w:r w:rsidDel="00000000" w:rsidR="00000000" w:rsidRPr="00000000">
        <w:rPr>
          <w:rtl w:val="0"/>
        </w:rPr>
        <w:t xml:space="preserve">4. Evaluatie</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Na afloop van de pilootfase volgt een periode van </w:t>
      </w:r>
      <w:r w:rsidDel="00000000" w:rsidR="00000000" w:rsidRPr="00000000">
        <w:rPr>
          <w:rtl w:val="0"/>
        </w:rPr>
        <w:t xml:space="preserve">3 maanden evaluatie</w:t>
      </w:r>
      <w:r w:rsidDel="00000000" w:rsidR="00000000" w:rsidRPr="00000000">
        <w:rPr>
          <w:rtl w:val="0"/>
        </w:rPr>
        <w:t xml:space="preserve">, dus van 01.01.2024 tot en met 31.03.2024.</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Op basis van de evaluatie wordt beslist:</w:t>
      </w:r>
    </w:p>
    <w:p w:rsidR="00000000" w:rsidDel="00000000" w:rsidP="00000000" w:rsidRDefault="00000000" w:rsidRPr="00000000" w14:paraId="00000114">
      <w:pPr>
        <w:numPr>
          <w:ilvl w:val="0"/>
          <w:numId w:val="6"/>
        </w:numPr>
        <w:ind w:left="720" w:hanging="360"/>
      </w:pPr>
      <w:r w:rsidDel="00000000" w:rsidR="00000000" w:rsidRPr="00000000">
        <w:rPr>
          <w:rtl w:val="0"/>
        </w:rPr>
        <w:t xml:space="preserve">hoe het RTH-beleid en de regelgeving definitief worden aangepast;</w:t>
      </w:r>
    </w:p>
    <w:p w:rsidR="00000000" w:rsidDel="00000000" w:rsidP="00000000" w:rsidRDefault="00000000" w:rsidRPr="00000000" w14:paraId="00000115">
      <w:pPr>
        <w:numPr>
          <w:ilvl w:val="0"/>
          <w:numId w:val="6"/>
        </w:numPr>
        <w:ind w:left="720" w:hanging="360"/>
      </w:pPr>
      <w:r w:rsidDel="00000000" w:rsidR="00000000" w:rsidRPr="00000000">
        <w:rPr>
          <w:rtl w:val="0"/>
        </w:rPr>
        <w:t xml:space="preserve">voor elke betrokken organisatie: of de extra capaciteit RTH die in het kader van de pilootfase was toegekend, </w:t>
      </w:r>
      <w:r w:rsidDel="00000000" w:rsidR="00000000" w:rsidRPr="00000000">
        <w:rPr>
          <w:rtl w:val="0"/>
        </w:rPr>
        <w:t xml:space="preserve">verder gezet kan worden, of er eerst verdere bijsturing nodig is dan wel of de (bijkomende) erkenning wordt stopgezet.</w:t>
      </w: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Meer info over de evaluatie volgt na definitieve selectie.</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pStyle w:val="Heading1"/>
        <w:rPr/>
      </w:pPr>
      <w:bookmarkStart w:colFirst="0" w:colLast="0" w:name="_463o8y1r159w" w:id="27"/>
      <w:bookmarkEnd w:id="27"/>
      <w:r w:rsidDel="00000000" w:rsidR="00000000" w:rsidRPr="00000000">
        <w:rPr>
          <w:rtl w:val="0"/>
        </w:rPr>
        <w:t xml:space="preserve">5. </w:t>
      </w:r>
      <w:r w:rsidDel="00000000" w:rsidR="00000000" w:rsidRPr="00000000">
        <w:rPr>
          <w:rtl w:val="0"/>
        </w:rPr>
        <w:t xml:space="preserve">Meer informatie</w:t>
      </w:r>
      <w:r w:rsidDel="00000000" w:rsidR="00000000" w:rsidRPr="00000000">
        <w:rPr>
          <w:rtl w:val="0"/>
        </w:rPr>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rPr>
          <w:i w:val="1"/>
          <w:color w:val="ff0000"/>
        </w:rPr>
      </w:pPr>
      <w:r w:rsidDel="00000000" w:rsidR="00000000" w:rsidRPr="00000000">
        <w:rPr>
          <w:rtl w:val="0"/>
        </w:rPr>
        <w:t xml:space="preserve">Actuele informatie over de pilootfase is terug te vinden op: https://www.vaph.be/pilootfase-nieuw-beleid-rechtstreeks-toegankelijke-vaph-hulp-rth </w:t>
      </w:r>
      <w:r w:rsidDel="00000000" w:rsidR="00000000" w:rsidRPr="00000000">
        <w:rPr>
          <w:i w:val="1"/>
          <w:color w:val="ff0000"/>
          <w:rtl w:val="0"/>
        </w:rPr>
        <w:t xml:space="preserve">. </w:t>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rPr>
          <w:color w:val="3c4043"/>
        </w:rPr>
      </w:pPr>
      <w:r w:rsidDel="00000000" w:rsidR="00000000" w:rsidRPr="00000000">
        <w:rPr>
          <w:rtl w:val="0"/>
        </w:rPr>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rPr>
          <w:color w:val="3c4043"/>
        </w:rPr>
      </w:pPr>
      <w:r w:rsidDel="00000000" w:rsidR="00000000" w:rsidRPr="00000000">
        <w:rPr>
          <w:color w:val="3c4043"/>
          <w:rtl w:val="0"/>
        </w:rPr>
        <w:t xml:space="preserve">Daar vindt u onder meer het aanvraagformulier, een FAQ en de presentaties en opnames van de infosessies die eind augustus en begin september werden georganiseerd.</w:t>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8" w:type="default"/>
      <w:headerReference r:id="rId9" w:type="first"/>
      <w:footerReference r:id="rId10" w:type="first"/>
      <w:pgSz w:h="16838" w:w="11906" w:orient="portrait"/>
      <w:pgMar w:bottom="1870.8661417322835" w:top="1133.8582677165355" w:left="1870.8661417322835" w:right="1133.858267716535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1364840" cy="566738"/>
          <wp:effectExtent b="0" l="0" r="0" t="0"/>
          <wp:docPr descr="logo_vlaanderen-is-welzijn_word_300dpi.png" id="2" name="image2.png"/>
          <a:graphic>
            <a:graphicData uri="http://schemas.openxmlformats.org/drawingml/2006/picture">
              <pic:pic>
                <pic:nvPicPr>
                  <pic:cNvPr descr="logo_vlaanderen-is-welzijn_word_300dpi.png" id="0" name="image2.png"/>
                  <pic:cNvPicPr preferRelativeResize="0"/>
                </pic:nvPicPr>
                <pic:blipFill>
                  <a:blip r:embed="rId1"/>
                  <a:srcRect b="0" l="0" r="0" t="0"/>
                  <a:stretch>
                    <a:fillRect/>
                  </a:stretch>
                </pic:blipFill>
                <pic:spPr>
                  <a:xfrm>
                    <a:off x="0" y="0"/>
                    <a:ext cx="1364840" cy="566738"/>
                  </a:xfrm>
                  <a:prstGeom prst="rect"/>
                  <a:ln/>
                </pic:spPr>
              </pic:pic>
            </a:graphicData>
          </a:graphic>
        </wp:inline>
      </w:drawing>
    </w:r>
    <w:r w:rsidDel="00000000" w:rsidR="00000000" w:rsidRPr="00000000">
      <w:rPr>
        <w:rtl w:val="0"/>
      </w:rPr>
      <w:tab/>
      <w:tab/>
      <w:tab/>
      <w:tab/>
      <w:tab/>
      <w:tab/>
      <w:tab/>
      <w:t xml:space="preserve">Pagina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van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rPr>
        <w:sz w:val="54"/>
        <w:szCs w:val="54"/>
      </w:rPr>
    </w:pPr>
    <w:r w:rsidDel="00000000" w:rsidR="00000000" w:rsidRPr="00000000">
      <w:rPr>
        <w:rtl w:val="0"/>
      </w:rPr>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1405278" cy="642938"/>
          <wp:effectExtent b="0" l="0" r="0" t="0"/>
          <wp:docPr descr="logo_vaph_word_300dpi.png" id="1" name="image1.png"/>
          <a:graphic>
            <a:graphicData uri="http://schemas.openxmlformats.org/drawingml/2006/picture">
              <pic:pic>
                <pic:nvPicPr>
                  <pic:cNvPr descr="logo_vaph_word_300dpi.png" id="0" name="image1.png"/>
                  <pic:cNvPicPr preferRelativeResize="0"/>
                </pic:nvPicPr>
                <pic:blipFill>
                  <a:blip r:embed="rId1"/>
                  <a:srcRect b="0" l="0" r="0" t="0"/>
                  <a:stretch>
                    <a:fillRect/>
                  </a:stretch>
                </pic:blipFill>
                <pic:spPr>
                  <a:xfrm>
                    <a:off x="0" y="0"/>
                    <a:ext cx="1405278" cy="6429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b w:val="1"/>
      <w:sz w:val="38"/>
      <w:szCs w:val="38"/>
    </w:rPr>
  </w:style>
  <w:style w:type="paragraph" w:styleId="Heading2">
    <w:name w:val="heading 2"/>
    <w:basedOn w:val="Normal"/>
    <w:next w:val="Normal"/>
    <w:pPr>
      <w:keepNext w:val="1"/>
      <w:keepLines w:val="1"/>
      <w:pageBreakBefore w:val="0"/>
    </w:pPr>
    <w:rPr>
      <w:b w:val="1"/>
      <w:sz w:val="34"/>
      <w:szCs w:val="34"/>
    </w:rPr>
  </w:style>
  <w:style w:type="paragraph" w:styleId="Heading3">
    <w:name w:val="heading 3"/>
    <w:basedOn w:val="Normal"/>
    <w:next w:val="Normal"/>
    <w:pPr>
      <w:keepNext w:val="1"/>
      <w:keepLines w:val="1"/>
      <w:pageBreakBefore w:val="0"/>
    </w:pPr>
    <w:rPr>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rFonts w:ascii="Calibri" w:cs="Calibri" w:eastAsia="Calibri" w:hAnsi="Calibri"/>
      <w:color w:val="9d1a53"/>
      <w:sz w:val="52"/>
      <w:szCs w:val="52"/>
    </w:rPr>
  </w:style>
  <w:style w:type="paragraph" w:styleId="Subtitle">
    <w:name w:val="Subtitle"/>
    <w:basedOn w:val="Normal"/>
    <w:next w:val="Normal"/>
    <w:pPr>
      <w:keepNext w:val="1"/>
      <w:keepLines w:val="1"/>
      <w:pageBreakBefore w:val="0"/>
    </w:pPr>
    <w:rPr>
      <w:color w:val="9d1a53"/>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ocs.google.com/forms/d/e/1FAIpQLSfz1d1Yi9cKnweaRkUKqkdbOiaZCicw0_zmSOzJM3kJNV3TUQ/viewform" TargetMode="External"/><Relationship Id="rId7" Type="http://schemas.openxmlformats.org/officeDocument/2006/relationships/hyperlink" Target="https://docs.google.com/forms/d/e/1FAIpQLSfz1d1Yi9cKnweaRkUKqkdbOiaZCicw0_zmSOzJM3kJNV3TUQ/viewfor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