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504"/>
      </w:tblGrid>
      <w:tr w:rsidR="00EC5E6E" w:rsidRPr="00D45D5E" w:rsidTr="005F209A">
        <w:trPr>
          <w:trHeight w:hRule="exact" w:val="1701"/>
        </w:trPr>
        <w:tc>
          <w:tcPr>
            <w:tcW w:w="2660" w:type="dxa"/>
          </w:tcPr>
          <w:p w:rsidR="00EC5E6E" w:rsidRPr="00D45D5E" w:rsidRDefault="00EC5E6E" w:rsidP="005F209A">
            <w:pPr>
              <w:spacing w:after="0"/>
            </w:pPr>
            <w:bookmarkStart w:id="0" w:name="_GoBack"/>
            <w:bookmarkEnd w:id="0"/>
          </w:p>
        </w:tc>
        <w:tc>
          <w:tcPr>
            <w:tcW w:w="4764" w:type="dxa"/>
            <w:gridSpan w:val="2"/>
          </w:tcPr>
          <w:p w:rsidR="00EC5E6E" w:rsidRPr="00D45D5E" w:rsidRDefault="00B429D7" w:rsidP="00B429D7">
            <w:pPr>
              <w:spacing w:after="0"/>
            </w:pPr>
            <w:r w:rsidRPr="00B429D7">
              <w:t>De heer James Van Casteren</w:t>
            </w:r>
            <w:r>
              <w:br/>
            </w:r>
            <w:r w:rsidRPr="00B429D7">
              <w:t>Administrateur-generaal</w:t>
            </w:r>
            <w:r>
              <w:br/>
            </w:r>
            <w:r w:rsidRPr="00B429D7">
              <w:t>VAPH</w:t>
            </w:r>
            <w:r>
              <w:br/>
            </w:r>
            <w:r w:rsidRPr="00B429D7">
              <w:t>Sterrenkundelaan 30</w:t>
            </w:r>
            <w:r>
              <w:br/>
            </w:r>
            <w:r w:rsidRPr="00B429D7">
              <w:t>1210 BRUSSEL</w:t>
            </w:r>
          </w:p>
        </w:tc>
      </w:tr>
      <w:tr w:rsidR="00EC5E6E" w:rsidRPr="00D45D5E" w:rsidTr="005F209A">
        <w:trPr>
          <w:trHeight w:hRule="exact" w:val="397"/>
        </w:trPr>
        <w:tc>
          <w:tcPr>
            <w:tcW w:w="7424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F209A">
        <w:trPr>
          <w:trHeight w:hRule="exact" w:val="284"/>
        </w:trPr>
        <w:tc>
          <w:tcPr>
            <w:tcW w:w="7424" w:type="dxa"/>
            <w:gridSpan w:val="3"/>
          </w:tcPr>
          <w:p w:rsidR="00EC5E6E" w:rsidRPr="00D45D5E" w:rsidRDefault="00F35BD3" w:rsidP="004E23AF">
            <w:pPr>
              <w:spacing w:after="0"/>
            </w:pPr>
            <w:sdt>
              <w:sdtPr>
                <w:id w:val="629513163"/>
                <w:lock w:val="sdtLocked"/>
                <w:placeholder>
                  <w:docPart w:val="D05120FDC2A14978918A0E4CE100EB11"/>
                </w:placeholder>
                <w:date w:fullDate="2016-06-02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A151D">
                  <w:t>2 juni 2016</w:t>
                </w:r>
              </w:sdtContent>
            </w:sdt>
          </w:p>
        </w:tc>
      </w:tr>
      <w:tr w:rsidR="00EC5E6E" w:rsidRPr="00D45D5E" w:rsidTr="005F209A">
        <w:trPr>
          <w:trHeight w:hRule="exact" w:val="397"/>
        </w:trPr>
        <w:tc>
          <w:tcPr>
            <w:tcW w:w="7424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F209A">
        <w:trPr>
          <w:trHeight w:hRule="exact" w:val="284"/>
        </w:trPr>
        <w:tc>
          <w:tcPr>
            <w:tcW w:w="2660" w:type="dxa"/>
          </w:tcPr>
          <w:p w:rsidR="00EC5E6E" w:rsidRPr="00D17F1A" w:rsidRDefault="00EC5E6E" w:rsidP="005F209A">
            <w:r w:rsidRPr="00D17F1A">
              <w:t>Uw kenmerk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Ons kenmerk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Bijlagen</w:t>
            </w:r>
          </w:p>
        </w:tc>
      </w:tr>
      <w:tr w:rsidR="00EC5E6E" w:rsidRPr="001B3CFC" w:rsidTr="005F209A">
        <w:trPr>
          <w:trHeight w:val="284"/>
        </w:trPr>
        <w:tc>
          <w:tcPr>
            <w:tcW w:w="2660" w:type="dxa"/>
          </w:tcPr>
          <w:p w:rsidR="00EC5E6E" w:rsidRPr="00D17F1A" w:rsidRDefault="00E56DD3" w:rsidP="00B429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EC5E6E" w:rsidRPr="00D17F1A" w:rsidRDefault="00B429D7" w:rsidP="00E96003">
            <w:pPr>
              <w:spacing w:after="0"/>
              <w:rPr>
                <w:sz w:val="20"/>
                <w:szCs w:val="20"/>
              </w:rPr>
            </w:pPr>
            <w:r w:rsidRPr="00B429D7">
              <w:rPr>
                <w:sz w:val="20"/>
                <w:szCs w:val="20"/>
                <w:lang w:val="en-US"/>
              </w:rPr>
              <w:t>1100/RC/</w:t>
            </w:r>
            <w:r w:rsidR="004941FD">
              <w:rPr>
                <w:sz w:val="20"/>
                <w:szCs w:val="20"/>
                <w:lang w:val="en-US"/>
              </w:rPr>
              <w:t>IB</w:t>
            </w:r>
            <w:r w:rsidRPr="00B429D7">
              <w:rPr>
                <w:sz w:val="20"/>
                <w:szCs w:val="20"/>
                <w:lang w:val="en-US"/>
              </w:rPr>
              <w:t>/gp/16/AdvRC</w:t>
            </w:r>
            <w:r w:rsidR="00E96003"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  <w:lang w:val="en-US"/>
              </w:rPr>
              <w:t>-0</w:t>
            </w:r>
            <w:r w:rsidR="00E9600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04" w:type="dxa"/>
          </w:tcPr>
          <w:p w:rsidR="00EC5E6E" w:rsidRPr="00D17F1A" w:rsidRDefault="00E56DD3" w:rsidP="00B429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E6E" w:rsidRPr="00D45D5E" w:rsidTr="005F209A">
        <w:trPr>
          <w:trHeight w:hRule="exact" w:val="57"/>
        </w:trPr>
        <w:tc>
          <w:tcPr>
            <w:tcW w:w="7424" w:type="dxa"/>
            <w:gridSpan w:val="3"/>
          </w:tcPr>
          <w:p w:rsidR="00EC5E6E" w:rsidRPr="00D17F1A" w:rsidRDefault="00EC5E6E" w:rsidP="005F209A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F209A">
        <w:trPr>
          <w:trHeight w:hRule="exact" w:val="284"/>
        </w:trPr>
        <w:tc>
          <w:tcPr>
            <w:tcW w:w="2660" w:type="dxa"/>
          </w:tcPr>
          <w:p w:rsidR="00EC5E6E" w:rsidRPr="00D17F1A" w:rsidRDefault="00EC5E6E" w:rsidP="005F209A">
            <w:r w:rsidRPr="00D17F1A">
              <w:t>Contactpersoon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E-mail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Telefoon</w:t>
            </w:r>
          </w:p>
        </w:tc>
      </w:tr>
      <w:tr w:rsidR="00EC5E6E" w:rsidRPr="001B3CFC" w:rsidTr="005F209A">
        <w:trPr>
          <w:trHeight w:val="284"/>
        </w:trPr>
        <w:tc>
          <w:tcPr>
            <w:tcW w:w="2660" w:type="dxa"/>
          </w:tcPr>
          <w:p w:rsidR="00EC5E6E" w:rsidRPr="00D17F1A" w:rsidRDefault="00B429D7" w:rsidP="00B429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Gerrit Pearce</w:t>
            </w:r>
          </w:p>
        </w:tc>
        <w:tc>
          <w:tcPr>
            <w:tcW w:w="3260" w:type="dxa"/>
          </w:tcPr>
          <w:p w:rsidR="00EC5E6E" w:rsidRPr="00D17F1A" w:rsidRDefault="00B429D7" w:rsidP="00B429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gerrit.pearce@vaph.be</w:t>
            </w:r>
          </w:p>
        </w:tc>
        <w:tc>
          <w:tcPr>
            <w:tcW w:w="1504" w:type="dxa"/>
          </w:tcPr>
          <w:p w:rsidR="00EC5E6E" w:rsidRPr="00D17F1A" w:rsidRDefault="00B429D7" w:rsidP="00B429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(02)225 84 66</w:t>
            </w:r>
          </w:p>
        </w:tc>
      </w:tr>
      <w:tr w:rsidR="00EC5E6E" w:rsidRPr="00D45D5E" w:rsidTr="005F209A">
        <w:trPr>
          <w:trHeight w:hRule="exact" w:val="397"/>
        </w:trPr>
        <w:tc>
          <w:tcPr>
            <w:tcW w:w="7424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</w:tbl>
    <w:p w:rsidR="0050491F" w:rsidRDefault="0050491F" w:rsidP="00380F9F">
      <w:pPr>
        <w:pStyle w:val="Brief-Onderwerp"/>
      </w:pPr>
    </w:p>
    <w:p w:rsidR="00EC5E6E" w:rsidRPr="00C61014" w:rsidRDefault="00B429D7" w:rsidP="00380F9F">
      <w:pPr>
        <w:pStyle w:val="Brief-Onderwerp"/>
      </w:pPr>
      <w:r>
        <w:t xml:space="preserve">Adviezen van het Raadgevend Comité uitgebracht tijdens zijn zitting d.d. </w:t>
      </w:r>
      <w:r w:rsidR="00E96003">
        <w:t>31</w:t>
      </w:r>
      <w:r>
        <w:t>-0</w:t>
      </w:r>
      <w:r w:rsidR="00E96003">
        <w:t>5</w:t>
      </w:r>
      <w:r>
        <w:t>-2016.</w:t>
      </w:r>
    </w:p>
    <w:p w:rsidR="00B429D7" w:rsidRPr="00EF054E" w:rsidRDefault="00B429D7" w:rsidP="00B429D7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>Geachte heer Van Casteren</w:t>
      </w:r>
    </w:p>
    <w:p w:rsidR="00B429D7" w:rsidRPr="00EF054E" w:rsidRDefault="00B429D7" w:rsidP="00B429D7">
      <w:pPr>
        <w:rPr>
          <w:sz w:val="20"/>
          <w:szCs w:val="20"/>
        </w:rPr>
      </w:pPr>
      <w:r w:rsidRPr="00EF054E">
        <w:rPr>
          <w:sz w:val="20"/>
          <w:szCs w:val="20"/>
          <w:lang w:val="nl-NL"/>
        </w:rPr>
        <w:t xml:space="preserve">Het Raadgevend Comité bij het Vlaams Agentschap voor Personen met een Handicap heeft tijdens zijn zitting van </w:t>
      </w:r>
      <w:r w:rsidR="00E96003" w:rsidRPr="00EF054E">
        <w:rPr>
          <w:sz w:val="20"/>
          <w:szCs w:val="20"/>
          <w:lang w:val="nl-NL"/>
        </w:rPr>
        <w:t xml:space="preserve">31 mei </w:t>
      </w:r>
      <w:r w:rsidRPr="00EF054E">
        <w:rPr>
          <w:sz w:val="20"/>
          <w:szCs w:val="20"/>
          <w:lang w:val="nl-NL"/>
        </w:rPr>
        <w:t xml:space="preserve">2016 de hiernavolgende adviezen geformuleerd. </w:t>
      </w:r>
    </w:p>
    <w:p w:rsidR="004B3027" w:rsidRPr="00EF054E" w:rsidRDefault="004B3027" w:rsidP="007F0B78">
      <w:pPr>
        <w:numPr>
          <w:ilvl w:val="0"/>
          <w:numId w:val="24"/>
        </w:numPr>
        <w:rPr>
          <w:b/>
          <w:sz w:val="20"/>
          <w:szCs w:val="20"/>
          <w:lang w:val="nl-NL"/>
        </w:rPr>
      </w:pPr>
      <w:r w:rsidRPr="00EF054E">
        <w:rPr>
          <w:b/>
          <w:sz w:val="20"/>
          <w:szCs w:val="20"/>
        </w:rPr>
        <w:t>Begrotingsaanpassing 2016</w:t>
      </w:r>
      <w:r w:rsidRPr="00EF054E">
        <w:rPr>
          <w:b/>
          <w:sz w:val="20"/>
          <w:szCs w:val="20"/>
        </w:rPr>
        <w:br/>
        <w:t>DOC/RC/2016/31.05/22</w:t>
      </w:r>
    </w:p>
    <w:p w:rsidR="004B3027" w:rsidRPr="00EF054E" w:rsidRDefault="004B3027" w:rsidP="004B3027">
      <w:pPr>
        <w:rPr>
          <w:sz w:val="20"/>
          <w:szCs w:val="20"/>
          <w:lang w:val="nl-NL"/>
        </w:rPr>
      </w:pPr>
      <w:r w:rsidRPr="00EF054E">
        <w:rPr>
          <w:sz w:val="20"/>
          <w:szCs w:val="20"/>
        </w:rPr>
        <w:t>Het comité</w:t>
      </w:r>
      <w:r w:rsidR="00D21B3F" w:rsidRPr="00EF054E">
        <w:rPr>
          <w:sz w:val="20"/>
          <w:szCs w:val="20"/>
        </w:rPr>
        <w:t xml:space="preserve"> stemt in met</w:t>
      </w:r>
      <w:r w:rsidRPr="00EF054E">
        <w:rPr>
          <w:sz w:val="20"/>
          <w:szCs w:val="20"/>
        </w:rPr>
        <w:t xml:space="preserve"> de begrotingsaanpassingen 2016 </w:t>
      </w:r>
      <w:r w:rsidR="00D21B3F" w:rsidRPr="00EF054E">
        <w:rPr>
          <w:sz w:val="20"/>
          <w:szCs w:val="20"/>
        </w:rPr>
        <w:t xml:space="preserve">naar aanleiding van </w:t>
      </w:r>
      <w:r w:rsidRPr="00EF054E">
        <w:rPr>
          <w:sz w:val="20"/>
          <w:szCs w:val="20"/>
        </w:rPr>
        <w:t>de Begrotingscontrole.</w:t>
      </w:r>
    </w:p>
    <w:p w:rsidR="00B429D7" w:rsidRPr="00EF054E" w:rsidRDefault="00E96003" w:rsidP="007F0B78">
      <w:pPr>
        <w:numPr>
          <w:ilvl w:val="0"/>
          <w:numId w:val="24"/>
        </w:numPr>
        <w:rPr>
          <w:b/>
          <w:sz w:val="20"/>
          <w:szCs w:val="20"/>
          <w:lang w:val="nl-NL"/>
        </w:rPr>
      </w:pPr>
      <w:r w:rsidRPr="00EF054E">
        <w:rPr>
          <w:b/>
          <w:sz w:val="20"/>
          <w:szCs w:val="20"/>
        </w:rPr>
        <w:t>Psychiatrie en de sector Geestelijke Gezondheidszorg: impact persoonsvolgende financiering</w:t>
      </w:r>
      <w:r w:rsidR="007F0B78" w:rsidRPr="00EF054E">
        <w:rPr>
          <w:b/>
          <w:sz w:val="20"/>
          <w:szCs w:val="20"/>
          <w:lang w:val="nl-NL"/>
        </w:rPr>
        <w:br/>
        <w:t>DOC/RC/2016/</w:t>
      </w:r>
      <w:r w:rsidRPr="00EF054E">
        <w:rPr>
          <w:b/>
          <w:sz w:val="20"/>
          <w:szCs w:val="20"/>
          <w:lang w:val="nl-NL"/>
        </w:rPr>
        <w:t>31</w:t>
      </w:r>
      <w:r w:rsidR="007F0B78" w:rsidRPr="00EF054E">
        <w:rPr>
          <w:b/>
          <w:sz w:val="20"/>
          <w:szCs w:val="20"/>
          <w:lang w:val="nl-NL"/>
        </w:rPr>
        <w:t>.0</w:t>
      </w:r>
      <w:r w:rsidRPr="00EF054E">
        <w:rPr>
          <w:b/>
          <w:sz w:val="20"/>
          <w:szCs w:val="20"/>
          <w:lang w:val="nl-NL"/>
        </w:rPr>
        <w:t>5</w:t>
      </w:r>
      <w:r w:rsidR="007F0B78" w:rsidRPr="00EF054E">
        <w:rPr>
          <w:b/>
          <w:sz w:val="20"/>
          <w:szCs w:val="20"/>
          <w:lang w:val="nl-NL"/>
        </w:rPr>
        <w:t>/</w:t>
      </w:r>
      <w:r w:rsidRPr="00EF054E">
        <w:rPr>
          <w:b/>
          <w:sz w:val="20"/>
          <w:szCs w:val="20"/>
          <w:lang w:val="nl-NL"/>
        </w:rPr>
        <w:t>19</w:t>
      </w:r>
    </w:p>
    <w:p w:rsidR="007C07A7" w:rsidRPr="00EF054E" w:rsidRDefault="007C07A7" w:rsidP="007C07A7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 xml:space="preserve">Het Raadgevend Comité </w:t>
      </w:r>
      <w:r w:rsidR="003F3E84" w:rsidRPr="00EF054E">
        <w:rPr>
          <w:sz w:val="20"/>
          <w:szCs w:val="20"/>
          <w:lang w:val="nl-NL"/>
        </w:rPr>
        <w:t xml:space="preserve">wenst vooreerst het belang van </w:t>
      </w:r>
      <w:r w:rsidR="00E81E9E" w:rsidRPr="00EF054E">
        <w:rPr>
          <w:sz w:val="20"/>
          <w:szCs w:val="20"/>
          <w:lang w:val="nl-NL"/>
        </w:rPr>
        <w:t xml:space="preserve">de uitvoering van </w:t>
      </w:r>
      <w:r w:rsidR="003F3E84" w:rsidRPr="00EF054E">
        <w:rPr>
          <w:sz w:val="20"/>
          <w:szCs w:val="20"/>
          <w:lang w:val="nl-NL"/>
        </w:rPr>
        <w:t xml:space="preserve">een inclusieve beleidsvisie </w:t>
      </w:r>
      <w:r w:rsidR="00E81E9E" w:rsidRPr="00EF054E">
        <w:rPr>
          <w:sz w:val="20"/>
          <w:szCs w:val="20"/>
          <w:lang w:val="nl-NL"/>
        </w:rPr>
        <w:t>m.b.t. personen met een handicap, dat het uitgangspunt voor zowel het VN-Verdrag inzake de rechten van personen met een handicap als het Perspectiefplan 2020 vormt,</w:t>
      </w:r>
      <w:r w:rsidR="003F3E84" w:rsidRPr="00EF054E">
        <w:rPr>
          <w:sz w:val="20"/>
          <w:szCs w:val="20"/>
          <w:lang w:val="nl-NL"/>
        </w:rPr>
        <w:t xml:space="preserve"> te beklemtonen</w:t>
      </w:r>
      <w:r w:rsidR="00E81E9E" w:rsidRPr="00EF054E">
        <w:rPr>
          <w:sz w:val="20"/>
          <w:szCs w:val="20"/>
          <w:lang w:val="nl-NL"/>
        </w:rPr>
        <w:t>.</w:t>
      </w:r>
      <w:r w:rsidR="003F3E84" w:rsidRPr="00EF054E">
        <w:rPr>
          <w:sz w:val="20"/>
          <w:szCs w:val="20"/>
          <w:lang w:val="nl-NL"/>
        </w:rPr>
        <w:t xml:space="preserve"> </w:t>
      </w:r>
    </w:p>
    <w:p w:rsidR="00E81E9E" w:rsidRPr="00EF054E" w:rsidRDefault="00E81E9E" w:rsidP="007C07A7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>In deze optiek is het comité van mening dat consequent moet worden vastgehouden aan de definitie van ‘handicap’ conform het oprichtingsdecreet van het VAPH en het VN-Verdrag. Dit impliceert dat geen enkele categorie van personen die voldoet aan deze definitie, mag worden uitgesloten van het recht op zorg en ondersteuning (in casu niet-rechtstreeks toegankelijke hulp).</w:t>
      </w:r>
      <w:r w:rsidR="00DD14F0" w:rsidRPr="00EF054E">
        <w:rPr>
          <w:sz w:val="20"/>
          <w:szCs w:val="20"/>
          <w:lang w:val="nl-NL"/>
        </w:rPr>
        <w:t xml:space="preserve"> Principieel acht het comité de uitsluiting van personen </w:t>
      </w:r>
      <w:r w:rsidR="00DD14F0" w:rsidRPr="00EF054E">
        <w:rPr>
          <w:sz w:val="20"/>
          <w:szCs w:val="20"/>
          <w:lang w:val="nl-NL"/>
        </w:rPr>
        <w:lastRenderedPageBreak/>
        <w:t>met een primaire of enkelvoudige psychiatrische problematiek derhalve on</w:t>
      </w:r>
      <w:r w:rsidR="000509DC" w:rsidRPr="00EF054E">
        <w:rPr>
          <w:sz w:val="20"/>
          <w:szCs w:val="20"/>
          <w:lang w:val="nl-NL"/>
        </w:rPr>
        <w:t>verdedig</w:t>
      </w:r>
      <w:r w:rsidR="00DD14F0" w:rsidRPr="00EF054E">
        <w:rPr>
          <w:sz w:val="20"/>
          <w:szCs w:val="20"/>
          <w:lang w:val="nl-NL"/>
        </w:rPr>
        <w:t xml:space="preserve">baar, en onderschrijft het comité </w:t>
      </w:r>
      <w:r w:rsidR="006F302B" w:rsidRPr="00EF054E">
        <w:rPr>
          <w:sz w:val="20"/>
          <w:szCs w:val="20"/>
          <w:lang w:val="nl-NL"/>
        </w:rPr>
        <w:t xml:space="preserve">de </w:t>
      </w:r>
      <w:r w:rsidR="000509DC" w:rsidRPr="00EF054E">
        <w:rPr>
          <w:sz w:val="20"/>
          <w:szCs w:val="20"/>
          <w:lang w:val="nl-NL"/>
        </w:rPr>
        <w:t>noodzaak</w:t>
      </w:r>
      <w:r w:rsidR="006F302B" w:rsidRPr="00EF054E">
        <w:rPr>
          <w:sz w:val="20"/>
          <w:szCs w:val="20"/>
          <w:lang w:val="nl-NL"/>
        </w:rPr>
        <w:t xml:space="preserve"> om een duurzame en structurele oplossing uit te werken voor de ondersteuningsvragen van personen met </w:t>
      </w:r>
      <w:r w:rsidR="000509DC" w:rsidRPr="00EF054E">
        <w:rPr>
          <w:sz w:val="20"/>
          <w:szCs w:val="20"/>
          <w:lang w:val="nl-NL"/>
        </w:rPr>
        <w:t>een psychiatrische problematiek</w:t>
      </w:r>
      <w:r w:rsidR="007F01EE" w:rsidRPr="00EF054E">
        <w:rPr>
          <w:sz w:val="20"/>
          <w:szCs w:val="20"/>
          <w:lang w:val="nl-NL"/>
        </w:rPr>
        <w:t xml:space="preserve"> (cf. de ‘lange termijnstrategie’ conform punt 2.2 van de nota)</w:t>
      </w:r>
      <w:r w:rsidR="00DD14F0" w:rsidRPr="00EF054E">
        <w:rPr>
          <w:sz w:val="20"/>
          <w:szCs w:val="20"/>
          <w:lang w:val="nl-NL"/>
        </w:rPr>
        <w:t>.</w:t>
      </w:r>
      <w:r w:rsidR="00993F9C" w:rsidRPr="00EF054E">
        <w:rPr>
          <w:sz w:val="20"/>
          <w:szCs w:val="20"/>
          <w:lang w:val="nl-NL"/>
        </w:rPr>
        <w:t xml:space="preserve"> </w:t>
      </w:r>
      <w:r w:rsidR="00F017A5" w:rsidRPr="00EF054E">
        <w:rPr>
          <w:sz w:val="20"/>
          <w:szCs w:val="20"/>
          <w:lang w:val="nl-NL"/>
        </w:rPr>
        <w:t xml:space="preserve">Deze structurele oplossing kan echter niet worden gerealiseerd zonder de terbeschikkingstelling van </w:t>
      </w:r>
      <w:r w:rsidR="006533A7" w:rsidRPr="00EF054E">
        <w:rPr>
          <w:sz w:val="20"/>
          <w:szCs w:val="20"/>
          <w:lang w:val="nl-NL"/>
        </w:rPr>
        <w:t xml:space="preserve">de nodige </w:t>
      </w:r>
      <w:r w:rsidR="00F017A5" w:rsidRPr="00EF054E">
        <w:rPr>
          <w:sz w:val="20"/>
          <w:szCs w:val="20"/>
          <w:lang w:val="nl-NL"/>
        </w:rPr>
        <w:t>bijkomende middelen.</w:t>
      </w:r>
    </w:p>
    <w:p w:rsidR="007F01EE" w:rsidRPr="00EF054E" w:rsidRDefault="007F01EE" w:rsidP="007C07A7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>Het comité is de mening toegedaan dat een structurele oplossing</w:t>
      </w:r>
      <w:r w:rsidR="007B3F88" w:rsidRPr="00EF054E">
        <w:rPr>
          <w:sz w:val="20"/>
          <w:szCs w:val="20"/>
          <w:lang w:val="nl-NL"/>
        </w:rPr>
        <w:t>, d.w.z. een systeem van persoonsvolgende financiering voor alle chronische zorg in Vlaanderen</w:t>
      </w:r>
      <w:r w:rsidRPr="00EF054E">
        <w:rPr>
          <w:sz w:val="20"/>
          <w:szCs w:val="20"/>
          <w:lang w:val="nl-NL"/>
        </w:rPr>
        <w:t xml:space="preserve"> reeds tegen 2018 (veeleer dan tegen 2020) zou moeten worden uit</w:t>
      </w:r>
      <w:r w:rsidR="007B3F88" w:rsidRPr="00EF054E">
        <w:rPr>
          <w:sz w:val="20"/>
          <w:szCs w:val="20"/>
          <w:lang w:val="nl-NL"/>
        </w:rPr>
        <w:t>getekend</w:t>
      </w:r>
      <w:r w:rsidRPr="00EF054E">
        <w:rPr>
          <w:sz w:val="20"/>
          <w:szCs w:val="20"/>
          <w:lang w:val="nl-NL"/>
        </w:rPr>
        <w:t>; hiertoe adviseert het comité dat de gesprekken met de andere betrokken sectoren en actoren zo spoedig mogelijk zouden opstarten.</w:t>
      </w:r>
      <w:r w:rsidR="00970C23" w:rsidRPr="00EF054E">
        <w:rPr>
          <w:sz w:val="20"/>
          <w:szCs w:val="20"/>
          <w:lang w:val="nl-NL"/>
        </w:rPr>
        <w:t xml:space="preserve"> </w:t>
      </w:r>
      <w:r w:rsidR="00D12306" w:rsidRPr="00EF054E">
        <w:rPr>
          <w:sz w:val="20"/>
          <w:szCs w:val="20"/>
          <w:lang w:val="nl-NL"/>
        </w:rPr>
        <w:t>Met het oog op de uitwerking van deze structurele oplossing onderschrijft h</w:t>
      </w:r>
      <w:r w:rsidR="00970C23" w:rsidRPr="00EF054E">
        <w:rPr>
          <w:sz w:val="20"/>
          <w:szCs w:val="20"/>
          <w:lang w:val="nl-NL"/>
        </w:rPr>
        <w:t>et comité eveneens het belang van monitoring</w:t>
      </w:r>
      <w:r w:rsidR="006533A7" w:rsidRPr="00EF054E">
        <w:rPr>
          <w:sz w:val="20"/>
          <w:szCs w:val="20"/>
          <w:lang w:val="nl-NL"/>
        </w:rPr>
        <w:t xml:space="preserve"> </w:t>
      </w:r>
      <w:r w:rsidR="00346142" w:rsidRPr="00EF054E">
        <w:rPr>
          <w:sz w:val="20"/>
          <w:szCs w:val="20"/>
          <w:lang w:val="nl-NL"/>
        </w:rPr>
        <w:t xml:space="preserve">n.a.v. de invoering van het </w:t>
      </w:r>
      <w:r w:rsidR="006533A7" w:rsidRPr="00EF054E">
        <w:rPr>
          <w:sz w:val="20"/>
          <w:szCs w:val="20"/>
          <w:lang w:val="nl-NL"/>
        </w:rPr>
        <w:t>PVF</w:t>
      </w:r>
      <w:r w:rsidR="00346142" w:rsidRPr="00EF054E">
        <w:rPr>
          <w:sz w:val="20"/>
          <w:szCs w:val="20"/>
          <w:lang w:val="nl-NL"/>
        </w:rPr>
        <w:t>-stelsel</w:t>
      </w:r>
      <w:r w:rsidR="006533A7" w:rsidRPr="00EF054E">
        <w:rPr>
          <w:sz w:val="20"/>
          <w:szCs w:val="20"/>
          <w:lang w:val="nl-NL"/>
        </w:rPr>
        <w:t xml:space="preserve"> (cf. profielen aanvragers, aard van de vragen,…) teneinde de </w:t>
      </w:r>
      <w:r w:rsidR="00346142" w:rsidRPr="00EF054E">
        <w:rPr>
          <w:sz w:val="20"/>
          <w:szCs w:val="20"/>
          <w:lang w:val="nl-NL"/>
        </w:rPr>
        <w:t xml:space="preserve">scope van de </w:t>
      </w:r>
      <w:r w:rsidR="00D12306" w:rsidRPr="00EF054E">
        <w:rPr>
          <w:sz w:val="20"/>
          <w:szCs w:val="20"/>
          <w:lang w:val="nl-NL"/>
        </w:rPr>
        <w:t xml:space="preserve">betrokken categorieën en hun noden zorgvuldig </w:t>
      </w:r>
      <w:r w:rsidR="006533A7" w:rsidRPr="00EF054E">
        <w:rPr>
          <w:sz w:val="20"/>
          <w:szCs w:val="20"/>
          <w:lang w:val="nl-NL"/>
        </w:rPr>
        <w:t>in kaart te brengen.</w:t>
      </w:r>
    </w:p>
    <w:p w:rsidR="007B3F88" w:rsidRPr="00EF054E" w:rsidRDefault="00993F9C" w:rsidP="007C07A7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 xml:space="preserve">Op korte termijn is het comité van oordeel dat de situatie van vóór 1 april 2016 </w:t>
      </w:r>
      <w:r w:rsidR="00744291" w:rsidRPr="00EF054E">
        <w:rPr>
          <w:sz w:val="20"/>
          <w:szCs w:val="20"/>
          <w:lang w:val="nl-NL"/>
        </w:rPr>
        <w:t xml:space="preserve">tijdelijk </w:t>
      </w:r>
      <w:r w:rsidRPr="00EF054E">
        <w:rPr>
          <w:sz w:val="20"/>
          <w:szCs w:val="20"/>
          <w:lang w:val="nl-NL"/>
        </w:rPr>
        <w:t xml:space="preserve">moet worden ‘bevroren’, waardoor </w:t>
      </w:r>
      <w:r w:rsidR="00D12306" w:rsidRPr="00EF054E">
        <w:rPr>
          <w:sz w:val="20"/>
          <w:szCs w:val="20"/>
          <w:lang w:val="nl-NL"/>
        </w:rPr>
        <w:t xml:space="preserve">alvast de huidige </w:t>
      </w:r>
      <w:r w:rsidRPr="00EF054E">
        <w:rPr>
          <w:sz w:val="20"/>
          <w:szCs w:val="20"/>
          <w:lang w:val="nl-NL"/>
        </w:rPr>
        <w:t>VAPH-ondersteuning gegarandeerd blijft voor personen met meervoudige problematiek (</w:t>
      </w:r>
      <w:r w:rsidR="00970C23" w:rsidRPr="00EF054E">
        <w:rPr>
          <w:sz w:val="20"/>
          <w:szCs w:val="20"/>
          <w:lang w:val="nl-NL"/>
        </w:rPr>
        <w:t>bvb. de cliënten dubbeldiagnose</w:t>
      </w:r>
      <w:r w:rsidRPr="00EF054E">
        <w:rPr>
          <w:sz w:val="20"/>
          <w:szCs w:val="20"/>
          <w:lang w:val="nl-NL"/>
        </w:rPr>
        <w:t xml:space="preserve">). </w:t>
      </w:r>
      <w:r w:rsidR="00AE393B" w:rsidRPr="00EF054E">
        <w:rPr>
          <w:sz w:val="20"/>
          <w:szCs w:val="20"/>
          <w:lang w:val="nl-NL"/>
        </w:rPr>
        <w:t>Het comité kan enkel in het korte termijn voorstel meegaan indien de toegang van personen die vandaag toegelaten zijn in het VAPH, behouden blijft.</w:t>
      </w:r>
    </w:p>
    <w:p w:rsidR="003C11B9" w:rsidRPr="00EF054E" w:rsidRDefault="007B3F88" w:rsidP="007C07A7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>Voor het overige kan het comité de nota positief adviseren.</w:t>
      </w:r>
    </w:p>
    <w:p w:rsidR="00FA6981" w:rsidRPr="00EF054E" w:rsidRDefault="005230DE" w:rsidP="00B429D7">
      <w:pPr>
        <w:numPr>
          <w:ilvl w:val="0"/>
          <w:numId w:val="24"/>
        </w:numPr>
        <w:rPr>
          <w:b/>
          <w:sz w:val="20"/>
          <w:szCs w:val="20"/>
          <w:lang w:val="nl-NL"/>
        </w:rPr>
      </w:pPr>
      <w:r w:rsidRPr="00EF054E">
        <w:rPr>
          <w:b/>
          <w:sz w:val="20"/>
          <w:szCs w:val="20"/>
          <w:lang w:val="nl-NL"/>
        </w:rPr>
        <w:t>Ontwerp van BVR projectsubsidies</w:t>
      </w:r>
      <w:r w:rsidRPr="00EF054E">
        <w:rPr>
          <w:b/>
          <w:sz w:val="20"/>
          <w:szCs w:val="20"/>
          <w:lang w:val="nl-NL"/>
        </w:rPr>
        <w:br/>
        <w:t>DOC/RC/2016/31.05/</w:t>
      </w:r>
      <w:r w:rsidR="00872306" w:rsidRPr="00EF054E">
        <w:rPr>
          <w:b/>
          <w:sz w:val="20"/>
          <w:szCs w:val="20"/>
          <w:lang w:val="nl-NL"/>
        </w:rPr>
        <w:t>23</w:t>
      </w:r>
    </w:p>
    <w:p w:rsidR="00FA6981" w:rsidRPr="00EF054E" w:rsidRDefault="00FA6981" w:rsidP="00AE2BC8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>Het comité</w:t>
      </w:r>
      <w:r w:rsidR="005230DE" w:rsidRPr="00EF054E">
        <w:rPr>
          <w:sz w:val="20"/>
          <w:szCs w:val="20"/>
          <w:lang w:val="nl-NL"/>
        </w:rPr>
        <w:t xml:space="preserve"> verstrekt een unaniem positief advies m.b.t. de voorliggende tekst</w:t>
      </w:r>
      <w:r w:rsidRPr="00EF054E">
        <w:rPr>
          <w:sz w:val="20"/>
          <w:szCs w:val="20"/>
          <w:lang w:val="nl-NL"/>
        </w:rPr>
        <w:t xml:space="preserve">. </w:t>
      </w:r>
    </w:p>
    <w:p w:rsidR="005230DE" w:rsidRPr="00EF054E" w:rsidRDefault="00BD090C" w:rsidP="00B429D7">
      <w:pPr>
        <w:numPr>
          <w:ilvl w:val="0"/>
          <w:numId w:val="24"/>
        </w:numPr>
        <w:rPr>
          <w:b/>
          <w:sz w:val="20"/>
          <w:szCs w:val="20"/>
          <w:lang w:val="nl-NL"/>
        </w:rPr>
      </w:pPr>
      <w:r w:rsidRPr="00EF054E">
        <w:rPr>
          <w:b/>
          <w:sz w:val="20"/>
          <w:szCs w:val="20"/>
        </w:rPr>
        <w:t xml:space="preserve">Reconversie </w:t>
      </w:r>
      <w:r w:rsidR="00872306" w:rsidRPr="00EF054E">
        <w:rPr>
          <w:b/>
          <w:sz w:val="20"/>
          <w:szCs w:val="20"/>
        </w:rPr>
        <w:t>NRTJ- RTJ voor MFC’s</w:t>
      </w:r>
      <w:r w:rsidRPr="00EF054E">
        <w:rPr>
          <w:b/>
          <w:sz w:val="20"/>
          <w:szCs w:val="20"/>
        </w:rPr>
        <w:br/>
      </w:r>
      <w:r w:rsidR="00872306" w:rsidRPr="00EF054E">
        <w:rPr>
          <w:b/>
          <w:sz w:val="20"/>
          <w:szCs w:val="20"/>
          <w:lang w:val="nl-NL"/>
        </w:rPr>
        <w:t>DOC/RC/2016/31.05/</w:t>
      </w:r>
      <w:r w:rsidR="005347AD" w:rsidRPr="00EF054E">
        <w:rPr>
          <w:b/>
          <w:sz w:val="20"/>
          <w:szCs w:val="20"/>
          <w:lang w:val="nl-NL"/>
        </w:rPr>
        <w:t>24</w:t>
      </w:r>
    </w:p>
    <w:p w:rsidR="005347AD" w:rsidRPr="00EF054E" w:rsidRDefault="005347AD" w:rsidP="005347AD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 xml:space="preserve">Het comité verstrekt een unaniem positief advies m.b.t. de in de nota voorgestelde </w:t>
      </w:r>
      <w:r w:rsidR="002559F9" w:rsidRPr="00EF054E">
        <w:rPr>
          <w:sz w:val="20"/>
          <w:szCs w:val="20"/>
          <w:lang w:val="nl-NL"/>
        </w:rPr>
        <w:t>modaliteiten</w:t>
      </w:r>
      <w:r w:rsidRPr="00EF054E">
        <w:rPr>
          <w:sz w:val="20"/>
          <w:szCs w:val="20"/>
          <w:lang w:val="nl-NL"/>
        </w:rPr>
        <w:t>.</w:t>
      </w:r>
    </w:p>
    <w:p w:rsidR="00FB0692" w:rsidRPr="00EF054E" w:rsidRDefault="00FF6683" w:rsidP="00B429D7">
      <w:pPr>
        <w:numPr>
          <w:ilvl w:val="0"/>
          <w:numId w:val="24"/>
        </w:numPr>
        <w:rPr>
          <w:b/>
          <w:sz w:val="20"/>
          <w:szCs w:val="20"/>
          <w:lang w:val="nl-NL"/>
        </w:rPr>
      </w:pPr>
      <w:r w:rsidRPr="00EF054E">
        <w:rPr>
          <w:b/>
          <w:sz w:val="20"/>
          <w:szCs w:val="20"/>
          <w:lang w:val="nl-NL"/>
        </w:rPr>
        <w:t>Adviesstelsel VAPH: voordrachten m.b.t. lidmaatschap permanente werkgroepen</w:t>
      </w:r>
      <w:r w:rsidR="00CA7A8E" w:rsidRPr="00EF054E">
        <w:rPr>
          <w:b/>
          <w:sz w:val="20"/>
          <w:szCs w:val="20"/>
        </w:rPr>
        <w:br/>
      </w:r>
      <w:r w:rsidR="00CA7A8E" w:rsidRPr="00EF054E">
        <w:rPr>
          <w:b/>
          <w:sz w:val="20"/>
          <w:szCs w:val="20"/>
          <w:lang w:val="nl-NL"/>
        </w:rPr>
        <w:t>DOC/RC/2016/</w:t>
      </w:r>
      <w:r w:rsidR="00375791" w:rsidRPr="00EF054E">
        <w:rPr>
          <w:b/>
          <w:sz w:val="20"/>
          <w:szCs w:val="20"/>
          <w:lang w:val="nl-NL"/>
        </w:rPr>
        <w:t>31</w:t>
      </w:r>
      <w:r w:rsidR="00CA7A8E" w:rsidRPr="00EF054E">
        <w:rPr>
          <w:b/>
          <w:sz w:val="20"/>
          <w:szCs w:val="20"/>
          <w:lang w:val="nl-NL"/>
        </w:rPr>
        <w:t>.0</w:t>
      </w:r>
      <w:r w:rsidR="00375791" w:rsidRPr="00EF054E">
        <w:rPr>
          <w:b/>
          <w:sz w:val="20"/>
          <w:szCs w:val="20"/>
          <w:lang w:val="nl-NL"/>
        </w:rPr>
        <w:t>5</w:t>
      </w:r>
      <w:r w:rsidR="00CA7A8E" w:rsidRPr="00EF054E">
        <w:rPr>
          <w:b/>
          <w:sz w:val="20"/>
          <w:szCs w:val="20"/>
          <w:lang w:val="nl-NL"/>
        </w:rPr>
        <w:t>/</w:t>
      </w:r>
      <w:r w:rsidR="00375791" w:rsidRPr="00EF054E">
        <w:rPr>
          <w:b/>
          <w:sz w:val="20"/>
          <w:szCs w:val="20"/>
          <w:lang w:val="nl-NL"/>
        </w:rPr>
        <w:t>20</w:t>
      </w:r>
    </w:p>
    <w:p w:rsidR="00FF6683" w:rsidRPr="00EF054E" w:rsidRDefault="00FF6683" w:rsidP="00FF6683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>Het Raadgevend Comité verleent de leidend ambtenaar een gunstig advies m.b.t.</w:t>
      </w:r>
      <w:r w:rsidR="00DA04CF" w:rsidRPr="00EF054E">
        <w:rPr>
          <w:sz w:val="20"/>
          <w:szCs w:val="20"/>
          <w:lang w:val="nl-NL"/>
        </w:rPr>
        <w:t xml:space="preserve"> de aanstelling van</w:t>
      </w:r>
      <w:r w:rsidRPr="00EF054E">
        <w:rPr>
          <w:sz w:val="20"/>
          <w:szCs w:val="20"/>
          <w:lang w:val="nl-NL"/>
        </w:rPr>
        <w:t>:</w:t>
      </w:r>
    </w:p>
    <w:p w:rsidR="00AF3F23" w:rsidRPr="00EF054E" w:rsidRDefault="00AF3F23" w:rsidP="00AF3F23">
      <w:pPr>
        <w:pStyle w:val="Lijstalinea"/>
        <w:numPr>
          <w:ilvl w:val="0"/>
          <w:numId w:val="35"/>
        </w:numPr>
        <w:rPr>
          <w:sz w:val="20"/>
          <w:szCs w:val="20"/>
        </w:rPr>
      </w:pPr>
      <w:r w:rsidRPr="00EF054E">
        <w:rPr>
          <w:bCs/>
          <w:sz w:val="20"/>
          <w:szCs w:val="20"/>
        </w:rPr>
        <w:t xml:space="preserve">mevrouw Veerle Van den Eede als lid binnen de gebruikersgeleding van de PWG </w:t>
      </w:r>
      <w:r w:rsidR="00A82B6C" w:rsidRPr="00EF054E">
        <w:rPr>
          <w:bCs/>
          <w:sz w:val="20"/>
          <w:szCs w:val="20"/>
        </w:rPr>
        <w:t>‘</w:t>
      </w:r>
      <w:r w:rsidR="00DA04CF" w:rsidRPr="00EF054E">
        <w:rPr>
          <w:bCs/>
          <w:sz w:val="20"/>
          <w:szCs w:val="20"/>
        </w:rPr>
        <w:t xml:space="preserve">Inschrijving en Evaluatie’ </w:t>
      </w:r>
      <w:r w:rsidRPr="00EF054E">
        <w:rPr>
          <w:bCs/>
          <w:sz w:val="20"/>
          <w:szCs w:val="20"/>
        </w:rPr>
        <w:t>namens VFG ter vervanging van mevrouw Annelies Weytjens;</w:t>
      </w:r>
    </w:p>
    <w:p w:rsidR="00AF3F23" w:rsidRPr="00EF054E" w:rsidRDefault="00AF3F23" w:rsidP="00AF3F23">
      <w:pPr>
        <w:pStyle w:val="Lijstalinea"/>
        <w:numPr>
          <w:ilvl w:val="0"/>
          <w:numId w:val="35"/>
        </w:numPr>
        <w:rPr>
          <w:sz w:val="20"/>
          <w:szCs w:val="20"/>
        </w:rPr>
      </w:pPr>
      <w:r w:rsidRPr="00EF054E">
        <w:rPr>
          <w:sz w:val="20"/>
          <w:szCs w:val="20"/>
        </w:rPr>
        <w:t xml:space="preserve">de heer Reinhart Niesten </w:t>
      </w:r>
      <w:r w:rsidRPr="00EF054E">
        <w:rPr>
          <w:bCs/>
          <w:sz w:val="20"/>
          <w:szCs w:val="20"/>
        </w:rPr>
        <w:t xml:space="preserve">als lid binnen de gebruikersgeleding van de PWG </w:t>
      </w:r>
      <w:r w:rsidR="00A82B6C" w:rsidRPr="00EF054E">
        <w:rPr>
          <w:bCs/>
          <w:sz w:val="20"/>
          <w:szCs w:val="20"/>
        </w:rPr>
        <w:t>‘</w:t>
      </w:r>
      <w:r w:rsidRPr="00EF054E">
        <w:rPr>
          <w:bCs/>
          <w:sz w:val="20"/>
          <w:szCs w:val="20"/>
        </w:rPr>
        <w:t>IJH</w:t>
      </w:r>
      <w:r w:rsidR="00A82B6C" w:rsidRPr="00EF054E">
        <w:rPr>
          <w:bCs/>
          <w:sz w:val="20"/>
          <w:szCs w:val="20"/>
        </w:rPr>
        <w:t>’</w:t>
      </w:r>
      <w:r w:rsidRPr="00EF054E">
        <w:rPr>
          <w:bCs/>
          <w:sz w:val="20"/>
          <w:szCs w:val="20"/>
        </w:rPr>
        <w:t xml:space="preserve"> namens VFG ter vervanging van mevrouw</w:t>
      </w:r>
      <w:r w:rsidR="00DA04CF" w:rsidRPr="00EF054E">
        <w:rPr>
          <w:bCs/>
          <w:sz w:val="20"/>
          <w:szCs w:val="20"/>
        </w:rPr>
        <w:t xml:space="preserve"> Marieken Engelen;</w:t>
      </w:r>
    </w:p>
    <w:p w:rsidR="00AF3F23" w:rsidRPr="00EF054E" w:rsidRDefault="00DA04CF" w:rsidP="00AF3F23">
      <w:pPr>
        <w:pStyle w:val="Lijstalinea"/>
        <w:numPr>
          <w:ilvl w:val="0"/>
          <w:numId w:val="35"/>
        </w:numPr>
        <w:rPr>
          <w:sz w:val="20"/>
          <w:szCs w:val="20"/>
        </w:rPr>
      </w:pPr>
      <w:r w:rsidRPr="00EF054E">
        <w:rPr>
          <w:bCs/>
          <w:sz w:val="20"/>
          <w:szCs w:val="20"/>
        </w:rPr>
        <w:t>mevrouw Marieken Engelen als lid van de permanente werkgroepen ‘Inschrijving en Evaluatie’ en ‘IMB en UD’ binnen de verwijzersgeleding ter vervanging van mevrouw Maaike Geryl.</w:t>
      </w:r>
    </w:p>
    <w:p w:rsidR="00B429D7" w:rsidRPr="00EF054E" w:rsidRDefault="00B429D7" w:rsidP="00B429D7">
      <w:pPr>
        <w:rPr>
          <w:sz w:val="20"/>
          <w:szCs w:val="20"/>
          <w:lang w:val="nl-NL"/>
        </w:rPr>
      </w:pPr>
      <w:r w:rsidRPr="00EF054E">
        <w:rPr>
          <w:sz w:val="20"/>
          <w:szCs w:val="20"/>
        </w:rPr>
        <w:t>Ik dank u bij voorbaat om deze adviezen tevens te willen overmaken aan de Vlaamse minister van Welzijn, Volksgezondheid en Gezin.</w:t>
      </w:r>
    </w:p>
    <w:p w:rsidR="00B429D7" w:rsidRPr="00EF054E" w:rsidRDefault="00B429D7" w:rsidP="00B429D7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>Met de meeste hoogachting</w:t>
      </w:r>
    </w:p>
    <w:p w:rsidR="00B429D7" w:rsidRPr="00EF054E" w:rsidRDefault="00B429D7" w:rsidP="00B429D7">
      <w:pPr>
        <w:rPr>
          <w:sz w:val="20"/>
          <w:szCs w:val="20"/>
          <w:lang w:val="nl-NL"/>
        </w:rPr>
      </w:pPr>
    </w:p>
    <w:p w:rsidR="00B429D7" w:rsidRPr="00EF054E" w:rsidRDefault="003B05E0" w:rsidP="00B429D7">
      <w:pPr>
        <w:rPr>
          <w:sz w:val="20"/>
          <w:szCs w:val="20"/>
          <w:lang w:val="nl-NL"/>
        </w:rPr>
      </w:pPr>
      <w:r w:rsidRPr="00EF054E">
        <w:rPr>
          <w:sz w:val="20"/>
          <w:szCs w:val="20"/>
          <w:lang w:val="nl-NL"/>
        </w:rPr>
        <w:t>Jean-Pierre Van Baelen</w:t>
      </w:r>
    </w:p>
    <w:p w:rsidR="00734C2D" w:rsidRPr="00EF054E" w:rsidRDefault="003B05E0" w:rsidP="004A747A">
      <w:pPr>
        <w:rPr>
          <w:sz w:val="20"/>
          <w:szCs w:val="20"/>
        </w:rPr>
      </w:pPr>
      <w:r w:rsidRPr="00EF054E">
        <w:rPr>
          <w:sz w:val="20"/>
          <w:szCs w:val="20"/>
          <w:lang w:val="nl-NL"/>
        </w:rPr>
        <w:t xml:space="preserve">Voorzitter </w:t>
      </w:r>
      <w:r w:rsidR="00B429D7" w:rsidRPr="00EF054E">
        <w:rPr>
          <w:sz w:val="20"/>
          <w:szCs w:val="20"/>
          <w:lang w:val="nl-NL"/>
        </w:rPr>
        <w:t>van het Raadgevend Comité</w:t>
      </w:r>
    </w:p>
    <w:sectPr w:rsidR="00734C2D" w:rsidRPr="00EF054E" w:rsidSect="00C40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985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89" w:rsidRDefault="00D52689" w:rsidP="00A13B42">
      <w:r>
        <w:separator/>
      </w:r>
    </w:p>
    <w:p w:rsidR="00D52689" w:rsidRDefault="00D52689"/>
  </w:endnote>
  <w:endnote w:type="continuationSeparator" w:id="0">
    <w:p w:rsidR="00D52689" w:rsidRDefault="00D52689" w:rsidP="00A13B42">
      <w:r>
        <w:continuationSeparator/>
      </w:r>
    </w:p>
    <w:p w:rsidR="00D52689" w:rsidRDefault="00D52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8" w:rsidRDefault="00C24EC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7A" w:rsidRDefault="004A747A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F35BD3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F35BD3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Default="001047CF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F35BD3">
      <w:rPr>
        <w:noProof/>
      </w:rPr>
      <w:t>1</w:t>
    </w:r>
    <w:r w:rsidRPr="00516E9E">
      <w:fldChar w:fldCharType="end"/>
    </w:r>
    <w:r w:rsidRPr="00516E9E">
      <w:t xml:space="preserve"> van </w:t>
    </w:r>
    <w:r w:rsidR="00F35BD3">
      <w:fldChar w:fldCharType="begin"/>
    </w:r>
    <w:r w:rsidR="00F35BD3">
      <w:instrText xml:space="preserve"> NUMPAGES   \* MERGEFORMAT </w:instrText>
    </w:r>
    <w:r w:rsidR="00F35BD3">
      <w:fldChar w:fldCharType="separate"/>
    </w:r>
    <w:r w:rsidR="00F35BD3">
      <w:rPr>
        <w:noProof/>
      </w:rPr>
      <w:t>2</w:t>
    </w:r>
    <w:r w:rsidR="00F35BD3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3D7C1C3" wp14:editId="1731494F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89" w:rsidRDefault="00D52689" w:rsidP="00692334">
      <w:pPr>
        <w:spacing w:after="0"/>
      </w:pPr>
      <w:r>
        <w:separator/>
      </w:r>
    </w:p>
  </w:footnote>
  <w:footnote w:type="continuationSeparator" w:id="0">
    <w:p w:rsidR="00D52689" w:rsidRDefault="00D52689" w:rsidP="00A13B42">
      <w:r>
        <w:continuationSeparator/>
      </w:r>
    </w:p>
    <w:p w:rsidR="00D52689" w:rsidRDefault="00D526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8" w:rsidRDefault="00C24EC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8" w:rsidRDefault="00C24EC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Pr="00BD1F32" w:rsidRDefault="001047CF" w:rsidP="00DE078A">
    <w:pPr>
      <w:pStyle w:val="Koptekst"/>
      <w:tabs>
        <w:tab w:val="clear" w:pos="4536"/>
        <w:tab w:val="clear" w:pos="9072"/>
      </w:tabs>
      <w:spacing w:before="200" w:after="640" w:line="240" w:lineRule="auto"/>
      <w:rPr>
        <w:color w:val="363636"/>
        <w:spacing w:val="6"/>
        <w:sz w:val="17"/>
        <w:szCs w:val="17"/>
      </w:rPr>
    </w:pPr>
    <w:r w:rsidRPr="00C365AD">
      <w:rPr>
        <w:noProof/>
        <w:color w:val="373737"/>
        <w:spacing w:val="6"/>
        <w:sz w:val="17"/>
        <w:szCs w:val="17"/>
        <w:lang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3F125C7" wp14:editId="2542F25A">
              <wp:simplePos x="0" y="0"/>
              <wp:positionH relativeFrom="margin">
                <wp:align>left</wp:align>
              </wp:positionH>
              <wp:positionV relativeFrom="margin">
                <wp:posOffset>-36195</wp:posOffset>
              </wp:positionV>
              <wp:extent cx="1278000" cy="7876800"/>
              <wp:effectExtent l="0" t="0" r="0" b="0"/>
              <wp:wrapSquare wrapText="bothSides"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000" cy="787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47CF" w:rsidRDefault="001047CF" w:rsidP="003172A1">
                          <w:pPr>
                            <w:spacing w:before="100" w:beforeAutospacing="1"/>
                          </w:pPr>
                          <w:r w:rsidRPr="00F541C3">
                            <w:t>Sterrenkundelaan 30</w:t>
                          </w:r>
                          <w:r w:rsidRPr="00F541C3">
                            <w:br/>
                            <w:t>1210 B</w:t>
                          </w:r>
                          <w:r>
                            <w:t>russel</w:t>
                          </w:r>
                          <w:r w:rsidRPr="00F541C3">
                            <w:br/>
                            <w:t>T 02 225 84 11</w:t>
                          </w:r>
                          <w:r w:rsidRPr="00F541C3">
                            <w:br/>
                            <w:t>F 02 225 84 05</w:t>
                          </w:r>
                          <w:r w:rsidRPr="00F541C3">
                            <w:br/>
                          </w:r>
                          <w:r w:rsidRPr="007B1A55">
                            <w:t>informatie@vaph.be</w:t>
                          </w:r>
                          <w:r w:rsidRPr="007B1A55">
                            <w:br/>
                            <w:t>www.vaph.be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0;margin-top:-2.85pt;width:100.65pt;height:620.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" filled="f" stroked="f" strokeweight=".5pt">
              <v:textbox inset="0,,0">
                <w:txbxContent>
                  <w:p w:rsidR="001047CF" w:rsidRDefault="001047CF" w:rsidP="003172A1">
                    <w:pPr>
                      <w:spacing w:before="100" w:beforeAutospacing="1"/>
                    </w:pPr>
                    <w:r w:rsidRPr="00F541C3">
                      <w:t>Sterrenkundelaan 30</w:t>
                    </w:r>
                    <w:r w:rsidRPr="00F541C3">
                      <w:br/>
                      <w:t>1210 B</w:t>
                    </w:r>
                    <w:r>
                      <w:t>russel</w:t>
                    </w:r>
                    <w:r w:rsidRPr="00F541C3">
                      <w:br/>
                      <w:t>T 02 225 84 11</w:t>
                    </w:r>
                    <w:r w:rsidRPr="00F541C3">
                      <w:br/>
                      <w:t>F 02 225 84 05</w:t>
                    </w:r>
                    <w:r w:rsidRPr="00F541C3">
                      <w:br/>
                    </w:r>
                    <w:r w:rsidRPr="007B1A55">
                      <w:t>informatie@vaph.be</w:t>
                    </w:r>
                    <w:r w:rsidRPr="007B1A55">
                      <w:br/>
                      <w:t>www.vaph.be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color w:val="373737"/>
        <w:spacing w:val="6"/>
        <w:sz w:val="17"/>
        <w:szCs w:val="17"/>
        <w:lang w:eastAsia="nl-BE"/>
      </w:rPr>
      <w:drawing>
        <wp:inline distT="0" distB="0" distL="0" distR="0" wp14:anchorId="14581CDF" wp14:editId="13585701">
          <wp:extent cx="1380747" cy="61569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EC8">
      <w:rPr>
        <w:color w:val="363636"/>
        <w:spacing w:val="6"/>
        <w:sz w:val="17"/>
        <w:szCs w:val="17"/>
      </w:rPr>
      <w:t xml:space="preserve"> </w:t>
    </w:r>
    <w:r w:rsidRPr="00C365AD">
      <w:rPr>
        <w:rFonts w:ascii="FlandersArtSans-Medium" w:hAnsi="FlandersArtSans-Medium"/>
        <w:noProof/>
        <w:color w:val="373737"/>
        <w:sz w:val="56"/>
        <w:szCs w:val="56"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F0E797C" wp14:editId="295765C3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C365AD">
      <w:rPr>
        <w:rFonts w:ascii="FlandersArtSans-Medium" w:hAnsi="FlandersArtSans-Medium"/>
        <w:noProof/>
        <w:color w:val="373737"/>
        <w:sz w:val="56"/>
        <w:szCs w:val="56"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E7A9E8" wp14:editId="0A6DE860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  <w:r w:rsidR="00C24EC8">
      <w:rPr>
        <w:color w:val="363636"/>
        <w:spacing w:val="6"/>
        <w:sz w:val="36"/>
        <w:szCs w:val="36"/>
      </w:rPr>
      <w:t xml:space="preserve"> RAADGEVEND COMITE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E9727E"/>
    <w:multiLevelType w:val="hybridMultilevel"/>
    <w:tmpl w:val="E8A23D1E"/>
    <w:lvl w:ilvl="0" w:tplc="83E8C0F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F2EFD"/>
    <w:multiLevelType w:val="hybridMultilevel"/>
    <w:tmpl w:val="CD78EE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A5AD6"/>
    <w:multiLevelType w:val="hybridMultilevel"/>
    <w:tmpl w:val="9A60FECC"/>
    <w:lvl w:ilvl="0" w:tplc="78360F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10996"/>
    <w:multiLevelType w:val="hybridMultilevel"/>
    <w:tmpl w:val="85A81882"/>
    <w:lvl w:ilvl="0" w:tplc="69B47A4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34FFE"/>
    <w:multiLevelType w:val="hybridMultilevel"/>
    <w:tmpl w:val="BE509058"/>
    <w:lvl w:ilvl="0" w:tplc="89120E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7576E"/>
    <w:multiLevelType w:val="hybridMultilevel"/>
    <w:tmpl w:val="DE889E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B837A72"/>
    <w:multiLevelType w:val="hybridMultilevel"/>
    <w:tmpl w:val="E666659E"/>
    <w:lvl w:ilvl="0" w:tplc="6E2606AA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C2316"/>
    <w:multiLevelType w:val="hybridMultilevel"/>
    <w:tmpl w:val="F4865BC6"/>
    <w:lvl w:ilvl="0" w:tplc="279E530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74025"/>
    <w:multiLevelType w:val="hybridMultilevel"/>
    <w:tmpl w:val="ADB0DCF6"/>
    <w:lvl w:ilvl="0" w:tplc="8E105E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2">
    <w:nsid w:val="56775F1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65B28"/>
    <w:multiLevelType w:val="hybridMultilevel"/>
    <w:tmpl w:val="053645CC"/>
    <w:lvl w:ilvl="0" w:tplc="ED7433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B0527"/>
    <w:multiLevelType w:val="hybridMultilevel"/>
    <w:tmpl w:val="96385D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21"/>
  </w:num>
  <w:num w:numId="11">
    <w:abstractNumId w:val="23"/>
  </w:num>
  <w:num w:numId="12">
    <w:abstractNumId w:val="2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2"/>
  </w:num>
  <w:num w:numId="25">
    <w:abstractNumId w:val="11"/>
  </w:num>
  <w:num w:numId="26">
    <w:abstractNumId w:val="13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6"/>
  </w:num>
  <w:num w:numId="32">
    <w:abstractNumId w:val="18"/>
  </w:num>
  <w:num w:numId="33">
    <w:abstractNumId w:val="24"/>
  </w:num>
  <w:num w:numId="34">
    <w:abstractNumId w:val="20"/>
  </w:num>
  <w:num w:numId="3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C8"/>
    <w:rsid w:val="00001D1B"/>
    <w:rsid w:val="00005F4F"/>
    <w:rsid w:val="00011108"/>
    <w:rsid w:val="00011992"/>
    <w:rsid w:val="000127C9"/>
    <w:rsid w:val="000128DC"/>
    <w:rsid w:val="00022420"/>
    <w:rsid w:val="00023FE3"/>
    <w:rsid w:val="000317EF"/>
    <w:rsid w:val="0003380D"/>
    <w:rsid w:val="00036FEA"/>
    <w:rsid w:val="00037921"/>
    <w:rsid w:val="0004078D"/>
    <w:rsid w:val="00041026"/>
    <w:rsid w:val="00045873"/>
    <w:rsid w:val="000509DC"/>
    <w:rsid w:val="000525B9"/>
    <w:rsid w:val="000537C8"/>
    <w:rsid w:val="00057040"/>
    <w:rsid w:val="00065B3E"/>
    <w:rsid w:val="00065DEB"/>
    <w:rsid w:val="0007360A"/>
    <w:rsid w:val="000741AC"/>
    <w:rsid w:val="0007551D"/>
    <w:rsid w:val="00077826"/>
    <w:rsid w:val="00077AAF"/>
    <w:rsid w:val="00080381"/>
    <w:rsid w:val="00080793"/>
    <w:rsid w:val="00080EE1"/>
    <w:rsid w:val="00083765"/>
    <w:rsid w:val="00085B28"/>
    <w:rsid w:val="00090546"/>
    <w:rsid w:val="000962AA"/>
    <w:rsid w:val="00097965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11BD"/>
    <w:rsid w:val="000F33EB"/>
    <w:rsid w:val="000F47AA"/>
    <w:rsid w:val="000F5405"/>
    <w:rsid w:val="000F7F96"/>
    <w:rsid w:val="001016D4"/>
    <w:rsid w:val="00101BBF"/>
    <w:rsid w:val="0010260E"/>
    <w:rsid w:val="001047CF"/>
    <w:rsid w:val="001119DD"/>
    <w:rsid w:val="00113B8F"/>
    <w:rsid w:val="00113E10"/>
    <w:rsid w:val="001159C2"/>
    <w:rsid w:val="00120C57"/>
    <w:rsid w:val="00127819"/>
    <w:rsid w:val="0012788B"/>
    <w:rsid w:val="00130242"/>
    <w:rsid w:val="001305C9"/>
    <w:rsid w:val="00130899"/>
    <w:rsid w:val="001357EE"/>
    <w:rsid w:val="00135C1A"/>
    <w:rsid w:val="00135C9C"/>
    <w:rsid w:val="0014766B"/>
    <w:rsid w:val="00155DEB"/>
    <w:rsid w:val="00163A0A"/>
    <w:rsid w:val="00170C34"/>
    <w:rsid w:val="00180BA8"/>
    <w:rsid w:val="0018349B"/>
    <w:rsid w:val="00184D8F"/>
    <w:rsid w:val="00187D99"/>
    <w:rsid w:val="001A33DD"/>
    <w:rsid w:val="001A62BE"/>
    <w:rsid w:val="001B3CFC"/>
    <w:rsid w:val="001B5DC3"/>
    <w:rsid w:val="001C00ED"/>
    <w:rsid w:val="001C21EC"/>
    <w:rsid w:val="001C3A37"/>
    <w:rsid w:val="001C4E72"/>
    <w:rsid w:val="001C6CBA"/>
    <w:rsid w:val="001D0B6D"/>
    <w:rsid w:val="001D3F45"/>
    <w:rsid w:val="001D4D94"/>
    <w:rsid w:val="001E76D1"/>
    <w:rsid w:val="001F41B8"/>
    <w:rsid w:val="001F43A8"/>
    <w:rsid w:val="001F5C69"/>
    <w:rsid w:val="001F618C"/>
    <w:rsid w:val="001F7445"/>
    <w:rsid w:val="002074FA"/>
    <w:rsid w:val="00207634"/>
    <w:rsid w:val="00210107"/>
    <w:rsid w:val="002115E9"/>
    <w:rsid w:val="002116B9"/>
    <w:rsid w:val="00212BF3"/>
    <w:rsid w:val="00215F4C"/>
    <w:rsid w:val="00223948"/>
    <w:rsid w:val="00224CDD"/>
    <w:rsid w:val="00227F82"/>
    <w:rsid w:val="0023051B"/>
    <w:rsid w:val="002316B6"/>
    <w:rsid w:val="0023207D"/>
    <w:rsid w:val="00235779"/>
    <w:rsid w:val="00235E5E"/>
    <w:rsid w:val="002366E8"/>
    <w:rsid w:val="00247F74"/>
    <w:rsid w:val="00252D5E"/>
    <w:rsid w:val="002544EF"/>
    <w:rsid w:val="002559F9"/>
    <w:rsid w:val="00263EC0"/>
    <w:rsid w:val="00265D4C"/>
    <w:rsid w:val="00267932"/>
    <w:rsid w:val="0027222B"/>
    <w:rsid w:val="00272F9F"/>
    <w:rsid w:val="002832A0"/>
    <w:rsid w:val="00286751"/>
    <w:rsid w:val="00292C6B"/>
    <w:rsid w:val="00294FE0"/>
    <w:rsid w:val="0029517C"/>
    <w:rsid w:val="002A0F86"/>
    <w:rsid w:val="002A0FF7"/>
    <w:rsid w:val="002A128E"/>
    <w:rsid w:val="002A3918"/>
    <w:rsid w:val="002A7A5A"/>
    <w:rsid w:val="002B2667"/>
    <w:rsid w:val="002B404B"/>
    <w:rsid w:val="002C0D86"/>
    <w:rsid w:val="002C21EA"/>
    <w:rsid w:val="002D0EC2"/>
    <w:rsid w:val="002D249F"/>
    <w:rsid w:val="002D463B"/>
    <w:rsid w:val="002D6719"/>
    <w:rsid w:val="002D77C2"/>
    <w:rsid w:val="002D7EB2"/>
    <w:rsid w:val="002E1FCA"/>
    <w:rsid w:val="002E3023"/>
    <w:rsid w:val="002E3121"/>
    <w:rsid w:val="002E3241"/>
    <w:rsid w:val="002E6883"/>
    <w:rsid w:val="002F0141"/>
    <w:rsid w:val="002F06A9"/>
    <w:rsid w:val="002F406C"/>
    <w:rsid w:val="002F74D6"/>
    <w:rsid w:val="00301EB0"/>
    <w:rsid w:val="003027E8"/>
    <w:rsid w:val="00310FC0"/>
    <w:rsid w:val="003116B2"/>
    <w:rsid w:val="003145CB"/>
    <w:rsid w:val="00316680"/>
    <w:rsid w:val="003172A1"/>
    <w:rsid w:val="0032135A"/>
    <w:rsid w:val="00321969"/>
    <w:rsid w:val="0032218F"/>
    <w:rsid w:val="0032276B"/>
    <w:rsid w:val="003233F0"/>
    <w:rsid w:val="003247B5"/>
    <w:rsid w:val="003248F4"/>
    <w:rsid w:val="003305A6"/>
    <w:rsid w:val="00330F78"/>
    <w:rsid w:val="0033137A"/>
    <w:rsid w:val="003321B9"/>
    <w:rsid w:val="00336B20"/>
    <w:rsid w:val="003407ED"/>
    <w:rsid w:val="0034269D"/>
    <w:rsid w:val="00342BA6"/>
    <w:rsid w:val="00346142"/>
    <w:rsid w:val="00347D06"/>
    <w:rsid w:val="00350F9C"/>
    <w:rsid w:val="00354E78"/>
    <w:rsid w:val="00357B80"/>
    <w:rsid w:val="00360906"/>
    <w:rsid w:val="00363BA9"/>
    <w:rsid w:val="003671D2"/>
    <w:rsid w:val="00367690"/>
    <w:rsid w:val="00372878"/>
    <w:rsid w:val="00375791"/>
    <w:rsid w:val="003773FF"/>
    <w:rsid w:val="00377867"/>
    <w:rsid w:val="00377A46"/>
    <w:rsid w:val="0038008F"/>
    <w:rsid w:val="00380F9F"/>
    <w:rsid w:val="0038156E"/>
    <w:rsid w:val="00381DAC"/>
    <w:rsid w:val="00382A22"/>
    <w:rsid w:val="003831AD"/>
    <w:rsid w:val="00385434"/>
    <w:rsid w:val="00393C3A"/>
    <w:rsid w:val="003A05E6"/>
    <w:rsid w:val="003A32EB"/>
    <w:rsid w:val="003A3ABB"/>
    <w:rsid w:val="003B05E0"/>
    <w:rsid w:val="003B05F2"/>
    <w:rsid w:val="003B197D"/>
    <w:rsid w:val="003B319B"/>
    <w:rsid w:val="003B5ABC"/>
    <w:rsid w:val="003C11B9"/>
    <w:rsid w:val="003C2BFE"/>
    <w:rsid w:val="003C3D8A"/>
    <w:rsid w:val="003C5A3F"/>
    <w:rsid w:val="003C67CC"/>
    <w:rsid w:val="003D4D28"/>
    <w:rsid w:val="003D509D"/>
    <w:rsid w:val="003D6F63"/>
    <w:rsid w:val="003D701C"/>
    <w:rsid w:val="003E2CF2"/>
    <w:rsid w:val="003E38E9"/>
    <w:rsid w:val="003E4050"/>
    <w:rsid w:val="003E55E7"/>
    <w:rsid w:val="003F03B3"/>
    <w:rsid w:val="003F35BC"/>
    <w:rsid w:val="003F3E84"/>
    <w:rsid w:val="004010E2"/>
    <w:rsid w:val="0040268F"/>
    <w:rsid w:val="004027FC"/>
    <w:rsid w:val="00402A2B"/>
    <w:rsid w:val="0040389B"/>
    <w:rsid w:val="00404168"/>
    <w:rsid w:val="004043CA"/>
    <w:rsid w:val="00405E63"/>
    <w:rsid w:val="004070E5"/>
    <w:rsid w:val="00407927"/>
    <w:rsid w:val="00407B06"/>
    <w:rsid w:val="0041235C"/>
    <w:rsid w:val="004126CE"/>
    <w:rsid w:val="00416BD0"/>
    <w:rsid w:val="0042565F"/>
    <w:rsid w:val="00427E2C"/>
    <w:rsid w:val="00431D42"/>
    <w:rsid w:val="00433B1B"/>
    <w:rsid w:val="004400B8"/>
    <w:rsid w:val="0044212B"/>
    <w:rsid w:val="00445EE8"/>
    <w:rsid w:val="004516A1"/>
    <w:rsid w:val="004533BA"/>
    <w:rsid w:val="00453837"/>
    <w:rsid w:val="004550EE"/>
    <w:rsid w:val="004623F4"/>
    <w:rsid w:val="00462943"/>
    <w:rsid w:val="004646C3"/>
    <w:rsid w:val="00464EFB"/>
    <w:rsid w:val="00464FBE"/>
    <w:rsid w:val="00465928"/>
    <w:rsid w:val="004676F8"/>
    <w:rsid w:val="00475C8B"/>
    <w:rsid w:val="00480A7A"/>
    <w:rsid w:val="0048655F"/>
    <w:rsid w:val="00492FDA"/>
    <w:rsid w:val="00493513"/>
    <w:rsid w:val="00493AB3"/>
    <w:rsid w:val="004941FD"/>
    <w:rsid w:val="00496E4B"/>
    <w:rsid w:val="004A2E47"/>
    <w:rsid w:val="004A747A"/>
    <w:rsid w:val="004B0214"/>
    <w:rsid w:val="004B09F7"/>
    <w:rsid w:val="004B3027"/>
    <w:rsid w:val="004B4F14"/>
    <w:rsid w:val="004B5097"/>
    <w:rsid w:val="004D22BD"/>
    <w:rsid w:val="004E0F01"/>
    <w:rsid w:val="004E23AF"/>
    <w:rsid w:val="004E2B8D"/>
    <w:rsid w:val="004E2FF7"/>
    <w:rsid w:val="004E437C"/>
    <w:rsid w:val="004E7247"/>
    <w:rsid w:val="004F0930"/>
    <w:rsid w:val="004F2111"/>
    <w:rsid w:val="004F4D63"/>
    <w:rsid w:val="004F5C14"/>
    <w:rsid w:val="004F6EFF"/>
    <w:rsid w:val="00501E1B"/>
    <w:rsid w:val="00502F1D"/>
    <w:rsid w:val="0050491F"/>
    <w:rsid w:val="00505A62"/>
    <w:rsid w:val="00510245"/>
    <w:rsid w:val="00510B04"/>
    <w:rsid w:val="00511623"/>
    <w:rsid w:val="00516E9E"/>
    <w:rsid w:val="00521DA7"/>
    <w:rsid w:val="0052275D"/>
    <w:rsid w:val="0052277C"/>
    <w:rsid w:val="005230DE"/>
    <w:rsid w:val="00523376"/>
    <w:rsid w:val="0052501E"/>
    <w:rsid w:val="00526446"/>
    <w:rsid w:val="00530F48"/>
    <w:rsid w:val="00531582"/>
    <w:rsid w:val="00531847"/>
    <w:rsid w:val="00533DE1"/>
    <w:rsid w:val="005347AD"/>
    <w:rsid w:val="00534DB2"/>
    <w:rsid w:val="00537EEC"/>
    <w:rsid w:val="005436EC"/>
    <w:rsid w:val="005529D3"/>
    <w:rsid w:val="005559EC"/>
    <w:rsid w:val="00555E44"/>
    <w:rsid w:val="00556FE9"/>
    <w:rsid w:val="005608D4"/>
    <w:rsid w:val="00560B1A"/>
    <w:rsid w:val="0056135E"/>
    <w:rsid w:val="005620BB"/>
    <w:rsid w:val="00563258"/>
    <w:rsid w:val="00566748"/>
    <w:rsid w:val="005735D7"/>
    <w:rsid w:val="00581B51"/>
    <w:rsid w:val="00587513"/>
    <w:rsid w:val="0059116D"/>
    <w:rsid w:val="00592946"/>
    <w:rsid w:val="00593D4A"/>
    <w:rsid w:val="005978EE"/>
    <w:rsid w:val="005979C4"/>
    <w:rsid w:val="00597B9E"/>
    <w:rsid w:val="005A0E56"/>
    <w:rsid w:val="005A3487"/>
    <w:rsid w:val="005A4A43"/>
    <w:rsid w:val="005A6269"/>
    <w:rsid w:val="005A66C3"/>
    <w:rsid w:val="005A7A4D"/>
    <w:rsid w:val="005B0690"/>
    <w:rsid w:val="005B4D7C"/>
    <w:rsid w:val="005B54CA"/>
    <w:rsid w:val="005B5E7D"/>
    <w:rsid w:val="005B78AE"/>
    <w:rsid w:val="005C1440"/>
    <w:rsid w:val="005C4DA7"/>
    <w:rsid w:val="005D2F36"/>
    <w:rsid w:val="005E1B34"/>
    <w:rsid w:val="005E34EC"/>
    <w:rsid w:val="005E4980"/>
    <w:rsid w:val="005E5540"/>
    <w:rsid w:val="005E5AD8"/>
    <w:rsid w:val="005E7824"/>
    <w:rsid w:val="005F1164"/>
    <w:rsid w:val="005F209A"/>
    <w:rsid w:val="005F41E4"/>
    <w:rsid w:val="005F49E8"/>
    <w:rsid w:val="00605D1C"/>
    <w:rsid w:val="00605DE7"/>
    <w:rsid w:val="0060692B"/>
    <w:rsid w:val="00614CAE"/>
    <w:rsid w:val="006158CB"/>
    <w:rsid w:val="00616ED4"/>
    <w:rsid w:val="0062193E"/>
    <w:rsid w:val="006346EE"/>
    <w:rsid w:val="00646746"/>
    <w:rsid w:val="006533A7"/>
    <w:rsid w:val="00653EF0"/>
    <w:rsid w:val="0065638B"/>
    <w:rsid w:val="00657F45"/>
    <w:rsid w:val="00660949"/>
    <w:rsid w:val="00660A9B"/>
    <w:rsid w:val="00663090"/>
    <w:rsid w:val="006665CB"/>
    <w:rsid w:val="00681E92"/>
    <w:rsid w:val="00682CCC"/>
    <w:rsid w:val="00686964"/>
    <w:rsid w:val="00687132"/>
    <w:rsid w:val="006910B4"/>
    <w:rsid w:val="00691904"/>
    <w:rsid w:val="00692334"/>
    <w:rsid w:val="006944FD"/>
    <w:rsid w:val="006956D4"/>
    <w:rsid w:val="00695D86"/>
    <w:rsid w:val="006A00DF"/>
    <w:rsid w:val="006A149D"/>
    <w:rsid w:val="006A53A1"/>
    <w:rsid w:val="006A6A81"/>
    <w:rsid w:val="006A70D7"/>
    <w:rsid w:val="006A75C6"/>
    <w:rsid w:val="006B4A26"/>
    <w:rsid w:val="006B6DD4"/>
    <w:rsid w:val="006B7648"/>
    <w:rsid w:val="006B7714"/>
    <w:rsid w:val="006B7AA8"/>
    <w:rsid w:val="006B7F15"/>
    <w:rsid w:val="006C1375"/>
    <w:rsid w:val="006C16A4"/>
    <w:rsid w:val="006C7D80"/>
    <w:rsid w:val="006C7E03"/>
    <w:rsid w:val="006D1DF5"/>
    <w:rsid w:val="006D7951"/>
    <w:rsid w:val="006E72F9"/>
    <w:rsid w:val="006E7A49"/>
    <w:rsid w:val="006F2314"/>
    <w:rsid w:val="006F2432"/>
    <w:rsid w:val="006F2A96"/>
    <w:rsid w:val="006F2BF5"/>
    <w:rsid w:val="006F302B"/>
    <w:rsid w:val="00702B66"/>
    <w:rsid w:val="00703E44"/>
    <w:rsid w:val="0071498D"/>
    <w:rsid w:val="007169E3"/>
    <w:rsid w:val="007176D4"/>
    <w:rsid w:val="00730131"/>
    <w:rsid w:val="0073220B"/>
    <w:rsid w:val="007331C4"/>
    <w:rsid w:val="00734C2D"/>
    <w:rsid w:val="00736D1D"/>
    <w:rsid w:val="00744291"/>
    <w:rsid w:val="0074437B"/>
    <w:rsid w:val="00747B03"/>
    <w:rsid w:val="00752E47"/>
    <w:rsid w:val="0075459D"/>
    <w:rsid w:val="00756D28"/>
    <w:rsid w:val="00760F68"/>
    <w:rsid w:val="007642F9"/>
    <w:rsid w:val="00765F48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1952"/>
    <w:rsid w:val="0078562B"/>
    <w:rsid w:val="00790A0F"/>
    <w:rsid w:val="0079310E"/>
    <w:rsid w:val="00795849"/>
    <w:rsid w:val="00795BB9"/>
    <w:rsid w:val="007979C4"/>
    <w:rsid w:val="007A07F1"/>
    <w:rsid w:val="007A1A12"/>
    <w:rsid w:val="007A5723"/>
    <w:rsid w:val="007B1A55"/>
    <w:rsid w:val="007B3F88"/>
    <w:rsid w:val="007B4AD2"/>
    <w:rsid w:val="007B4CCF"/>
    <w:rsid w:val="007B77E5"/>
    <w:rsid w:val="007C07A7"/>
    <w:rsid w:val="007C4A4C"/>
    <w:rsid w:val="007C5493"/>
    <w:rsid w:val="007C72B9"/>
    <w:rsid w:val="007D2303"/>
    <w:rsid w:val="007D2B70"/>
    <w:rsid w:val="007D5C70"/>
    <w:rsid w:val="007D6E2B"/>
    <w:rsid w:val="007F01EE"/>
    <w:rsid w:val="007F0B78"/>
    <w:rsid w:val="007F2BCB"/>
    <w:rsid w:val="00803BBB"/>
    <w:rsid w:val="008060BF"/>
    <w:rsid w:val="00806ED5"/>
    <w:rsid w:val="00812762"/>
    <w:rsid w:val="008159B7"/>
    <w:rsid w:val="008164DF"/>
    <w:rsid w:val="00823373"/>
    <w:rsid w:val="008235B2"/>
    <w:rsid w:val="008246C3"/>
    <w:rsid w:val="008249DA"/>
    <w:rsid w:val="00831291"/>
    <w:rsid w:val="00832A2E"/>
    <w:rsid w:val="00834EC4"/>
    <w:rsid w:val="00835BF0"/>
    <w:rsid w:val="00836333"/>
    <w:rsid w:val="00836A9E"/>
    <w:rsid w:val="008450C1"/>
    <w:rsid w:val="00846600"/>
    <w:rsid w:val="00846992"/>
    <w:rsid w:val="00846B9E"/>
    <w:rsid w:val="0084759D"/>
    <w:rsid w:val="008477B8"/>
    <w:rsid w:val="00861C3B"/>
    <w:rsid w:val="00861E09"/>
    <w:rsid w:val="00861E32"/>
    <w:rsid w:val="00865794"/>
    <w:rsid w:val="00867561"/>
    <w:rsid w:val="00872306"/>
    <w:rsid w:val="008758A8"/>
    <w:rsid w:val="008771A4"/>
    <w:rsid w:val="00880D2F"/>
    <w:rsid w:val="00883820"/>
    <w:rsid w:val="00884D82"/>
    <w:rsid w:val="00890143"/>
    <w:rsid w:val="00890992"/>
    <w:rsid w:val="00890CE3"/>
    <w:rsid w:val="00891667"/>
    <w:rsid w:val="00892008"/>
    <w:rsid w:val="00892D4C"/>
    <w:rsid w:val="00893ADF"/>
    <w:rsid w:val="008943CD"/>
    <w:rsid w:val="00896671"/>
    <w:rsid w:val="00896E64"/>
    <w:rsid w:val="00897872"/>
    <w:rsid w:val="008A0E06"/>
    <w:rsid w:val="008A451C"/>
    <w:rsid w:val="008A5695"/>
    <w:rsid w:val="008A7F98"/>
    <w:rsid w:val="008B3C9A"/>
    <w:rsid w:val="008B4FB5"/>
    <w:rsid w:val="008B5462"/>
    <w:rsid w:val="008B738E"/>
    <w:rsid w:val="008B7842"/>
    <w:rsid w:val="008C041B"/>
    <w:rsid w:val="008C1934"/>
    <w:rsid w:val="008C30AA"/>
    <w:rsid w:val="008C4E02"/>
    <w:rsid w:val="008C4E7C"/>
    <w:rsid w:val="008C5C3B"/>
    <w:rsid w:val="008C685F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65E8"/>
    <w:rsid w:val="008E7FE8"/>
    <w:rsid w:val="008F3B2C"/>
    <w:rsid w:val="008F5D59"/>
    <w:rsid w:val="008F7216"/>
    <w:rsid w:val="0090183B"/>
    <w:rsid w:val="00901C0C"/>
    <w:rsid w:val="0090414C"/>
    <w:rsid w:val="00911130"/>
    <w:rsid w:val="00922A1D"/>
    <w:rsid w:val="00924701"/>
    <w:rsid w:val="00925A02"/>
    <w:rsid w:val="00930154"/>
    <w:rsid w:val="00932C86"/>
    <w:rsid w:val="00933608"/>
    <w:rsid w:val="009340B5"/>
    <w:rsid w:val="00935C9E"/>
    <w:rsid w:val="009424E5"/>
    <w:rsid w:val="00943FFF"/>
    <w:rsid w:val="00945510"/>
    <w:rsid w:val="00951DBD"/>
    <w:rsid w:val="009537F1"/>
    <w:rsid w:val="00960C0D"/>
    <w:rsid w:val="00970C23"/>
    <w:rsid w:val="0097499F"/>
    <w:rsid w:val="00977A93"/>
    <w:rsid w:val="00980FDF"/>
    <w:rsid w:val="00981771"/>
    <w:rsid w:val="0098241B"/>
    <w:rsid w:val="00987D63"/>
    <w:rsid w:val="009900E7"/>
    <w:rsid w:val="009912E7"/>
    <w:rsid w:val="00993F9C"/>
    <w:rsid w:val="00994462"/>
    <w:rsid w:val="009A3EF2"/>
    <w:rsid w:val="009B2E8E"/>
    <w:rsid w:val="009B40CC"/>
    <w:rsid w:val="009B6B49"/>
    <w:rsid w:val="009C2FC0"/>
    <w:rsid w:val="009C3A64"/>
    <w:rsid w:val="009C647A"/>
    <w:rsid w:val="009C679C"/>
    <w:rsid w:val="009C7B9B"/>
    <w:rsid w:val="009D25D2"/>
    <w:rsid w:val="009D5040"/>
    <w:rsid w:val="009D5384"/>
    <w:rsid w:val="009D72C1"/>
    <w:rsid w:val="009D73FB"/>
    <w:rsid w:val="009E1B13"/>
    <w:rsid w:val="009E1C5E"/>
    <w:rsid w:val="009E32A8"/>
    <w:rsid w:val="009E4B48"/>
    <w:rsid w:val="009E5D88"/>
    <w:rsid w:val="009F265D"/>
    <w:rsid w:val="009F6456"/>
    <w:rsid w:val="009F6AED"/>
    <w:rsid w:val="009F746F"/>
    <w:rsid w:val="00A003B4"/>
    <w:rsid w:val="00A00CB2"/>
    <w:rsid w:val="00A042FB"/>
    <w:rsid w:val="00A05D55"/>
    <w:rsid w:val="00A06545"/>
    <w:rsid w:val="00A065BB"/>
    <w:rsid w:val="00A06A31"/>
    <w:rsid w:val="00A13B42"/>
    <w:rsid w:val="00A170A3"/>
    <w:rsid w:val="00A173EE"/>
    <w:rsid w:val="00A17B16"/>
    <w:rsid w:val="00A2382A"/>
    <w:rsid w:val="00A25124"/>
    <w:rsid w:val="00A25E31"/>
    <w:rsid w:val="00A33598"/>
    <w:rsid w:val="00A4204A"/>
    <w:rsid w:val="00A5026B"/>
    <w:rsid w:val="00A51D9C"/>
    <w:rsid w:val="00A5503B"/>
    <w:rsid w:val="00A55824"/>
    <w:rsid w:val="00A63A5F"/>
    <w:rsid w:val="00A679ED"/>
    <w:rsid w:val="00A71162"/>
    <w:rsid w:val="00A82B6C"/>
    <w:rsid w:val="00A85AAE"/>
    <w:rsid w:val="00A85ABF"/>
    <w:rsid w:val="00A86259"/>
    <w:rsid w:val="00A87134"/>
    <w:rsid w:val="00A8776F"/>
    <w:rsid w:val="00A92E4D"/>
    <w:rsid w:val="00A9392D"/>
    <w:rsid w:val="00A94CD8"/>
    <w:rsid w:val="00A96A8D"/>
    <w:rsid w:val="00AA0B4D"/>
    <w:rsid w:val="00AA1872"/>
    <w:rsid w:val="00AA1ABF"/>
    <w:rsid w:val="00AA42CD"/>
    <w:rsid w:val="00AA5A5F"/>
    <w:rsid w:val="00AA6E56"/>
    <w:rsid w:val="00AB0B5E"/>
    <w:rsid w:val="00AB161D"/>
    <w:rsid w:val="00AB2FCD"/>
    <w:rsid w:val="00AC52EF"/>
    <w:rsid w:val="00AC6322"/>
    <w:rsid w:val="00AD1F0B"/>
    <w:rsid w:val="00AD2672"/>
    <w:rsid w:val="00AD4342"/>
    <w:rsid w:val="00AD45F3"/>
    <w:rsid w:val="00AE2BC8"/>
    <w:rsid w:val="00AE393B"/>
    <w:rsid w:val="00AE4747"/>
    <w:rsid w:val="00AE5B74"/>
    <w:rsid w:val="00AE5CB4"/>
    <w:rsid w:val="00AE6B4C"/>
    <w:rsid w:val="00AF3F23"/>
    <w:rsid w:val="00AF5BB3"/>
    <w:rsid w:val="00AF7DC0"/>
    <w:rsid w:val="00AF7F32"/>
    <w:rsid w:val="00B01773"/>
    <w:rsid w:val="00B052D1"/>
    <w:rsid w:val="00B0689B"/>
    <w:rsid w:val="00B078D4"/>
    <w:rsid w:val="00B07948"/>
    <w:rsid w:val="00B11E1C"/>
    <w:rsid w:val="00B12000"/>
    <w:rsid w:val="00B13AE6"/>
    <w:rsid w:val="00B13D1F"/>
    <w:rsid w:val="00B13EB2"/>
    <w:rsid w:val="00B13FFA"/>
    <w:rsid w:val="00B14FDE"/>
    <w:rsid w:val="00B1684F"/>
    <w:rsid w:val="00B200B5"/>
    <w:rsid w:val="00B31B4B"/>
    <w:rsid w:val="00B32B12"/>
    <w:rsid w:val="00B33C38"/>
    <w:rsid w:val="00B37E04"/>
    <w:rsid w:val="00B418FF"/>
    <w:rsid w:val="00B429D7"/>
    <w:rsid w:val="00B42A0B"/>
    <w:rsid w:val="00B4748C"/>
    <w:rsid w:val="00B5101B"/>
    <w:rsid w:val="00B51244"/>
    <w:rsid w:val="00B51F8E"/>
    <w:rsid w:val="00B532CF"/>
    <w:rsid w:val="00B53B5E"/>
    <w:rsid w:val="00B55E85"/>
    <w:rsid w:val="00B61130"/>
    <w:rsid w:val="00B611F8"/>
    <w:rsid w:val="00B61317"/>
    <w:rsid w:val="00B643B5"/>
    <w:rsid w:val="00B64E7D"/>
    <w:rsid w:val="00B657EC"/>
    <w:rsid w:val="00B66324"/>
    <w:rsid w:val="00B67D75"/>
    <w:rsid w:val="00B713F8"/>
    <w:rsid w:val="00B71B54"/>
    <w:rsid w:val="00B73167"/>
    <w:rsid w:val="00B75ABB"/>
    <w:rsid w:val="00B75B53"/>
    <w:rsid w:val="00B75BD2"/>
    <w:rsid w:val="00B778E1"/>
    <w:rsid w:val="00B77B20"/>
    <w:rsid w:val="00B8492A"/>
    <w:rsid w:val="00B856E3"/>
    <w:rsid w:val="00B9091A"/>
    <w:rsid w:val="00B910F7"/>
    <w:rsid w:val="00B92465"/>
    <w:rsid w:val="00B96E5E"/>
    <w:rsid w:val="00BA003E"/>
    <w:rsid w:val="00BA151D"/>
    <w:rsid w:val="00BA4876"/>
    <w:rsid w:val="00BB5E01"/>
    <w:rsid w:val="00BB5E6A"/>
    <w:rsid w:val="00BC4FE4"/>
    <w:rsid w:val="00BC6B64"/>
    <w:rsid w:val="00BD090C"/>
    <w:rsid w:val="00BD1F32"/>
    <w:rsid w:val="00BD2ABD"/>
    <w:rsid w:val="00BD31F5"/>
    <w:rsid w:val="00BE03F8"/>
    <w:rsid w:val="00BE18B2"/>
    <w:rsid w:val="00BE3AAD"/>
    <w:rsid w:val="00BE3BC6"/>
    <w:rsid w:val="00BE3FFB"/>
    <w:rsid w:val="00BE45EA"/>
    <w:rsid w:val="00BF3918"/>
    <w:rsid w:val="00BF4694"/>
    <w:rsid w:val="00BF4C20"/>
    <w:rsid w:val="00BF5378"/>
    <w:rsid w:val="00C02CB6"/>
    <w:rsid w:val="00C05ADB"/>
    <w:rsid w:val="00C124DC"/>
    <w:rsid w:val="00C12943"/>
    <w:rsid w:val="00C15032"/>
    <w:rsid w:val="00C17211"/>
    <w:rsid w:val="00C24EC8"/>
    <w:rsid w:val="00C34505"/>
    <w:rsid w:val="00C35CDA"/>
    <w:rsid w:val="00C35D86"/>
    <w:rsid w:val="00C35FE0"/>
    <w:rsid w:val="00C365AD"/>
    <w:rsid w:val="00C4024D"/>
    <w:rsid w:val="00C40EBB"/>
    <w:rsid w:val="00C438A8"/>
    <w:rsid w:val="00C47575"/>
    <w:rsid w:val="00C502E8"/>
    <w:rsid w:val="00C50F71"/>
    <w:rsid w:val="00C51E6F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5B86"/>
    <w:rsid w:val="00C87873"/>
    <w:rsid w:val="00C92B13"/>
    <w:rsid w:val="00C94E71"/>
    <w:rsid w:val="00C967AF"/>
    <w:rsid w:val="00C9768F"/>
    <w:rsid w:val="00CA1CBC"/>
    <w:rsid w:val="00CA7A8E"/>
    <w:rsid w:val="00CB2413"/>
    <w:rsid w:val="00CB28D5"/>
    <w:rsid w:val="00CB2C15"/>
    <w:rsid w:val="00CB2E5B"/>
    <w:rsid w:val="00CC0FB9"/>
    <w:rsid w:val="00CC5EB6"/>
    <w:rsid w:val="00CC7F47"/>
    <w:rsid w:val="00CD5093"/>
    <w:rsid w:val="00CD72E2"/>
    <w:rsid w:val="00CE3129"/>
    <w:rsid w:val="00CE5CF0"/>
    <w:rsid w:val="00CE63B0"/>
    <w:rsid w:val="00CF0D5D"/>
    <w:rsid w:val="00CF1037"/>
    <w:rsid w:val="00CF1253"/>
    <w:rsid w:val="00CF1B5F"/>
    <w:rsid w:val="00CF525C"/>
    <w:rsid w:val="00CF58A5"/>
    <w:rsid w:val="00D01E46"/>
    <w:rsid w:val="00D07773"/>
    <w:rsid w:val="00D12306"/>
    <w:rsid w:val="00D133C8"/>
    <w:rsid w:val="00D1669C"/>
    <w:rsid w:val="00D17608"/>
    <w:rsid w:val="00D17EC7"/>
    <w:rsid w:val="00D17F1A"/>
    <w:rsid w:val="00D21B3F"/>
    <w:rsid w:val="00D3035C"/>
    <w:rsid w:val="00D33DA6"/>
    <w:rsid w:val="00D341A2"/>
    <w:rsid w:val="00D36B63"/>
    <w:rsid w:val="00D4098B"/>
    <w:rsid w:val="00D45D5E"/>
    <w:rsid w:val="00D467A7"/>
    <w:rsid w:val="00D50D2C"/>
    <w:rsid w:val="00D52689"/>
    <w:rsid w:val="00D52BC9"/>
    <w:rsid w:val="00D55CAE"/>
    <w:rsid w:val="00D626D5"/>
    <w:rsid w:val="00D63FB5"/>
    <w:rsid w:val="00D67B10"/>
    <w:rsid w:val="00D71A06"/>
    <w:rsid w:val="00D726BF"/>
    <w:rsid w:val="00D7547B"/>
    <w:rsid w:val="00D7548C"/>
    <w:rsid w:val="00D7614A"/>
    <w:rsid w:val="00D76209"/>
    <w:rsid w:val="00D76D1E"/>
    <w:rsid w:val="00D7787E"/>
    <w:rsid w:val="00D8050F"/>
    <w:rsid w:val="00D806F0"/>
    <w:rsid w:val="00D80AFE"/>
    <w:rsid w:val="00D83723"/>
    <w:rsid w:val="00D83A34"/>
    <w:rsid w:val="00D86263"/>
    <w:rsid w:val="00D90E24"/>
    <w:rsid w:val="00D91D45"/>
    <w:rsid w:val="00D927A0"/>
    <w:rsid w:val="00D92FAF"/>
    <w:rsid w:val="00D93AD8"/>
    <w:rsid w:val="00DA04CF"/>
    <w:rsid w:val="00DA1D46"/>
    <w:rsid w:val="00DB179B"/>
    <w:rsid w:val="00DB2B16"/>
    <w:rsid w:val="00DC4A57"/>
    <w:rsid w:val="00DC4F03"/>
    <w:rsid w:val="00DC5975"/>
    <w:rsid w:val="00DD14F0"/>
    <w:rsid w:val="00DD3E3D"/>
    <w:rsid w:val="00DD7C6B"/>
    <w:rsid w:val="00DE0359"/>
    <w:rsid w:val="00DE0686"/>
    <w:rsid w:val="00DE078A"/>
    <w:rsid w:val="00DE4D82"/>
    <w:rsid w:val="00DE4D95"/>
    <w:rsid w:val="00DE7F0F"/>
    <w:rsid w:val="00DF1CE1"/>
    <w:rsid w:val="00DF266A"/>
    <w:rsid w:val="00DF3441"/>
    <w:rsid w:val="00E013CC"/>
    <w:rsid w:val="00E0496E"/>
    <w:rsid w:val="00E07377"/>
    <w:rsid w:val="00E07552"/>
    <w:rsid w:val="00E10219"/>
    <w:rsid w:val="00E16403"/>
    <w:rsid w:val="00E17BFE"/>
    <w:rsid w:val="00E21A3E"/>
    <w:rsid w:val="00E2372C"/>
    <w:rsid w:val="00E23EC7"/>
    <w:rsid w:val="00E25CE2"/>
    <w:rsid w:val="00E26CE5"/>
    <w:rsid w:val="00E31423"/>
    <w:rsid w:val="00E3284A"/>
    <w:rsid w:val="00E33C80"/>
    <w:rsid w:val="00E355BA"/>
    <w:rsid w:val="00E36351"/>
    <w:rsid w:val="00E41250"/>
    <w:rsid w:val="00E42283"/>
    <w:rsid w:val="00E45CA0"/>
    <w:rsid w:val="00E45DD4"/>
    <w:rsid w:val="00E50BE5"/>
    <w:rsid w:val="00E51891"/>
    <w:rsid w:val="00E51C0C"/>
    <w:rsid w:val="00E56DD3"/>
    <w:rsid w:val="00E56E36"/>
    <w:rsid w:val="00E70BAE"/>
    <w:rsid w:val="00E7273E"/>
    <w:rsid w:val="00E73FDB"/>
    <w:rsid w:val="00E7423F"/>
    <w:rsid w:val="00E75E98"/>
    <w:rsid w:val="00E775CC"/>
    <w:rsid w:val="00E777E1"/>
    <w:rsid w:val="00E80A3D"/>
    <w:rsid w:val="00E80EBC"/>
    <w:rsid w:val="00E81E9E"/>
    <w:rsid w:val="00E8590A"/>
    <w:rsid w:val="00E878F9"/>
    <w:rsid w:val="00E87B88"/>
    <w:rsid w:val="00E94506"/>
    <w:rsid w:val="00E96003"/>
    <w:rsid w:val="00E971CC"/>
    <w:rsid w:val="00EA196B"/>
    <w:rsid w:val="00EA3C39"/>
    <w:rsid w:val="00EA6FEB"/>
    <w:rsid w:val="00EB2B85"/>
    <w:rsid w:val="00EB3310"/>
    <w:rsid w:val="00EB4919"/>
    <w:rsid w:val="00EB6EC5"/>
    <w:rsid w:val="00EC2312"/>
    <w:rsid w:val="00EC396D"/>
    <w:rsid w:val="00EC5E6E"/>
    <w:rsid w:val="00EC7EC0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054E"/>
    <w:rsid w:val="00F017A5"/>
    <w:rsid w:val="00F12267"/>
    <w:rsid w:val="00F15B57"/>
    <w:rsid w:val="00F2221D"/>
    <w:rsid w:val="00F228AA"/>
    <w:rsid w:val="00F23413"/>
    <w:rsid w:val="00F23C6B"/>
    <w:rsid w:val="00F24CB4"/>
    <w:rsid w:val="00F33EF3"/>
    <w:rsid w:val="00F35BD3"/>
    <w:rsid w:val="00F40013"/>
    <w:rsid w:val="00F40997"/>
    <w:rsid w:val="00F41722"/>
    <w:rsid w:val="00F41EB8"/>
    <w:rsid w:val="00F437F4"/>
    <w:rsid w:val="00F4422E"/>
    <w:rsid w:val="00F4562D"/>
    <w:rsid w:val="00F50140"/>
    <w:rsid w:val="00F541C3"/>
    <w:rsid w:val="00F57564"/>
    <w:rsid w:val="00F63D52"/>
    <w:rsid w:val="00F65141"/>
    <w:rsid w:val="00F66FAC"/>
    <w:rsid w:val="00F77681"/>
    <w:rsid w:val="00F77D16"/>
    <w:rsid w:val="00F80145"/>
    <w:rsid w:val="00F80256"/>
    <w:rsid w:val="00F810F0"/>
    <w:rsid w:val="00F81E1C"/>
    <w:rsid w:val="00F90AA6"/>
    <w:rsid w:val="00F92F49"/>
    <w:rsid w:val="00F94417"/>
    <w:rsid w:val="00F947A9"/>
    <w:rsid w:val="00F953DC"/>
    <w:rsid w:val="00F95C02"/>
    <w:rsid w:val="00F96085"/>
    <w:rsid w:val="00FA0455"/>
    <w:rsid w:val="00FA32A1"/>
    <w:rsid w:val="00FA3DB5"/>
    <w:rsid w:val="00FA6439"/>
    <w:rsid w:val="00FA6981"/>
    <w:rsid w:val="00FB0692"/>
    <w:rsid w:val="00FB31B3"/>
    <w:rsid w:val="00FB72D9"/>
    <w:rsid w:val="00FB7D13"/>
    <w:rsid w:val="00FB7DD8"/>
    <w:rsid w:val="00FB7ED9"/>
    <w:rsid w:val="00FC091F"/>
    <w:rsid w:val="00FC2337"/>
    <w:rsid w:val="00FC7411"/>
    <w:rsid w:val="00FD08CF"/>
    <w:rsid w:val="00FD0D91"/>
    <w:rsid w:val="00FD62FD"/>
    <w:rsid w:val="00FE4812"/>
    <w:rsid w:val="00FE500A"/>
    <w:rsid w:val="00FE6DC6"/>
    <w:rsid w:val="00FF0FD8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AE2BC8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59"/>
    <w:rsid w:val="002D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F802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802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025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802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0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AE2BC8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59"/>
    <w:rsid w:val="002D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F802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802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025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802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0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5120FDC2A14978918A0E4CE100E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AF2C30-A747-4021-ADB9-5EEFC98D436C}"/>
      </w:docPartPr>
      <w:docPartBody>
        <w:p w:rsidR="00D525BE" w:rsidRDefault="007956F5">
          <w:pPr>
            <w:pStyle w:val="D05120FDC2A14978918A0E4CE100EB11"/>
          </w:pPr>
          <w:r>
            <w:t>{datum van verzending}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F5"/>
    <w:rsid w:val="000718C5"/>
    <w:rsid w:val="001E20ED"/>
    <w:rsid w:val="002376AC"/>
    <w:rsid w:val="003D6C39"/>
    <w:rsid w:val="00406CD6"/>
    <w:rsid w:val="00465DB6"/>
    <w:rsid w:val="005309B3"/>
    <w:rsid w:val="00551BC8"/>
    <w:rsid w:val="00572A2A"/>
    <w:rsid w:val="006330F9"/>
    <w:rsid w:val="007052AF"/>
    <w:rsid w:val="007077E4"/>
    <w:rsid w:val="00727313"/>
    <w:rsid w:val="007956F5"/>
    <w:rsid w:val="008D3D9C"/>
    <w:rsid w:val="009774AC"/>
    <w:rsid w:val="00A2080C"/>
    <w:rsid w:val="00B1029E"/>
    <w:rsid w:val="00B75764"/>
    <w:rsid w:val="00C0514A"/>
    <w:rsid w:val="00C27372"/>
    <w:rsid w:val="00C56073"/>
    <w:rsid w:val="00C7786E"/>
    <w:rsid w:val="00CC46EE"/>
    <w:rsid w:val="00D51FF5"/>
    <w:rsid w:val="00D525BE"/>
    <w:rsid w:val="00DC1CDC"/>
    <w:rsid w:val="00F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44483D37814C3A80DFE27BF1E34A95">
    <w:name w:val="0044483D37814C3A80DFE27BF1E34A95"/>
  </w:style>
  <w:style w:type="paragraph" w:customStyle="1" w:styleId="D05120FDC2A14978918A0E4CE100EB11">
    <w:name w:val="D05120FDC2A14978918A0E4CE100EB11"/>
  </w:style>
  <w:style w:type="paragraph" w:customStyle="1" w:styleId="06506E55490F40C6BFE39612339AA957">
    <w:name w:val="06506E55490F40C6BFE39612339AA957"/>
  </w:style>
  <w:style w:type="paragraph" w:customStyle="1" w:styleId="1EA20A5528F142EEB88A739FAA83C9EE">
    <w:name w:val="1EA20A5528F142EEB88A739FAA83C9EE"/>
  </w:style>
  <w:style w:type="paragraph" w:customStyle="1" w:styleId="6D5F60B096F54BDC9A087D998D17783A">
    <w:name w:val="6D5F60B096F54BDC9A087D998D17783A"/>
  </w:style>
  <w:style w:type="paragraph" w:customStyle="1" w:styleId="CE744EF3927942549C8EAF9BBDDA9F73">
    <w:name w:val="CE744EF3927942549C8EAF9BBDDA9F73"/>
  </w:style>
  <w:style w:type="paragraph" w:customStyle="1" w:styleId="36FD58C313824383AF26D1C6ED89ED79">
    <w:name w:val="36FD58C313824383AF26D1C6ED89ED79"/>
  </w:style>
  <w:style w:type="paragraph" w:customStyle="1" w:styleId="A15B5A385A9E45A484E0613DEF8FD446">
    <w:name w:val="A15B5A385A9E45A484E0613DEF8FD446"/>
  </w:style>
  <w:style w:type="paragraph" w:customStyle="1" w:styleId="3D22EE6C6D8D471B95BCCBC1507D4950">
    <w:name w:val="3D22EE6C6D8D471B95BCCBC1507D49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44483D37814C3A80DFE27BF1E34A95">
    <w:name w:val="0044483D37814C3A80DFE27BF1E34A95"/>
  </w:style>
  <w:style w:type="paragraph" w:customStyle="1" w:styleId="D05120FDC2A14978918A0E4CE100EB11">
    <w:name w:val="D05120FDC2A14978918A0E4CE100EB11"/>
  </w:style>
  <w:style w:type="paragraph" w:customStyle="1" w:styleId="06506E55490F40C6BFE39612339AA957">
    <w:name w:val="06506E55490F40C6BFE39612339AA957"/>
  </w:style>
  <w:style w:type="paragraph" w:customStyle="1" w:styleId="1EA20A5528F142EEB88A739FAA83C9EE">
    <w:name w:val="1EA20A5528F142EEB88A739FAA83C9EE"/>
  </w:style>
  <w:style w:type="paragraph" w:customStyle="1" w:styleId="6D5F60B096F54BDC9A087D998D17783A">
    <w:name w:val="6D5F60B096F54BDC9A087D998D17783A"/>
  </w:style>
  <w:style w:type="paragraph" w:customStyle="1" w:styleId="CE744EF3927942549C8EAF9BBDDA9F73">
    <w:name w:val="CE744EF3927942549C8EAF9BBDDA9F73"/>
  </w:style>
  <w:style w:type="paragraph" w:customStyle="1" w:styleId="36FD58C313824383AF26D1C6ED89ED79">
    <w:name w:val="36FD58C313824383AF26D1C6ED89ED79"/>
  </w:style>
  <w:style w:type="paragraph" w:customStyle="1" w:styleId="A15B5A385A9E45A484E0613DEF8FD446">
    <w:name w:val="A15B5A385A9E45A484E0613DEF8FD446"/>
  </w:style>
  <w:style w:type="paragraph" w:customStyle="1" w:styleId="3D22EE6C6D8D471B95BCCBC1507D4950">
    <w:name w:val="3D22EE6C6D8D471B95BCCBC1507D4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B527-36CA-4999-9B35-774607CF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1</TotalTime>
  <Pages>2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Myiram Verbeken</cp:lastModifiedBy>
  <cp:revision>2</cp:revision>
  <cp:lastPrinted>2016-06-02T11:51:00Z</cp:lastPrinted>
  <dcterms:created xsi:type="dcterms:W3CDTF">2016-06-03T11:28:00Z</dcterms:created>
  <dcterms:modified xsi:type="dcterms:W3CDTF">2016-06-03T11:28:00Z</dcterms:modified>
</cp:coreProperties>
</file>